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58747875" w:rsidR="00F7039A" w:rsidRPr="00166397" w:rsidRDefault="003F55CD">
      <w:pPr>
        <w:pStyle w:val="Header"/>
        <w:tabs>
          <w:tab w:val="right" w:pos="9639"/>
        </w:tabs>
        <w:rPr>
          <w:i/>
          <w:iCs/>
          <w:noProof w:val="0"/>
          <w:sz w:val="32"/>
          <w:szCs w:val="32"/>
          <w:lang w:eastAsia="zh-CN"/>
        </w:rPr>
      </w:pPr>
      <w:bookmarkStart w:id="0" w:name="OLE_LINK5"/>
      <w:bookmarkStart w:id="1" w:name="OLE_LINK6"/>
      <w:bookmarkStart w:id="2" w:name="OLE_LINK19"/>
      <w:bookmarkStart w:id="3" w:name="OLE_LINK20"/>
      <w:r w:rsidRPr="00044042">
        <w:rPr>
          <w:noProof w:val="0"/>
          <w:sz w:val="24"/>
          <w:szCs w:val="24"/>
        </w:rPr>
        <w:t xml:space="preserve">3GPP TSG </w:t>
      </w:r>
      <w:r w:rsidR="00003EF5" w:rsidRPr="00044042">
        <w:rPr>
          <w:noProof w:val="0"/>
          <w:sz w:val="24"/>
          <w:szCs w:val="24"/>
        </w:rPr>
        <w:t xml:space="preserve">RAN WG1 </w:t>
      </w:r>
      <w:r w:rsidR="00485D05" w:rsidRPr="00044042">
        <w:rPr>
          <w:noProof w:val="0"/>
          <w:sz w:val="24"/>
          <w:szCs w:val="24"/>
        </w:rPr>
        <w:t>#</w:t>
      </w:r>
      <w:r w:rsidR="0018290A" w:rsidRPr="00044042">
        <w:rPr>
          <w:noProof w:val="0"/>
          <w:sz w:val="24"/>
          <w:szCs w:val="24"/>
        </w:rPr>
        <w:t>97</w:t>
      </w:r>
      <w:r w:rsidR="00F7039A" w:rsidRPr="006A6A4C">
        <w:rPr>
          <w:bCs/>
          <w:noProof w:val="0"/>
          <w:sz w:val="24"/>
        </w:rPr>
        <w:tab/>
      </w:r>
      <w:r w:rsidR="00F8320B" w:rsidRPr="00F92734">
        <w:rPr>
          <w:noProof w:val="0"/>
          <w:sz w:val="24"/>
          <w:szCs w:val="24"/>
          <w:lang w:eastAsia="ja-JP"/>
        </w:rPr>
        <w:t>R1-</w:t>
      </w:r>
      <w:r w:rsidR="0018290A" w:rsidRPr="00F92734">
        <w:rPr>
          <w:noProof w:val="0"/>
          <w:sz w:val="24"/>
          <w:szCs w:val="24"/>
          <w:lang w:eastAsia="ja-JP"/>
        </w:rPr>
        <w:t>190</w:t>
      </w:r>
      <w:r w:rsidR="00F92734" w:rsidRPr="00F92734">
        <w:rPr>
          <w:noProof w:val="0"/>
          <w:sz w:val="24"/>
          <w:szCs w:val="24"/>
          <w:lang w:eastAsia="ja-JP"/>
        </w:rPr>
        <w:t>7726</w:t>
      </w:r>
    </w:p>
    <w:bookmarkEnd w:id="0"/>
    <w:bookmarkEnd w:id="1"/>
    <w:bookmarkEnd w:id="2"/>
    <w:bookmarkEnd w:id="3"/>
    <w:p w14:paraId="02A1BDB3" w14:textId="08715A5F" w:rsidR="00485D05" w:rsidRPr="00166397" w:rsidRDefault="46394FCB">
      <w:pPr>
        <w:pStyle w:val="Header"/>
        <w:tabs>
          <w:tab w:val="right" w:pos="9639"/>
        </w:tabs>
        <w:rPr>
          <w:noProof w:val="0"/>
          <w:sz w:val="24"/>
          <w:szCs w:val="24"/>
        </w:rPr>
      </w:pPr>
      <w:r w:rsidRPr="00166397">
        <w:rPr>
          <w:noProof w:val="0"/>
          <w:sz w:val="24"/>
          <w:szCs w:val="24"/>
        </w:rPr>
        <w:t>Reno</w:t>
      </w:r>
      <w:r w:rsidR="00485D05" w:rsidRPr="00166397">
        <w:rPr>
          <w:noProof w:val="0"/>
          <w:sz w:val="24"/>
          <w:szCs w:val="24"/>
        </w:rPr>
        <w:t xml:space="preserve">, </w:t>
      </w:r>
      <w:r w:rsidRPr="00166397">
        <w:rPr>
          <w:noProof w:val="0"/>
          <w:sz w:val="24"/>
          <w:szCs w:val="24"/>
        </w:rPr>
        <w:t>USA</w:t>
      </w:r>
      <w:r w:rsidR="00485D05" w:rsidRPr="00166397">
        <w:rPr>
          <w:noProof w:val="0"/>
          <w:sz w:val="24"/>
          <w:szCs w:val="24"/>
        </w:rPr>
        <w:t xml:space="preserve">, </w:t>
      </w:r>
      <w:r w:rsidRPr="00166397">
        <w:rPr>
          <w:noProof w:val="0"/>
          <w:sz w:val="24"/>
          <w:szCs w:val="24"/>
        </w:rPr>
        <w:t>May</w:t>
      </w:r>
      <w:r w:rsidR="00502B2D" w:rsidRPr="00166397">
        <w:rPr>
          <w:noProof w:val="0"/>
          <w:sz w:val="24"/>
          <w:szCs w:val="24"/>
        </w:rPr>
        <w:t xml:space="preserve"> </w:t>
      </w:r>
      <w:r w:rsidRPr="00166397">
        <w:rPr>
          <w:noProof w:val="0"/>
          <w:sz w:val="24"/>
          <w:szCs w:val="24"/>
        </w:rPr>
        <w:t>13</w:t>
      </w:r>
      <w:r w:rsidR="00485D05" w:rsidRPr="00166397">
        <w:rPr>
          <w:noProof w:val="0"/>
          <w:sz w:val="24"/>
          <w:szCs w:val="24"/>
          <w:vertAlign w:val="superscript"/>
        </w:rPr>
        <w:t>th</w:t>
      </w:r>
      <w:r w:rsidR="00485D05" w:rsidRPr="00166397">
        <w:rPr>
          <w:noProof w:val="0"/>
          <w:sz w:val="24"/>
          <w:szCs w:val="24"/>
        </w:rPr>
        <w:t xml:space="preserve"> – 1</w:t>
      </w:r>
      <w:r w:rsidRPr="00166397">
        <w:rPr>
          <w:noProof w:val="0"/>
          <w:sz w:val="24"/>
          <w:szCs w:val="24"/>
        </w:rPr>
        <w:t>7</w:t>
      </w:r>
      <w:r w:rsidR="00B83987" w:rsidRPr="00166397">
        <w:rPr>
          <w:noProof w:val="0"/>
          <w:sz w:val="24"/>
          <w:szCs w:val="24"/>
          <w:vertAlign w:val="superscript"/>
        </w:rPr>
        <w:t>th</w:t>
      </w:r>
      <w:r w:rsidR="00B83987" w:rsidRPr="00166397">
        <w:rPr>
          <w:noProof w:val="0"/>
          <w:sz w:val="24"/>
          <w:szCs w:val="24"/>
        </w:rPr>
        <w:t>,</w:t>
      </w:r>
      <w:r w:rsidR="00485D05" w:rsidRPr="00166397">
        <w:rPr>
          <w:noProof w:val="0"/>
          <w:sz w:val="24"/>
          <w:szCs w:val="24"/>
        </w:rPr>
        <w:t xml:space="preserve"> 2019</w:t>
      </w:r>
    </w:p>
    <w:p w14:paraId="11F72790" w14:textId="77777777" w:rsidR="00787640" w:rsidRPr="006A6A4C" w:rsidRDefault="00787640" w:rsidP="00787640">
      <w:pPr>
        <w:pStyle w:val="Header"/>
        <w:rPr>
          <w:bCs/>
          <w:noProof w:val="0"/>
          <w:sz w:val="24"/>
          <w:lang w:eastAsia="ja-JP"/>
        </w:rPr>
      </w:pPr>
    </w:p>
    <w:p w14:paraId="51B5873F" w14:textId="77777777" w:rsidR="00787640" w:rsidRPr="00166397" w:rsidRDefault="00787640">
      <w:pPr>
        <w:pStyle w:val="CRCoverPage"/>
        <w:rPr>
          <w:rFonts w:cs="Arial"/>
          <w:b/>
          <w:bCs/>
          <w:sz w:val="24"/>
          <w:szCs w:val="24"/>
          <w:lang w:val="en-US" w:eastAsia="ja-JP"/>
        </w:rPr>
      </w:pPr>
      <w:r w:rsidRPr="00044042">
        <w:rPr>
          <w:rFonts w:cs="Arial"/>
          <w:b/>
          <w:bCs/>
          <w:sz w:val="24"/>
          <w:szCs w:val="24"/>
          <w:lang w:val="en-US"/>
        </w:rPr>
        <w:t>Agenda item:</w:t>
      </w:r>
      <w:r w:rsidRPr="006A6A4C">
        <w:rPr>
          <w:rFonts w:cs="Arial"/>
          <w:b/>
          <w:bCs/>
          <w:sz w:val="24"/>
          <w:lang w:val="en-US"/>
        </w:rPr>
        <w:tab/>
      </w:r>
      <w:r w:rsidRPr="006A6A4C">
        <w:rPr>
          <w:rFonts w:cs="Arial"/>
          <w:b/>
          <w:bCs/>
          <w:sz w:val="24"/>
          <w:lang w:val="en-US"/>
        </w:rPr>
        <w:tab/>
      </w:r>
      <w:r w:rsidR="003F55CD" w:rsidRPr="00166397">
        <w:rPr>
          <w:rFonts w:cs="Arial"/>
          <w:b/>
          <w:bCs/>
          <w:sz w:val="24"/>
          <w:szCs w:val="24"/>
          <w:lang w:val="en-US"/>
        </w:rPr>
        <w:t>7.2.1</w:t>
      </w:r>
      <w:r w:rsidR="00485D05" w:rsidRPr="00166397">
        <w:rPr>
          <w:rFonts w:cs="Arial"/>
          <w:b/>
          <w:bCs/>
          <w:sz w:val="24"/>
          <w:szCs w:val="24"/>
          <w:lang w:val="en-US"/>
        </w:rPr>
        <w:t>.2</w:t>
      </w:r>
    </w:p>
    <w:p w14:paraId="3C1254C1" w14:textId="7FF057C5" w:rsidR="00787640" w:rsidRPr="00166397" w:rsidRDefault="00787640">
      <w:pPr>
        <w:tabs>
          <w:tab w:val="left" w:pos="1985"/>
        </w:tabs>
        <w:ind w:left="1985" w:hanging="1985"/>
        <w:rPr>
          <w:rFonts w:ascii="Arial" w:hAnsi="Arial" w:cs="Arial"/>
          <w:b/>
          <w:bCs/>
          <w:sz w:val="24"/>
          <w:szCs w:val="24"/>
          <w:lang w:val="en-US"/>
        </w:rPr>
      </w:pPr>
      <w:r w:rsidRPr="00044042">
        <w:rPr>
          <w:rFonts w:ascii="Arial" w:hAnsi="Arial" w:cs="Arial"/>
          <w:b/>
          <w:bCs/>
          <w:sz w:val="24"/>
          <w:szCs w:val="24"/>
          <w:lang w:val="en-US"/>
        </w:rPr>
        <w:t>Source: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bookmarkStart w:id="4" w:name="OLE_LINK1"/>
      <w:bookmarkStart w:id="5" w:name="OLE_LINK2"/>
      <w:r w:rsidRPr="00044042">
        <w:rPr>
          <w:rFonts w:ascii="Arial" w:hAnsi="Arial" w:cs="Arial"/>
          <w:b/>
          <w:bCs/>
          <w:sz w:val="24"/>
          <w:szCs w:val="24"/>
          <w:lang w:val="en-US"/>
        </w:rPr>
        <w:t>Nokia</w:t>
      </w:r>
      <w:bookmarkEnd w:id="4"/>
      <w:bookmarkEnd w:id="5"/>
      <w:r w:rsidR="00D80744" w:rsidRPr="00044042">
        <w:rPr>
          <w:rFonts w:ascii="Arial" w:hAnsi="Arial" w:cs="Arial"/>
          <w:b/>
          <w:bCs/>
          <w:sz w:val="24"/>
          <w:szCs w:val="24"/>
          <w:lang w:val="en-US"/>
        </w:rPr>
        <w:t xml:space="preserve">, </w:t>
      </w:r>
      <w:r w:rsidR="003F55CD" w:rsidRPr="00044042">
        <w:rPr>
          <w:rFonts w:ascii="Arial" w:hAnsi="Arial" w:cs="Arial"/>
          <w:b/>
          <w:bCs/>
          <w:sz w:val="24"/>
          <w:szCs w:val="24"/>
          <w:lang w:val="en-US"/>
        </w:rPr>
        <w:t>Nokia</w:t>
      </w:r>
      <w:r w:rsidR="00D80744" w:rsidRPr="00044042">
        <w:rPr>
          <w:rFonts w:ascii="Arial" w:hAnsi="Arial" w:cs="Arial"/>
          <w:b/>
          <w:bCs/>
          <w:sz w:val="24"/>
          <w:szCs w:val="24"/>
          <w:lang w:val="en-US"/>
        </w:rPr>
        <w:t xml:space="preserve"> Shanghai Bell</w:t>
      </w:r>
      <w:bookmarkStart w:id="6" w:name="_GoBack"/>
      <w:bookmarkEnd w:id="6"/>
    </w:p>
    <w:p w14:paraId="264A33ED" w14:textId="4620D943" w:rsidR="00787640" w:rsidRPr="00166397" w:rsidRDefault="00787640">
      <w:pPr>
        <w:ind w:left="1985" w:hanging="1985"/>
        <w:rPr>
          <w:rFonts w:ascii="Arial" w:hAnsi="Arial" w:cs="Arial"/>
          <w:b/>
          <w:bCs/>
          <w:sz w:val="24"/>
          <w:szCs w:val="24"/>
          <w:lang w:val="en-US"/>
        </w:rPr>
      </w:pPr>
      <w:r w:rsidRPr="00044042">
        <w:rPr>
          <w:rFonts w:ascii="Arial" w:hAnsi="Arial" w:cs="Arial"/>
          <w:b/>
          <w:bCs/>
          <w:sz w:val="24"/>
          <w:szCs w:val="24"/>
          <w:lang w:val="en-US"/>
        </w:rPr>
        <w:t>Title: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r w:rsidR="00EB5D6F" w:rsidRPr="00044042">
        <w:rPr>
          <w:rFonts w:ascii="Arial" w:hAnsi="Arial" w:cs="Arial"/>
          <w:b/>
          <w:bCs/>
          <w:sz w:val="24"/>
          <w:szCs w:val="24"/>
          <w:lang w:val="en-US"/>
        </w:rPr>
        <w:t xml:space="preserve">2-step </w:t>
      </w:r>
      <w:r w:rsidR="00485D05" w:rsidRPr="00044042">
        <w:rPr>
          <w:rFonts w:ascii="Arial" w:hAnsi="Arial" w:cs="Arial"/>
          <w:b/>
          <w:bCs/>
          <w:sz w:val="24"/>
          <w:szCs w:val="24"/>
          <w:lang w:val="en-US"/>
        </w:rPr>
        <w:t>RACH</w:t>
      </w:r>
      <w:r w:rsidR="00EB5D6F" w:rsidRPr="00044042">
        <w:rPr>
          <w:rFonts w:ascii="Arial" w:hAnsi="Arial" w:cs="Arial"/>
          <w:b/>
          <w:bCs/>
          <w:sz w:val="24"/>
          <w:szCs w:val="24"/>
          <w:lang w:val="en-US"/>
        </w:rPr>
        <w:t xml:space="preserve"> Procedure</w:t>
      </w:r>
      <w:r w:rsidR="004B21E9">
        <w:rPr>
          <w:rFonts w:ascii="Arial" w:hAnsi="Arial" w:cs="Arial"/>
          <w:b/>
          <w:bCs/>
          <w:sz w:val="24"/>
          <w:szCs w:val="24"/>
          <w:lang w:val="en-US"/>
        </w:rPr>
        <w:t xml:space="preserve"> Feature Lead Summary</w:t>
      </w:r>
    </w:p>
    <w:p w14:paraId="07B6CD57" w14:textId="1FE28809" w:rsidR="0034111C" w:rsidRPr="00166397" w:rsidRDefault="003F55CD">
      <w:pPr>
        <w:rPr>
          <w:rFonts w:ascii="Arial" w:hAnsi="Arial" w:cs="Arial"/>
          <w:b/>
          <w:bCs/>
          <w:sz w:val="24"/>
          <w:szCs w:val="24"/>
          <w:lang w:val="en-US"/>
        </w:rPr>
      </w:pPr>
      <w:r w:rsidRPr="00044042">
        <w:rPr>
          <w:rFonts w:ascii="Arial" w:hAnsi="Arial" w:cs="Arial"/>
          <w:b/>
          <w:bCs/>
          <w:sz w:val="24"/>
          <w:szCs w:val="24"/>
          <w:lang w:val="en-US"/>
        </w:rPr>
        <w:t>Document for:</w:t>
      </w:r>
      <w:r w:rsidR="2E6E61CA" w:rsidRPr="00044042">
        <w:rPr>
          <w:rFonts w:ascii="Arial" w:hAnsi="Arial" w:cs="Arial"/>
          <w:b/>
          <w:bCs/>
          <w:sz w:val="24"/>
          <w:szCs w:val="24"/>
          <w:lang w:val="en-US"/>
        </w:rPr>
        <w:t xml:space="preserve"> </w:t>
      </w:r>
      <w:r w:rsidRPr="006A6A4C">
        <w:rPr>
          <w:rFonts w:ascii="Arial" w:hAnsi="Arial" w:cs="Arial"/>
          <w:b/>
          <w:bCs/>
          <w:sz w:val="24"/>
          <w:lang w:val="en-US"/>
        </w:rPr>
        <w:tab/>
      </w:r>
      <w:r w:rsidRPr="00044042">
        <w:rPr>
          <w:rFonts w:ascii="Arial" w:hAnsi="Arial" w:cs="Arial"/>
          <w:b/>
          <w:bCs/>
          <w:sz w:val="24"/>
          <w:szCs w:val="24"/>
          <w:lang w:val="en-US"/>
        </w:rPr>
        <w:t>Discussion</w:t>
      </w:r>
      <w:r w:rsidR="00524FE1" w:rsidRPr="00044042">
        <w:rPr>
          <w:rFonts w:ascii="Arial" w:hAnsi="Arial" w:cs="Arial"/>
          <w:b/>
          <w:bCs/>
          <w:sz w:val="24"/>
          <w:szCs w:val="24"/>
          <w:lang w:val="en-US"/>
        </w:rPr>
        <w:t xml:space="preserve"> and Decision</w:t>
      </w:r>
    </w:p>
    <w:p w14:paraId="02C7FCB6" w14:textId="77777777" w:rsidR="00465AB6" w:rsidRPr="00465AB6" w:rsidRDefault="00465AB6" w:rsidP="00465AB6">
      <w:pPr>
        <w:pStyle w:val="Heading1"/>
        <w:rPr>
          <w:lang w:val="en-US"/>
        </w:rPr>
      </w:pPr>
      <w:r w:rsidRPr="00465AB6">
        <w:rPr>
          <w:lang w:val="en-US"/>
        </w:rPr>
        <w:t>Introduction</w:t>
      </w:r>
    </w:p>
    <w:p w14:paraId="4D3685E4"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There are 22 contributions + 1 related contribution in the other agenda submitted to this agenda item with a total of 202 proposals and 40 observations. The topics covered include</w:t>
      </w:r>
    </w:p>
    <w:p w14:paraId="3FBB6960" w14:textId="77777777" w:rsidR="00465AB6" w:rsidRPr="00465AB6" w:rsidRDefault="00465AB6" w:rsidP="00D3189B">
      <w:pPr>
        <w:widowControl w:val="0"/>
        <w:numPr>
          <w:ilvl w:val="0"/>
          <w:numId w:val="32"/>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design</w:t>
      </w:r>
    </w:p>
    <w:p w14:paraId="13C667C9" w14:textId="77777777" w:rsidR="00465AB6" w:rsidRPr="00465AB6" w:rsidRDefault="00465AB6" w:rsidP="00D3189B">
      <w:pPr>
        <w:widowControl w:val="0"/>
        <w:numPr>
          <w:ilvl w:val="0"/>
          <w:numId w:val="32"/>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design</w:t>
      </w:r>
    </w:p>
    <w:p w14:paraId="3D8850AD" w14:textId="77777777" w:rsidR="00465AB6" w:rsidRPr="00465AB6" w:rsidRDefault="00465AB6" w:rsidP="00D3189B">
      <w:pPr>
        <w:widowControl w:val="0"/>
        <w:numPr>
          <w:ilvl w:val="0"/>
          <w:numId w:val="32"/>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configuration</w:t>
      </w:r>
    </w:p>
    <w:p w14:paraId="318BE1B4" w14:textId="77777777" w:rsidR="00465AB6" w:rsidRPr="00465AB6" w:rsidRDefault="00465AB6" w:rsidP="00D3189B">
      <w:pPr>
        <w:widowControl w:val="0"/>
        <w:numPr>
          <w:ilvl w:val="0"/>
          <w:numId w:val="32"/>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power control</w:t>
      </w:r>
    </w:p>
    <w:p w14:paraId="5E5E7C99" w14:textId="77777777" w:rsidR="00465AB6" w:rsidRPr="00465AB6" w:rsidRDefault="00465AB6" w:rsidP="00D3189B">
      <w:pPr>
        <w:widowControl w:val="0"/>
        <w:numPr>
          <w:ilvl w:val="0"/>
          <w:numId w:val="32"/>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Fallback to 4-step RACH</w:t>
      </w:r>
    </w:p>
    <w:p w14:paraId="69DEDAFD" w14:textId="77777777" w:rsidR="00465AB6" w:rsidRPr="00465AB6" w:rsidRDefault="00465AB6" w:rsidP="00D3189B">
      <w:pPr>
        <w:widowControl w:val="0"/>
        <w:numPr>
          <w:ilvl w:val="0"/>
          <w:numId w:val="32"/>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beam operations</w:t>
      </w:r>
    </w:p>
    <w:p w14:paraId="2583FAD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33B0FA0" w14:textId="77777777" w:rsidR="00465AB6" w:rsidRPr="00465AB6" w:rsidRDefault="00465AB6" w:rsidP="00465AB6">
      <w:pPr>
        <w:pStyle w:val="Heading1"/>
        <w:rPr>
          <w:lang w:val="en-US"/>
        </w:rPr>
      </w:pPr>
      <w:proofErr w:type="spellStart"/>
      <w:r w:rsidRPr="00465AB6">
        <w:rPr>
          <w:lang w:val="en-US"/>
        </w:rPr>
        <w:t>MsgA</w:t>
      </w:r>
      <w:proofErr w:type="spellEnd"/>
      <w:r w:rsidRPr="00465AB6">
        <w:rPr>
          <w:lang w:val="en-US"/>
        </w:rPr>
        <w:t xml:space="preserve"> Design</w:t>
      </w:r>
    </w:p>
    <w:p w14:paraId="1BD36131" w14:textId="77777777" w:rsidR="00465AB6" w:rsidRPr="00465AB6" w:rsidRDefault="00465AB6" w:rsidP="00465AB6">
      <w:pPr>
        <w:pStyle w:val="Heading2"/>
        <w:rPr>
          <w:lang w:val="en-US"/>
        </w:rPr>
      </w:pPr>
      <w:proofErr w:type="spellStart"/>
      <w:r w:rsidRPr="00465AB6">
        <w:rPr>
          <w:lang w:val="en-US"/>
        </w:rPr>
        <w:t>MsgA</w:t>
      </w:r>
      <w:proofErr w:type="spellEnd"/>
      <w:r w:rsidRPr="00465AB6">
        <w:rPr>
          <w:lang w:val="en-US"/>
        </w:rPr>
        <w:t xml:space="preserve"> Preamble format</w:t>
      </w:r>
    </w:p>
    <w:p w14:paraId="17445624"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Some companies addressed the issue of which preamble formats to support for the 2-step RACH procedure:</w:t>
      </w:r>
    </w:p>
    <w:p w14:paraId="33A9658A" w14:textId="648139E7" w:rsidR="00465AB6" w:rsidRPr="00465AB6" w:rsidRDefault="00465AB6" w:rsidP="00D3189B">
      <w:pPr>
        <w:widowControl w:val="0"/>
        <w:numPr>
          <w:ilvl w:val="0"/>
          <w:numId w:val="3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All NR preamble formats are supported for two-step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_Ref7885578 \r \h  \* MERGEFORMAT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 MERGEFORMAT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04A93D6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BA5127F"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2.1.1</w:t>
      </w:r>
    </w:p>
    <w:p w14:paraId="36C384E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shall support all the preamble formats specified for NR release 15.</w:t>
      </w:r>
    </w:p>
    <w:tbl>
      <w:tblPr>
        <w:tblStyle w:val="TableGrid11"/>
        <w:tblW w:w="0" w:type="auto"/>
        <w:tblLook w:val="04A0" w:firstRow="1" w:lastRow="0" w:firstColumn="1" w:lastColumn="0" w:noHBand="0" w:noVBand="1"/>
      </w:tblPr>
      <w:tblGrid>
        <w:gridCol w:w="3681"/>
        <w:gridCol w:w="6281"/>
      </w:tblGrid>
      <w:tr w:rsidR="00465AB6" w:rsidRPr="00465AB6" w14:paraId="15ABFB02" w14:textId="77777777" w:rsidTr="009849A6">
        <w:tc>
          <w:tcPr>
            <w:tcW w:w="3681" w:type="dxa"/>
            <w:shd w:val="clear" w:color="auto" w:fill="002060"/>
          </w:tcPr>
          <w:p w14:paraId="05CF5C6E" w14:textId="77777777" w:rsidR="00465AB6" w:rsidRPr="00465AB6" w:rsidRDefault="00465AB6" w:rsidP="00465AB6">
            <w:pPr>
              <w:rPr>
                <w:color w:val="FFFFFF" w:themeColor="background1"/>
              </w:rPr>
            </w:pPr>
            <w:r w:rsidRPr="00465AB6">
              <w:rPr>
                <w:color w:val="FFFFFF" w:themeColor="background1"/>
              </w:rPr>
              <w:t>Company</w:t>
            </w:r>
          </w:p>
        </w:tc>
        <w:tc>
          <w:tcPr>
            <w:tcW w:w="6281" w:type="dxa"/>
            <w:shd w:val="clear" w:color="auto" w:fill="002060"/>
          </w:tcPr>
          <w:p w14:paraId="7F19A3C0" w14:textId="77777777" w:rsidR="00465AB6" w:rsidRPr="00465AB6" w:rsidRDefault="00465AB6" w:rsidP="00465AB6">
            <w:pPr>
              <w:rPr>
                <w:color w:val="FFFFFF" w:themeColor="background1"/>
              </w:rPr>
            </w:pPr>
            <w:r w:rsidRPr="00465AB6">
              <w:rPr>
                <w:color w:val="FFFFFF" w:themeColor="background1"/>
              </w:rPr>
              <w:t>Comment on offline proposal 2.1.1</w:t>
            </w:r>
          </w:p>
        </w:tc>
      </w:tr>
      <w:tr w:rsidR="00465AB6" w:rsidRPr="00465AB6" w14:paraId="25CA10FD" w14:textId="77777777" w:rsidTr="009849A6">
        <w:tc>
          <w:tcPr>
            <w:tcW w:w="3681" w:type="dxa"/>
          </w:tcPr>
          <w:p w14:paraId="01C931C1" w14:textId="77777777" w:rsidR="00465AB6" w:rsidRPr="00465AB6" w:rsidRDefault="00465AB6" w:rsidP="00465AB6">
            <w:r w:rsidRPr="00465AB6">
              <w:t>Nokia</w:t>
            </w:r>
          </w:p>
        </w:tc>
        <w:tc>
          <w:tcPr>
            <w:tcW w:w="6281" w:type="dxa"/>
          </w:tcPr>
          <w:p w14:paraId="1E866B2B" w14:textId="77777777" w:rsidR="00465AB6" w:rsidRPr="00465AB6" w:rsidRDefault="00465AB6" w:rsidP="00465AB6">
            <w:r w:rsidRPr="00465AB6">
              <w:t>Support</w:t>
            </w:r>
          </w:p>
        </w:tc>
      </w:tr>
      <w:tr w:rsidR="00465AB6" w:rsidRPr="00465AB6" w14:paraId="68A4B765" w14:textId="77777777" w:rsidTr="009849A6">
        <w:tc>
          <w:tcPr>
            <w:tcW w:w="3681" w:type="dxa"/>
          </w:tcPr>
          <w:p w14:paraId="53FA8583" w14:textId="77777777" w:rsidR="00465AB6" w:rsidRPr="00465AB6" w:rsidRDefault="00465AB6" w:rsidP="00465AB6"/>
        </w:tc>
        <w:tc>
          <w:tcPr>
            <w:tcW w:w="6281" w:type="dxa"/>
          </w:tcPr>
          <w:p w14:paraId="4CE0D6FE" w14:textId="77777777" w:rsidR="00465AB6" w:rsidRPr="00465AB6" w:rsidRDefault="00465AB6" w:rsidP="00465AB6"/>
        </w:tc>
      </w:tr>
      <w:tr w:rsidR="00465AB6" w:rsidRPr="00465AB6" w14:paraId="11721589" w14:textId="77777777" w:rsidTr="009849A6">
        <w:tc>
          <w:tcPr>
            <w:tcW w:w="3681" w:type="dxa"/>
          </w:tcPr>
          <w:p w14:paraId="121C97D4" w14:textId="77777777" w:rsidR="00465AB6" w:rsidRPr="00465AB6" w:rsidRDefault="00465AB6" w:rsidP="00465AB6"/>
        </w:tc>
        <w:tc>
          <w:tcPr>
            <w:tcW w:w="6281" w:type="dxa"/>
          </w:tcPr>
          <w:p w14:paraId="6DF95656" w14:textId="77777777" w:rsidR="00465AB6" w:rsidRPr="00465AB6" w:rsidRDefault="00465AB6" w:rsidP="00465AB6"/>
        </w:tc>
      </w:tr>
      <w:tr w:rsidR="00465AB6" w:rsidRPr="00465AB6" w14:paraId="34192297" w14:textId="77777777" w:rsidTr="009849A6">
        <w:tc>
          <w:tcPr>
            <w:tcW w:w="3681" w:type="dxa"/>
          </w:tcPr>
          <w:p w14:paraId="60B0D8A6" w14:textId="77777777" w:rsidR="00465AB6" w:rsidRPr="00465AB6" w:rsidRDefault="00465AB6" w:rsidP="00465AB6"/>
        </w:tc>
        <w:tc>
          <w:tcPr>
            <w:tcW w:w="6281" w:type="dxa"/>
          </w:tcPr>
          <w:p w14:paraId="7B7434C3" w14:textId="77777777" w:rsidR="00465AB6" w:rsidRPr="00465AB6" w:rsidRDefault="00465AB6" w:rsidP="00465AB6"/>
        </w:tc>
      </w:tr>
    </w:tbl>
    <w:p w14:paraId="4350B72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A8FF54B" w14:textId="77777777" w:rsidR="00465AB6" w:rsidRPr="00465AB6" w:rsidRDefault="00465AB6" w:rsidP="00465AB6">
      <w:pPr>
        <w:pStyle w:val="Heading2"/>
        <w:rPr>
          <w:lang w:val="en-US"/>
        </w:rPr>
      </w:pPr>
      <w:r w:rsidRPr="00465AB6">
        <w:rPr>
          <w:lang w:val="en-US"/>
        </w:rPr>
        <w:t xml:space="preserve">UCI in </w:t>
      </w:r>
      <w:proofErr w:type="spellStart"/>
      <w:r w:rsidRPr="00465AB6">
        <w:rPr>
          <w:lang w:val="en-US"/>
        </w:rPr>
        <w:t>MsgA</w:t>
      </w:r>
      <w:proofErr w:type="spellEnd"/>
      <w:r w:rsidRPr="00465AB6">
        <w:rPr>
          <w:lang w:val="en-US"/>
        </w:rPr>
        <w:t xml:space="preserve"> PUSCH</w:t>
      </w:r>
    </w:p>
    <w:p w14:paraId="4FC1FDB6"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602F032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the type of UCI that can multiplexed in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transmission. These are summarized in the table below.</w:t>
      </w:r>
    </w:p>
    <w:tbl>
      <w:tblPr>
        <w:tblStyle w:val="TableGrid1"/>
        <w:tblW w:w="0" w:type="auto"/>
        <w:tblLook w:val="04A0" w:firstRow="1" w:lastRow="0" w:firstColumn="1" w:lastColumn="0" w:noHBand="0" w:noVBand="1"/>
      </w:tblPr>
      <w:tblGrid>
        <w:gridCol w:w="4675"/>
        <w:gridCol w:w="4675"/>
      </w:tblGrid>
      <w:tr w:rsidR="00465AB6" w:rsidRPr="00465AB6" w14:paraId="5612B0C5" w14:textId="77777777" w:rsidTr="009849A6">
        <w:tc>
          <w:tcPr>
            <w:tcW w:w="4675" w:type="dxa"/>
            <w:shd w:val="clear" w:color="auto" w:fill="002060"/>
          </w:tcPr>
          <w:p w14:paraId="069A1AA3" w14:textId="53C066D5" w:rsidR="00465AB6" w:rsidRPr="00465AB6" w:rsidRDefault="00465AB6" w:rsidP="00465AB6">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lastRenderedPageBreak/>
              <w:t xml:space="preserve">UCI Type included in </w:t>
            </w:r>
            <w:proofErr w:type="spellStart"/>
            <w:r w:rsidRPr="00465AB6">
              <w:rPr>
                <w:rFonts w:asciiTheme="minorHAnsi" w:hAnsiTheme="minorHAnsi"/>
                <w:b/>
                <w:lang w:val="en-US"/>
              </w:rPr>
              <w:t>MsgA</w:t>
            </w:r>
            <w:proofErr w:type="spellEnd"/>
          </w:p>
        </w:tc>
        <w:tc>
          <w:tcPr>
            <w:tcW w:w="4675" w:type="dxa"/>
            <w:shd w:val="clear" w:color="auto" w:fill="002060"/>
          </w:tcPr>
          <w:p w14:paraId="60FC9CA8" w14:textId="77777777" w:rsidR="00465AB6" w:rsidRPr="00465AB6" w:rsidRDefault="00465AB6" w:rsidP="00465AB6">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Supported by</w:t>
            </w:r>
          </w:p>
        </w:tc>
      </w:tr>
      <w:tr w:rsidR="00465AB6" w:rsidRPr="00465AB6" w14:paraId="25BD2C48" w14:textId="77777777" w:rsidTr="009849A6">
        <w:tc>
          <w:tcPr>
            <w:tcW w:w="4675" w:type="dxa"/>
          </w:tcPr>
          <w:p w14:paraId="26146A4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CSI/HARQ-ACK</w:t>
            </w:r>
          </w:p>
        </w:tc>
        <w:tc>
          <w:tcPr>
            <w:tcW w:w="4675" w:type="dxa"/>
          </w:tcPr>
          <w:p w14:paraId="783F0C0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_Ref8128371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[11]</w:t>
            </w:r>
            <w:r w:rsidRPr="00465AB6">
              <w:rPr>
                <w:rFonts w:asciiTheme="minorHAnsi" w:hAnsiTheme="minorHAnsi"/>
                <w:lang w:val="en-US"/>
              </w:rPr>
              <w:fldChar w:fldCharType="end"/>
            </w:r>
          </w:p>
        </w:tc>
      </w:tr>
      <w:tr w:rsidR="00465AB6" w:rsidRPr="00465AB6" w14:paraId="7091ABB2" w14:textId="77777777" w:rsidTr="009849A6">
        <w:tc>
          <w:tcPr>
            <w:tcW w:w="4675" w:type="dxa"/>
          </w:tcPr>
          <w:p w14:paraId="6558816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CSI/HARQ-ACK not include</w:t>
            </w:r>
          </w:p>
        </w:tc>
        <w:tc>
          <w:tcPr>
            <w:tcW w:w="4675" w:type="dxa"/>
          </w:tcPr>
          <w:p w14:paraId="0F6A001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_Ref8198242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[15]</w:t>
            </w:r>
            <w:r w:rsidRPr="00465AB6">
              <w:rPr>
                <w:rFonts w:asciiTheme="minorHAnsi" w:hAnsiTheme="minorHAnsi"/>
                <w:lang w:val="en-US"/>
              </w:rPr>
              <w:fldChar w:fldCharType="end"/>
            </w:r>
          </w:p>
        </w:tc>
      </w:tr>
      <w:tr w:rsidR="00465AB6" w:rsidRPr="00465AB6" w14:paraId="613EB640" w14:textId="77777777" w:rsidTr="009849A6">
        <w:tc>
          <w:tcPr>
            <w:tcW w:w="4675" w:type="dxa"/>
          </w:tcPr>
          <w:p w14:paraId="1F74C0D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Control Info to assist in decoding PUSCH</w:t>
            </w:r>
          </w:p>
        </w:tc>
        <w:tc>
          <w:tcPr>
            <w:tcW w:w="4675" w:type="dxa"/>
          </w:tcPr>
          <w:p w14:paraId="5D17485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w:t>
            </w:r>
            <w:r w:rsidRPr="00465AB6">
              <w:rPr>
                <w:rFonts w:asciiTheme="minorHAnsi" w:hAnsiTheme="minorHAnsi"/>
                <w:lang w:val="en-US"/>
              </w:rPr>
              <w:fldChar w:fldCharType="begin"/>
            </w:r>
            <w:r w:rsidRPr="00465AB6">
              <w:rPr>
                <w:rFonts w:asciiTheme="minorHAnsi" w:hAnsiTheme="minorHAnsi"/>
                <w:lang w:val="en-US"/>
              </w:rPr>
              <w:instrText xml:space="preserve"> REF _Ref7885622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[9]</w:t>
            </w:r>
            <w:r w:rsidRPr="00465AB6">
              <w:rPr>
                <w:rFonts w:asciiTheme="minorHAnsi" w:hAnsiTheme="minorHAnsi"/>
                <w:lang w:val="en-US"/>
              </w:rPr>
              <w:fldChar w:fldCharType="end"/>
            </w:r>
            <w:r w:rsidRPr="00465AB6">
              <w:rPr>
                <w:rFonts w:asciiTheme="minorHAnsi" w:hAnsiTheme="minorHAnsi"/>
                <w:lang w:val="en-US"/>
              </w:rPr>
              <w:t xml:space="preserve"> and </w:t>
            </w:r>
            <w:r w:rsidRPr="00465AB6">
              <w:rPr>
                <w:rFonts w:asciiTheme="minorHAnsi" w:hAnsiTheme="minorHAnsi"/>
                <w:lang w:val="en-US"/>
              </w:rPr>
              <w:fldChar w:fldCharType="begin"/>
            </w:r>
            <w:r w:rsidRPr="00465AB6">
              <w:rPr>
                <w:rFonts w:asciiTheme="minorHAnsi" w:hAnsiTheme="minorHAnsi"/>
                <w:lang w:val="en-US"/>
              </w:rPr>
              <w:instrText xml:space="preserve"> REF _Ref8221559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[21]</w:t>
            </w:r>
            <w:r w:rsidRPr="00465AB6">
              <w:rPr>
                <w:rFonts w:asciiTheme="minorHAnsi" w:hAnsiTheme="minorHAnsi"/>
                <w:lang w:val="en-US"/>
              </w:rPr>
              <w:fldChar w:fldCharType="end"/>
            </w:r>
            <w:r w:rsidRPr="00465AB6">
              <w:rPr>
                <w:rFonts w:asciiTheme="minorHAnsi" w:hAnsiTheme="minorHAnsi"/>
                <w:lang w:val="en-US"/>
              </w:rPr>
              <w:t xml:space="preserve"> also consider RAPID),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_Ref8128371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[11]</w:t>
            </w:r>
            <w:r w:rsidRPr="00465AB6">
              <w:rPr>
                <w:rFonts w:asciiTheme="minorHAnsi" w:hAnsiTheme="minorHAnsi"/>
                <w:lang w:val="en-US"/>
              </w:rPr>
              <w:fldChar w:fldCharType="end"/>
            </w:r>
            <w:r w:rsidRPr="00465AB6">
              <w:rPr>
                <w:rFonts w:asciiTheme="minorHAnsi" w:hAnsiTheme="minorHAnsi"/>
                <w:lang w:val="en-US"/>
              </w:rPr>
              <w:t xml:space="preserve">, (Study </w:t>
            </w:r>
            <w:r w:rsidRPr="00465AB6">
              <w:rPr>
                <w:rFonts w:asciiTheme="minorHAnsi" w:hAnsiTheme="minorHAnsi"/>
                <w:lang w:val="en-US"/>
              </w:rPr>
              <w:fldChar w:fldCharType="begin"/>
            </w:r>
            <w:r w:rsidRPr="00465AB6">
              <w:rPr>
                <w:rFonts w:asciiTheme="minorHAnsi" w:hAnsiTheme="minorHAnsi"/>
                <w:lang w:val="en-US"/>
              </w:rPr>
              <w:instrText xml:space="preserve"> REF _Ref8198242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[15]</w:t>
            </w:r>
            <w:r w:rsidRPr="00465AB6">
              <w:rPr>
                <w:rFonts w:asciiTheme="minorHAnsi" w:hAnsiTheme="minorHAnsi"/>
                <w:lang w:val="en-US"/>
              </w:rPr>
              <w:fldChar w:fldCharType="end"/>
            </w:r>
            <w:r w:rsidRPr="00465AB6">
              <w:rPr>
                <w:rFonts w:asciiTheme="minorHAnsi" w:hAnsiTheme="minorHAnsi"/>
                <w:lang w:val="en-US"/>
              </w:rPr>
              <w:t>)</w:t>
            </w:r>
          </w:p>
        </w:tc>
      </w:tr>
      <w:tr w:rsidR="00465AB6" w:rsidRPr="00465AB6" w14:paraId="1E5F4E49" w14:textId="77777777" w:rsidTr="009849A6">
        <w:tc>
          <w:tcPr>
            <w:tcW w:w="4675" w:type="dxa"/>
          </w:tcPr>
          <w:p w14:paraId="3DE2992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 xml:space="preserve">UE-ID to assist in HARQ Combining of </w:t>
            </w:r>
            <w:proofErr w:type="spellStart"/>
            <w:r w:rsidRPr="00465AB6">
              <w:rPr>
                <w:rFonts w:asciiTheme="minorHAnsi" w:hAnsiTheme="minorHAnsi"/>
                <w:lang w:val="en-US"/>
              </w:rPr>
              <w:t>MsgA</w:t>
            </w:r>
            <w:proofErr w:type="spellEnd"/>
          </w:p>
        </w:tc>
        <w:tc>
          <w:tcPr>
            <w:tcW w:w="4675" w:type="dxa"/>
          </w:tcPr>
          <w:p w14:paraId="391965B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_Ref8195176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[14]</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_Ref8214358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[19]</w:t>
            </w:r>
            <w:r w:rsidRPr="00465AB6">
              <w:rPr>
                <w:rFonts w:asciiTheme="minorHAnsi" w:hAnsiTheme="minorHAnsi"/>
                <w:lang w:val="en-US"/>
              </w:rPr>
              <w:fldChar w:fldCharType="end"/>
            </w:r>
            <w:r w:rsidRPr="00465AB6">
              <w:rPr>
                <w:rFonts w:asciiTheme="minorHAnsi" w:hAnsiTheme="minorHAnsi"/>
                <w:lang w:val="en-US"/>
              </w:rPr>
              <w:t xml:space="preserve"> </w:t>
            </w:r>
          </w:p>
        </w:tc>
      </w:tr>
      <w:tr w:rsidR="00465AB6" w:rsidRPr="00465AB6" w14:paraId="075856C4" w14:textId="77777777" w:rsidTr="009849A6">
        <w:tc>
          <w:tcPr>
            <w:tcW w:w="4675" w:type="dxa"/>
          </w:tcPr>
          <w:p w14:paraId="494AFA3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Beam reporting and L1-RSRP</w:t>
            </w:r>
          </w:p>
        </w:tc>
        <w:tc>
          <w:tcPr>
            <w:tcW w:w="4675" w:type="dxa"/>
          </w:tcPr>
          <w:p w14:paraId="5C6E1CE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_Ref8221559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[21]</w:t>
            </w:r>
            <w:r w:rsidRPr="00465AB6">
              <w:rPr>
                <w:rFonts w:asciiTheme="minorHAnsi" w:hAnsiTheme="minorHAnsi"/>
                <w:lang w:val="en-US"/>
              </w:rPr>
              <w:fldChar w:fldCharType="end"/>
            </w:r>
          </w:p>
        </w:tc>
      </w:tr>
    </w:tbl>
    <w:p w14:paraId="63054630"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5C6286FD" w14:textId="77777777" w:rsidR="00465AB6" w:rsidRPr="00465AB6" w:rsidRDefault="00465AB6" w:rsidP="00D3189B">
      <w:pPr>
        <w:widowControl w:val="0"/>
        <w:numPr>
          <w:ilvl w:val="0"/>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kern w:val="2"/>
          <w:sz w:val="22"/>
          <w:szCs w:val="22"/>
          <w:lang w:eastAsia="zh-CN"/>
        </w:rPr>
        <w:t>Whether to use UCI or RAPID for conveying the information to assist in the decoding of PUSCH should be discussed after decision on how many types of PUSCH configuration are supported</w:t>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4AE172CC"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45FDE29C"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2.2.1</w:t>
      </w:r>
    </w:p>
    <w:p w14:paraId="37EB6718" w14:textId="77777777" w:rsidR="00465AB6" w:rsidRPr="00465AB6" w:rsidRDefault="00465AB6" w:rsidP="00D3189B">
      <w:pPr>
        <w:widowControl w:val="0"/>
        <w:numPr>
          <w:ilvl w:val="0"/>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Whether UCI on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is supported. If supported what type of UCI to be conveyed:</w:t>
      </w:r>
    </w:p>
    <w:p w14:paraId="5CDED730"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Control information to assist in decoding the PUSCH transmission.</w:t>
      </w:r>
    </w:p>
    <w:p w14:paraId="6BF2339D"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CSI</w:t>
      </w:r>
    </w:p>
    <w:p w14:paraId="45B2EC72"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HARQ-ACK</w:t>
      </w:r>
    </w:p>
    <w:p w14:paraId="7C25A628"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Beam reporting and L1-RSRP</w:t>
      </w:r>
    </w:p>
    <w:p w14:paraId="4B64371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2"/>
        <w:tblW w:w="0" w:type="auto"/>
        <w:tblLook w:val="04A0" w:firstRow="1" w:lastRow="0" w:firstColumn="1" w:lastColumn="0" w:noHBand="0" w:noVBand="1"/>
      </w:tblPr>
      <w:tblGrid>
        <w:gridCol w:w="2263"/>
        <w:gridCol w:w="7699"/>
      </w:tblGrid>
      <w:tr w:rsidR="00465AB6" w:rsidRPr="00465AB6" w14:paraId="5D6FE474" w14:textId="77777777" w:rsidTr="009849A6">
        <w:tc>
          <w:tcPr>
            <w:tcW w:w="2263" w:type="dxa"/>
            <w:shd w:val="clear" w:color="auto" w:fill="002060"/>
          </w:tcPr>
          <w:p w14:paraId="5EA1DF7E" w14:textId="77777777" w:rsidR="00465AB6" w:rsidRPr="00465AB6" w:rsidRDefault="00465AB6" w:rsidP="00465AB6">
            <w:pPr>
              <w:rPr>
                <w:b/>
                <w:color w:val="FFFFFF" w:themeColor="background1"/>
              </w:rPr>
            </w:pPr>
            <w:r w:rsidRPr="00465AB6">
              <w:rPr>
                <w:b/>
                <w:color w:val="FFFFFF" w:themeColor="background1"/>
              </w:rPr>
              <w:t>Company</w:t>
            </w:r>
          </w:p>
        </w:tc>
        <w:tc>
          <w:tcPr>
            <w:tcW w:w="7699" w:type="dxa"/>
            <w:shd w:val="clear" w:color="auto" w:fill="002060"/>
          </w:tcPr>
          <w:p w14:paraId="0307CDD4" w14:textId="77777777" w:rsidR="00465AB6" w:rsidRPr="00465AB6" w:rsidRDefault="00465AB6" w:rsidP="00465AB6">
            <w:pPr>
              <w:rPr>
                <w:b/>
                <w:color w:val="FFFFFF" w:themeColor="background1"/>
              </w:rPr>
            </w:pPr>
            <w:r w:rsidRPr="00465AB6">
              <w:rPr>
                <w:b/>
                <w:color w:val="FFFFFF" w:themeColor="background1"/>
              </w:rPr>
              <w:t>Comments on point of discussion 2.2.1</w:t>
            </w:r>
          </w:p>
        </w:tc>
      </w:tr>
      <w:tr w:rsidR="00465AB6" w:rsidRPr="00465AB6" w14:paraId="56755813" w14:textId="77777777" w:rsidTr="009849A6">
        <w:tc>
          <w:tcPr>
            <w:tcW w:w="2263" w:type="dxa"/>
          </w:tcPr>
          <w:p w14:paraId="289C16F4" w14:textId="77777777" w:rsidR="00465AB6" w:rsidRPr="00465AB6" w:rsidRDefault="00465AB6" w:rsidP="00465AB6">
            <w:r w:rsidRPr="00465AB6">
              <w:t>Nokia</w:t>
            </w:r>
          </w:p>
        </w:tc>
        <w:tc>
          <w:tcPr>
            <w:tcW w:w="7699" w:type="dxa"/>
          </w:tcPr>
          <w:p w14:paraId="07294CD6" w14:textId="34ADBCEC" w:rsidR="00465AB6" w:rsidRPr="00465AB6" w:rsidRDefault="00C26F81" w:rsidP="00465AB6">
            <w:r>
              <w:t>C</w:t>
            </w:r>
            <w:r w:rsidR="00465AB6" w:rsidRPr="00465AB6">
              <w:t>ontrol information to assist in decoding the PUSCH transmission</w:t>
            </w:r>
          </w:p>
        </w:tc>
      </w:tr>
      <w:tr w:rsidR="00465AB6" w:rsidRPr="00465AB6" w14:paraId="6935A907" w14:textId="77777777" w:rsidTr="009849A6">
        <w:tc>
          <w:tcPr>
            <w:tcW w:w="2263" w:type="dxa"/>
          </w:tcPr>
          <w:p w14:paraId="6EC0C2CA" w14:textId="28F2048E" w:rsidR="00465AB6" w:rsidRPr="00465AB6" w:rsidRDefault="00154957" w:rsidP="00465AB6">
            <w:r>
              <w:t>Motorola Mobility, Lenovo</w:t>
            </w:r>
          </w:p>
        </w:tc>
        <w:tc>
          <w:tcPr>
            <w:tcW w:w="7699" w:type="dxa"/>
          </w:tcPr>
          <w:p w14:paraId="73FDC32E" w14:textId="5BD602E4" w:rsidR="00465AB6" w:rsidRPr="00465AB6" w:rsidRDefault="00EB7ED5" w:rsidP="00465AB6">
            <w:r>
              <w:rPr>
                <w:rFonts w:asciiTheme="minorHAnsi" w:hAnsiTheme="minorHAnsi"/>
                <w:lang w:val="en-US"/>
              </w:rPr>
              <w:t xml:space="preserve">We think that </w:t>
            </w:r>
            <w:proofErr w:type="spellStart"/>
            <w:r w:rsidR="002071B4">
              <w:rPr>
                <w:rFonts w:asciiTheme="minorHAnsi" w:hAnsiTheme="minorHAnsi"/>
                <w:lang w:val="en-US"/>
              </w:rPr>
              <w:t>MsgA</w:t>
            </w:r>
            <w:proofErr w:type="spellEnd"/>
            <w:r w:rsidRPr="00465AB6">
              <w:rPr>
                <w:rFonts w:asciiTheme="minorHAnsi" w:hAnsiTheme="minorHAnsi"/>
                <w:lang w:val="en-US"/>
              </w:rPr>
              <w:t xml:space="preserve"> </w:t>
            </w:r>
            <w:r>
              <w:rPr>
                <w:rFonts w:asciiTheme="minorHAnsi" w:hAnsiTheme="minorHAnsi"/>
                <w:lang w:val="en-US"/>
              </w:rPr>
              <w:t>sh</w:t>
            </w:r>
            <w:r w:rsidR="002071B4">
              <w:rPr>
                <w:rFonts w:asciiTheme="minorHAnsi" w:hAnsiTheme="minorHAnsi"/>
                <w:lang w:val="en-US"/>
              </w:rPr>
              <w:t>ould include UE-ID</w:t>
            </w:r>
            <w:r>
              <w:rPr>
                <w:rFonts w:asciiTheme="minorHAnsi" w:hAnsiTheme="minorHAnsi"/>
                <w:lang w:val="en-US"/>
              </w:rPr>
              <w:t xml:space="preserve"> for contention-resolution in 2-step RACH</w:t>
            </w:r>
            <w:r w:rsidR="002071B4">
              <w:rPr>
                <w:rFonts w:asciiTheme="minorHAnsi" w:hAnsiTheme="minorHAnsi"/>
                <w:lang w:val="en-US"/>
              </w:rPr>
              <w:t xml:space="preserve">. With a few </w:t>
            </w:r>
            <w:r w:rsidR="00BB3072">
              <w:rPr>
                <w:rFonts w:asciiTheme="minorHAnsi" w:hAnsiTheme="minorHAnsi"/>
                <w:lang w:val="en-US"/>
              </w:rPr>
              <w:t xml:space="preserve">(e.g. 2) </w:t>
            </w:r>
            <w:r w:rsidR="002071B4">
              <w:rPr>
                <w:rFonts w:asciiTheme="minorHAnsi" w:hAnsiTheme="minorHAnsi"/>
                <w:lang w:val="en-US"/>
              </w:rPr>
              <w:t>limited number of</w:t>
            </w:r>
            <w:r w:rsidR="00A14FB0">
              <w:rPr>
                <w:rFonts w:asciiTheme="minorHAnsi" w:hAnsiTheme="minorHAnsi"/>
                <w:lang w:val="en-US"/>
              </w:rPr>
              <w:t xml:space="preserve"> MCS/TBS </w:t>
            </w:r>
            <w:r w:rsidR="002071B4">
              <w:rPr>
                <w:rFonts w:asciiTheme="minorHAnsi" w:hAnsiTheme="minorHAnsi"/>
                <w:lang w:val="en-US"/>
              </w:rPr>
              <w:t xml:space="preserve">choices allowed for a given </w:t>
            </w:r>
            <w:proofErr w:type="spellStart"/>
            <w:r w:rsidR="002071B4">
              <w:rPr>
                <w:rFonts w:asciiTheme="minorHAnsi" w:hAnsiTheme="minorHAnsi"/>
                <w:lang w:val="en-US"/>
              </w:rPr>
              <w:t>MsgA</w:t>
            </w:r>
            <w:proofErr w:type="spellEnd"/>
            <w:r w:rsidR="002071B4">
              <w:rPr>
                <w:rFonts w:asciiTheme="minorHAnsi" w:hAnsiTheme="minorHAnsi"/>
                <w:lang w:val="en-US"/>
              </w:rPr>
              <w:t xml:space="preserve"> PUSCH resource, MCS/TBS </w:t>
            </w:r>
            <w:r w:rsidR="00A14FB0">
              <w:rPr>
                <w:rFonts w:asciiTheme="minorHAnsi" w:hAnsiTheme="minorHAnsi"/>
                <w:lang w:val="en-US"/>
              </w:rPr>
              <w:t xml:space="preserve">can be indicated by </w:t>
            </w:r>
            <w:proofErr w:type="spellStart"/>
            <w:r w:rsidR="003B7444">
              <w:rPr>
                <w:rFonts w:asciiTheme="minorHAnsi" w:hAnsiTheme="minorHAnsi"/>
                <w:lang w:val="en-US"/>
              </w:rPr>
              <w:t>MsgA</w:t>
            </w:r>
            <w:proofErr w:type="spellEnd"/>
            <w:r w:rsidR="003B7444">
              <w:rPr>
                <w:rFonts w:asciiTheme="minorHAnsi" w:hAnsiTheme="minorHAnsi"/>
                <w:lang w:val="en-US"/>
              </w:rPr>
              <w:t xml:space="preserve"> </w:t>
            </w:r>
            <w:r w:rsidR="00A14FB0">
              <w:rPr>
                <w:rFonts w:asciiTheme="minorHAnsi" w:hAnsiTheme="minorHAnsi"/>
                <w:lang w:val="en-US"/>
              </w:rPr>
              <w:t xml:space="preserve">DM RS sequence selection. </w:t>
            </w:r>
          </w:p>
        </w:tc>
      </w:tr>
      <w:tr w:rsidR="00465AB6" w:rsidRPr="00465AB6" w14:paraId="680E2DF6" w14:textId="77777777" w:rsidTr="009849A6">
        <w:tc>
          <w:tcPr>
            <w:tcW w:w="2263" w:type="dxa"/>
          </w:tcPr>
          <w:p w14:paraId="4AA27258" w14:textId="77777777" w:rsidR="00465AB6" w:rsidRPr="00465AB6" w:rsidRDefault="00465AB6" w:rsidP="00465AB6"/>
        </w:tc>
        <w:tc>
          <w:tcPr>
            <w:tcW w:w="7699" w:type="dxa"/>
          </w:tcPr>
          <w:p w14:paraId="55097D06" w14:textId="77777777" w:rsidR="00465AB6" w:rsidRPr="00465AB6" w:rsidRDefault="00465AB6" w:rsidP="00465AB6"/>
        </w:tc>
      </w:tr>
      <w:tr w:rsidR="00465AB6" w:rsidRPr="00465AB6" w14:paraId="534B9E15" w14:textId="77777777" w:rsidTr="009849A6">
        <w:tc>
          <w:tcPr>
            <w:tcW w:w="2263" w:type="dxa"/>
          </w:tcPr>
          <w:p w14:paraId="03062DF5" w14:textId="77777777" w:rsidR="00465AB6" w:rsidRPr="00465AB6" w:rsidRDefault="00465AB6" w:rsidP="00465AB6"/>
        </w:tc>
        <w:tc>
          <w:tcPr>
            <w:tcW w:w="7699" w:type="dxa"/>
          </w:tcPr>
          <w:p w14:paraId="1F1DBF96" w14:textId="77777777" w:rsidR="00465AB6" w:rsidRPr="00465AB6" w:rsidRDefault="00465AB6" w:rsidP="00465AB6"/>
        </w:tc>
      </w:tr>
    </w:tbl>
    <w:p w14:paraId="16FC6C2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CCD52C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BECA05D" w14:textId="0CE67E38" w:rsidR="00465AB6" w:rsidRPr="00465AB6" w:rsidRDefault="00465AB6" w:rsidP="00FF63E4">
      <w:pPr>
        <w:pStyle w:val="Heading2"/>
        <w:rPr>
          <w:lang w:val="en-US"/>
        </w:rPr>
      </w:pPr>
      <w:proofErr w:type="spellStart"/>
      <w:r w:rsidRPr="00465AB6">
        <w:rPr>
          <w:lang w:val="en-US"/>
        </w:rPr>
        <w:t>MsgA</w:t>
      </w:r>
      <w:proofErr w:type="spellEnd"/>
      <w:r w:rsidRPr="00465AB6">
        <w:rPr>
          <w:lang w:val="en-US"/>
        </w:rPr>
        <w:t xml:space="preserve"> PUSCH timing </w:t>
      </w:r>
      <w:r w:rsidR="00955C92">
        <w:rPr>
          <w:lang w:val="en-US"/>
        </w:rPr>
        <w:t>control</w:t>
      </w:r>
    </w:p>
    <w:p w14:paraId="5FD0D923"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_Ref8047387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UE assisted timing adjustment of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is considered without requiring network assistance.</w:t>
      </w:r>
    </w:p>
    <w:p w14:paraId="6A270D3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_Ref8221559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[21]</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both UE-assisted timing adjustment and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assisted timing adjustment have been considered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transmission and reception</w:t>
      </w:r>
    </w:p>
    <w:p w14:paraId="77341B8D"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for discussion 2.3.1</w:t>
      </w:r>
    </w:p>
    <w:p w14:paraId="2511DF1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views on UE-assisted timing adjustment</w:t>
      </w:r>
    </w:p>
    <w:p w14:paraId="39A9552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Company view on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assisted timing adjustment</w:t>
      </w:r>
    </w:p>
    <w:p w14:paraId="30343EB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1E573688" w14:textId="77777777" w:rsidTr="009849A6">
        <w:tc>
          <w:tcPr>
            <w:tcW w:w="2263" w:type="dxa"/>
            <w:shd w:val="clear" w:color="auto" w:fill="002060"/>
          </w:tcPr>
          <w:p w14:paraId="5F56B6E3"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CB31C73"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2.3.1</w:t>
            </w:r>
          </w:p>
        </w:tc>
      </w:tr>
      <w:tr w:rsidR="00465AB6" w:rsidRPr="00465AB6" w14:paraId="2E4095AE" w14:textId="77777777" w:rsidTr="009849A6">
        <w:tc>
          <w:tcPr>
            <w:tcW w:w="2263" w:type="dxa"/>
          </w:tcPr>
          <w:p w14:paraId="12D3AF3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Nokia</w:t>
            </w:r>
          </w:p>
        </w:tc>
        <w:tc>
          <w:tcPr>
            <w:tcW w:w="7699" w:type="dxa"/>
          </w:tcPr>
          <w:p w14:paraId="5DF5801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 xml:space="preserve">For </w:t>
            </w:r>
            <w:proofErr w:type="spellStart"/>
            <w:r w:rsidRPr="00465AB6">
              <w:rPr>
                <w:rFonts w:asciiTheme="minorHAnsi" w:hAnsiTheme="minorHAnsi"/>
                <w:lang w:val="en-US"/>
              </w:rPr>
              <w:t>gNB</w:t>
            </w:r>
            <w:proofErr w:type="spellEnd"/>
            <w:r w:rsidRPr="00465AB6">
              <w:rPr>
                <w:rFonts w:asciiTheme="minorHAnsi" w:hAnsiTheme="minorHAnsi"/>
                <w:lang w:val="en-US"/>
              </w:rPr>
              <w:t xml:space="preserve"> assisted timing adjustment this should be left for </w:t>
            </w:r>
            <w:proofErr w:type="spellStart"/>
            <w:r w:rsidRPr="00465AB6">
              <w:rPr>
                <w:rFonts w:asciiTheme="minorHAnsi" w:hAnsiTheme="minorHAnsi"/>
                <w:lang w:val="en-US"/>
              </w:rPr>
              <w:t>gNB</w:t>
            </w:r>
            <w:proofErr w:type="spellEnd"/>
            <w:r w:rsidRPr="00465AB6">
              <w:rPr>
                <w:rFonts w:asciiTheme="minorHAnsi" w:hAnsiTheme="minorHAnsi"/>
                <w:lang w:val="en-US"/>
              </w:rPr>
              <w:t xml:space="preserve"> implementation. No standard impact.</w:t>
            </w:r>
          </w:p>
        </w:tc>
      </w:tr>
      <w:tr w:rsidR="00465AB6" w:rsidRPr="00465AB6" w14:paraId="5EBFB9F7" w14:textId="77777777" w:rsidTr="009849A6">
        <w:tc>
          <w:tcPr>
            <w:tcW w:w="2263" w:type="dxa"/>
          </w:tcPr>
          <w:p w14:paraId="7EBAF013" w14:textId="0D96D1C6"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64990E1F" w14:textId="7A538996" w:rsidR="008814FB" w:rsidRPr="00465AB6" w:rsidRDefault="008814FB" w:rsidP="008814FB">
            <w:pPr>
              <w:spacing w:after="0"/>
              <w:rPr>
                <w:rFonts w:asciiTheme="minorHAnsi" w:hAnsiTheme="minorHAnsi"/>
                <w:lang w:val="en-US"/>
              </w:rPr>
            </w:pPr>
          </w:p>
        </w:tc>
      </w:tr>
      <w:tr w:rsidR="00465AB6" w:rsidRPr="00465AB6" w14:paraId="4F7F98F1" w14:textId="77777777" w:rsidTr="009849A6">
        <w:tc>
          <w:tcPr>
            <w:tcW w:w="2263" w:type="dxa"/>
          </w:tcPr>
          <w:p w14:paraId="7C4E187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B0E527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35D540E" w14:textId="77777777" w:rsidTr="009849A6">
        <w:tc>
          <w:tcPr>
            <w:tcW w:w="2263" w:type="dxa"/>
          </w:tcPr>
          <w:p w14:paraId="6D1B485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AB315E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E6E7BF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F95CB1B"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209D9CA2" w14:textId="77777777" w:rsidR="00465AB6" w:rsidRPr="00465AB6" w:rsidRDefault="00465AB6" w:rsidP="00465AB6">
      <w:pPr>
        <w:pStyle w:val="Heading2"/>
        <w:rPr>
          <w:lang w:val="en-US"/>
        </w:rPr>
      </w:pPr>
      <w:proofErr w:type="spellStart"/>
      <w:r w:rsidRPr="00465AB6">
        <w:rPr>
          <w:lang w:val="en-US"/>
        </w:rPr>
        <w:t>MsgA</w:t>
      </w:r>
      <w:proofErr w:type="spellEnd"/>
      <w:r w:rsidRPr="00465AB6">
        <w:rPr>
          <w:lang w:val="en-US"/>
        </w:rPr>
        <w:t xml:space="preserve"> PUSCH resource size</w:t>
      </w:r>
    </w:p>
    <w:p w14:paraId="598EB3D0"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should apply pre-configured MCS(s) and time-frequency resources for PUSCH transmission. The pre-configured MCSs and resources should be based on reference payload sizes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[7]</w:t>
      </w:r>
      <w:r w:rsidRPr="00465AB6">
        <w:rPr>
          <w:rFonts w:eastAsiaTheme="minorEastAsia" w:cstheme="minorBidi"/>
          <w:kern w:val="2"/>
          <w:sz w:val="21"/>
          <w:szCs w:val="21"/>
          <w:lang w:val="en-US" w:eastAsia="zh-CN"/>
        </w:rPr>
        <w:fldChar w:fldCharType="end"/>
      </w:r>
    </w:p>
    <w:p w14:paraId="52951EE8"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3DCF9D26" w14:textId="06BDBED2" w:rsidR="00465AB6" w:rsidRPr="00465AB6" w:rsidRDefault="00465AB6" w:rsidP="00C26F81">
      <w:pPr>
        <w:tabs>
          <w:tab w:val="left" w:pos="6751"/>
        </w:tabs>
        <w:overflowPunct/>
        <w:snapToGrid w:val="0"/>
        <w:spacing w:after="120" w:line="259" w:lineRule="auto"/>
        <w:contextualSpacing/>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More progress can be made on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configurations once the support</w:t>
      </w:r>
      <w:r w:rsidR="00C26F81">
        <w:rPr>
          <w:rFonts w:asciiTheme="minorHAnsi" w:eastAsiaTheme="minorHAnsi" w:hAnsiTheme="minorHAnsi" w:cstheme="minorBidi"/>
          <w:sz w:val="22"/>
          <w:szCs w:val="22"/>
          <w:lang w:val="en-US"/>
        </w:rPr>
        <w:t>ed</w:t>
      </w:r>
      <w:r w:rsidRPr="00465AB6">
        <w:rPr>
          <w:rFonts w:asciiTheme="minorHAnsi" w:eastAsiaTheme="minorHAnsi" w:hAnsiTheme="minorHAnsi" w:cstheme="minorBidi"/>
          <w:sz w:val="22"/>
          <w:szCs w:val="22"/>
          <w:lang w:val="en-US"/>
        </w:rPr>
        <w:t xml:space="preserv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payload size are agreed in the 2-step RACH channel structure agenda item.</w:t>
      </w:r>
    </w:p>
    <w:p w14:paraId="204D53B3" w14:textId="75173B6E" w:rsidR="00465AB6" w:rsidRPr="00465AB6" w:rsidRDefault="00465AB6" w:rsidP="00465AB6">
      <w:pPr>
        <w:pStyle w:val="Heading1"/>
        <w:rPr>
          <w:lang w:val="en-US"/>
        </w:rPr>
      </w:pPr>
      <w:proofErr w:type="spellStart"/>
      <w:r w:rsidRPr="00465AB6">
        <w:rPr>
          <w:lang w:val="en-US"/>
        </w:rPr>
        <w:t>MsgB</w:t>
      </w:r>
      <w:proofErr w:type="spellEnd"/>
      <w:r w:rsidRPr="00465AB6">
        <w:rPr>
          <w:lang w:val="en-US"/>
        </w:rPr>
        <w:t xml:space="preserve"> Design</w:t>
      </w:r>
    </w:p>
    <w:p w14:paraId="5190ABEE" w14:textId="77777777" w:rsidR="00465AB6" w:rsidRPr="00465AB6" w:rsidRDefault="00465AB6" w:rsidP="00465AB6">
      <w:pPr>
        <w:pStyle w:val="Heading2"/>
        <w:rPr>
          <w:lang w:val="en-US"/>
        </w:rPr>
      </w:pPr>
      <w:proofErr w:type="spellStart"/>
      <w:r w:rsidRPr="00465AB6">
        <w:rPr>
          <w:lang w:val="en-US"/>
        </w:rPr>
        <w:t>MsgB</w:t>
      </w:r>
      <w:proofErr w:type="spellEnd"/>
      <w:r w:rsidRPr="00465AB6">
        <w:rPr>
          <w:lang w:val="en-US"/>
        </w:rPr>
        <w:t xml:space="preserve"> content and types</w:t>
      </w:r>
    </w:p>
    <w:p w14:paraId="3620A240" w14:textId="77777777" w:rsidR="00465AB6" w:rsidRPr="00465AB6" w:rsidRDefault="00465AB6" w:rsidP="00C26F8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According to the WID,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of 2-step RACH procedure combines Msg2 and Msg4 of the 4-step RACH procedure.</w:t>
      </w:r>
    </w:p>
    <w:p w14:paraId="1CFD547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addressed the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content:</w:t>
      </w:r>
    </w:p>
    <w:p w14:paraId="3D9DD2D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Msg2-like content (e.g. RAR)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p>
    <w:p w14:paraId="6AAF314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Msg4-like content (e.g. Contention resolution, </w:t>
      </w:r>
      <w:proofErr w:type="spellStart"/>
      <w:r w:rsidRPr="00465AB6">
        <w:rPr>
          <w:rFonts w:eastAsiaTheme="minorEastAsia" w:cstheme="minorBidi"/>
          <w:kern w:val="2"/>
          <w:sz w:val="21"/>
          <w:szCs w:val="21"/>
          <w:lang w:val="en-US" w:eastAsia="zh-CN"/>
        </w:rPr>
        <w:t>etc</w:t>
      </w:r>
      <w:proofErr w:type="spellEnd"/>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p>
    <w:p w14:paraId="5E01D46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Backoff</w:t>
      </w:r>
      <w:proofErr w:type="spellEnd"/>
      <w:r w:rsidRPr="00465AB6">
        <w:rPr>
          <w:rFonts w:eastAsiaTheme="minorEastAsia" w:cstheme="minorBidi"/>
          <w:kern w:val="2"/>
          <w:sz w:val="21"/>
          <w:szCs w:val="21"/>
          <w:lang w:val="en-US" w:eastAsia="zh-CN"/>
        </w:rPr>
        <w:t xml:space="preserve"> indicator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p>
    <w:p w14:paraId="073E069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190089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_Ref8130655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that the network responds to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with either</w:t>
      </w:r>
    </w:p>
    <w:p w14:paraId="3DA6E0C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RAR, if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is detected and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is not successfully decoded.</w:t>
      </w:r>
    </w:p>
    <w:p w14:paraId="460ADED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if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is detected and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is successfully decoded.</w:t>
      </w:r>
    </w:p>
    <w:p w14:paraId="2A135A5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37E521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_Ref8195176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it is proposed to consider the following two options:</w:t>
      </w:r>
    </w:p>
    <w:p w14:paraId="60210271"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1: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is only sent when both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is detected and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is successfully decoded.</w:t>
      </w:r>
    </w:p>
    <w:p w14:paraId="6D67961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2: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is sent when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is detected</w:t>
      </w:r>
    </w:p>
    <w:p w14:paraId="39F51565"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is successfully decoded,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contains at least the UE-ID</w:t>
      </w:r>
    </w:p>
    <w:p w14:paraId="0A428A0D"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is not successfully decoded,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contains preamble ID and UL grant for retransmission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w:t>
      </w:r>
    </w:p>
    <w:p w14:paraId="35B6DDB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364191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 table below summarizes some of the fields that can be included in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for the different types of </w:t>
      </w:r>
      <w:proofErr w:type="spellStart"/>
      <w:r w:rsidRPr="00465AB6">
        <w:rPr>
          <w:rFonts w:asciiTheme="minorHAnsi" w:eastAsiaTheme="minorHAnsi" w:hAnsiTheme="minorHAnsi" w:cstheme="minorBidi"/>
          <w:sz w:val="22"/>
          <w:szCs w:val="22"/>
          <w:lang w:val="en-US"/>
        </w:rPr>
        <w:t>MsgB</w:t>
      </w:r>
      <w:proofErr w:type="spellEnd"/>
    </w:p>
    <w:tbl>
      <w:tblPr>
        <w:tblStyle w:val="TableGrid1"/>
        <w:tblW w:w="0" w:type="auto"/>
        <w:tblLook w:val="04A0" w:firstRow="1" w:lastRow="0" w:firstColumn="1" w:lastColumn="0" w:noHBand="0" w:noVBand="1"/>
      </w:tblPr>
      <w:tblGrid>
        <w:gridCol w:w="2689"/>
        <w:gridCol w:w="6661"/>
      </w:tblGrid>
      <w:tr w:rsidR="00465AB6" w:rsidRPr="00465AB6" w14:paraId="5B4BB84F" w14:textId="77777777" w:rsidTr="00C26F81">
        <w:tc>
          <w:tcPr>
            <w:tcW w:w="2689" w:type="dxa"/>
            <w:shd w:val="clear" w:color="auto" w:fill="002060"/>
          </w:tcPr>
          <w:p w14:paraId="72231A89" w14:textId="77777777" w:rsidR="00465AB6" w:rsidRPr="00C26F81" w:rsidRDefault="00465AB6" w:rsidP="00465AB6">
            <w:pPr>
              <w:overflowPunct/>
              <w:autoSpaceDE/>
              <w:autoSpaceDN/>
              <w:adjustRightInd/>
              <w:spacing w:after="160" w:line="259" w:lineRule="auto"/>
              <w:textAlignment w:val="auto"/>
              <w:rPr>
                <w:rFonts w:asciiTheme="minorHAnsi" w:hAnsiTheme="minorHAnsi"/>
                <w:b/>
                <w:lang w:val="en-US"/>
              </w:rPr>
            </w:pPr>
            <w:r w:rsidRPr="00C26F81">
              <w:rPr>
                <w:rFonts w:asciiTheme="minorHAnsi" w:hAnsiTheme="minorHAnsi"/>
                <w:b/>
                <w:lang w:val="en-US"/>
              </w:rPr>
              <w:t>Field</w:t>
            </w:r>
          </w:p>
        </w:tc>
        <w:tc>
          <w:tcPr>
            <w:tcW w:w="6661" w:type="dxa"/>
            <w:shd w:val="clear" w:color="auto" w:fill="002060"/>
          </w:tcPr>
          <w:p w14:paraId="47BDE6CA" w14:textId="77777777" w:rsidR="00465AB6" w:rsidRPr="00C26F81" w:rsidRDefault="00465AB6" w:rsidP="00465AB6">
            <w:pPr>
              <w:overflowPunct/>
              <w:autoSpaceDE/>
              <w:autoSpaceDN/>
              <w:adjustRightInd/>
              <w:spacing w:after="160" w:line="259" w:lineRule="auto"/>
              <w:textAlignment w:val="auto"/>
              <w:rPr>
                <w:rFonts w:asciiTheme="minorHAnsi" w:hAnsiTheme="minorHAnsi"/>
                <w:b/>
                <w:lang w:val="en-US"/>
              </w:rPr>
            </w:pPr>
            <w:r w:rsidRPr="00C26F81">
              <w:rPr>
                <w:rFonts w:asciiTheme="minorHAnsi" w:hAnsiTheme="minorHAnsi"/>
                <w:b/>
                <w:lang w:val="en-US"/>
              </w:rPr>
              <w:t>Supported by</w:t>
            </w:r>
          </w:p>
        </w:tc>
      </w:tr>
      <w:tr w:rsidR="00465AB6" w:rsidRPr="00465AB6" w14:paraId="181583BA" w14:textId="77777777" w:rsidTr="009849A6">
        <w:tc>
          <w:tcPr>
            <w:tcW w:w="9350" w:type="dxa"/>
            <w:gridSpan w:val="2"/>
          </w:tcPr>
          <w:p w14:paraId="02EAA23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roofErr w:type="spellStart"/>
            <w:r w:rsidRPr="00465AB6">
              <w:rPr>
                <w:rFonts w:asciiTheme="minorHAnsi" w:hAnsiTheme="minorHAnsi"/>
                <w:lang w:val="en-US"/>
              </w:rPr>
              <w:t>MsgB</w:t>
            </w:r>
            <w:proofErr w:type="spellEnd"/>
            <w:r w:rsidRPr="00465AB6">
              <w:rPr>
                <w:rFonts w:asciiTheme="minorHAnsi" w:hAnsiTheme="minorHAnsi"/>
                <w:lang w:val="en-US"/>
              </w:rPr>
              <w:t xml:space="preserve"> in response to detecting </w:t>
            </w:r>
            <w:proofErr w:type="spellStart"/>
            <w:r w:rsidRPr="00465AB6">
              <w:rPr>
                <w:rFonts w:asciiTheme="minorHAnsi" w:hAnsiTheme="minorHAnsi"/>
                <w:lang w:val="en-US"/>
              </w:rPr>
              <w:t>MsgA</w:t>
            </w:r>
            <w:proofErr w:type="spellEnd"/>
            <w:r w:rsidRPr="00465AB6">
              <w:rPr>
                <w:rFonts w:asciiTheme="minorHAnsi" w:hAnsiTheme="minorHAnsi"/>
                <w:lang w:val="en-US"/>
              </w:rPr>
              <w:t xml:space="preserve"> PRACH, but failed </w:t>
            </w:r>
            <w:proofErr w:type="spellStart"/>
            <w:r w:rsidRPr="00465AB6">
              <w:rPr>
                <w:rFonts w:asciiTheme="minorHAnsi" w:hAnsiTheme="minorHAnsi"/>
                <w:lang w:val="en-US"/>
              </w:rPr>
              <w:t>MsgA</w:t>
            </w:r>
            <w:proofErr w:type="spellEnd"/>
            <w:r w:rsidRPr="00465AB6">
              <w:rPr>
                <w:rFonts w:asciiTheme="minorHAnsi" w:hAnsiTheme="minorHAnsi"/>
                <w:lang w:val="en-US"/>
              </w:rPr>
              <w:t xml:space="preserve"> PUSCH decode</w:t>
            </w:r>
          </w:p>
          <w:p w14:paraId="7E5EDB7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Also known as Msg2-like or Fallback RAR</w:t>
            </w:r>
          </w:p>
        </w:tc>
      </w:tr>
      <w:tr w:rsidR="00465AB6" w:rsidRPr="00465AB6" w14:paraId="5248BFFF" w14:textId="77777777" w:rsidTr="009849A6">
        <w:tc>
          <w:tcPr>
            <w:tcW w:w="2689" w:type="dxa"/>
          </w:tcPr>
          <w:p w14:paraId="0C6B42E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Preamble Index (RAPID)</w:t>
            </w:r>
          </w:p>
        </w:tc>
        <w:tc>
          <w:tcPr>
            <w:tcW w:w="6661" w:type="dxa"/>
          </w:tcPr>
          <w:p w14:paraId="09F33519" w14:textId="7FEEE4EC"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_Ref8130655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[12]</w:t>
            </w:r>
            <w:r w:rsidRPr="00465AB6">
              <w:rPr>
                <w:rFonts w:asciiTheme="minorHAnsi" w:hAnsiTheme="minorHAnsi"/>
                <w:lang w:val="en-US"/>
              </w:rPr>
              <w:fldChar w:fldCharType="end"/>
            </w:r>
            <w:r w:rsidRPr="00465AB6">
              <w:rPr>
                <w:rFonts w:asciiTheme="minorHAnsi" w:hAnsiTheme="minorHAnsi"/>
                <w:lang w:val="en-US"/>
              </w:rPr>
              <w:t xml:space="preserve"> (in one of the considered options </w:t>
            </w:r>
            <w:r w:rsidRPr="00465AB6">
              <w:rPr>
                <w:rFonts w:asciiTheme="minorHAnsi" w:hAnsiTheme="minorHAnsi"/>
                <w:lang w:val="en-US"/>
              </w:rPr>
              <w:fldChar w:fldCharType="begin"/>
            </w:r>
            <w:r w:rsidRPr="00465AB6">
              <w:rPr>
                <w:rFonts w:asciiTheme="minorHAnsi" w:hAnsiTheme="minorHAnsi"/>
                <w:lang w:val="en-US"/>
              </w:rPr>
              <w:instrText xml:space="preserve"> REF _Ref8195176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[14]</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_Ref8221559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[21]</w:t>
            </w:r>
            <w:r w:rsidRPr="00465AB6">
              <w:rPr>
                <w:rFonts w:asciiTheme="minorHAnsi" w:hAnsiTheme="minorHAnsi"/>
                <w:lang w:val="en-US"/>
              </w:rPr>
              <w:fldChar w:fldCharType="end"/>
            </w:r>
            <w:r w:rsidR="00CD718E">
              <w:rPr>
                <w:rFonts w:asciiTheme="minorHAnsi" w:hAnsiTheme="minorHAnsi"/>
                <w:lang w:val="en-US"/>
              </w:rPr>
              <w:t>, [20]</w:t>
            </w:r>
          </w:p>
        </w:tc>
      </w:tr>
      <w:tr w:rsidR="00465AB6" w:rsidRPr="00465AB6" w14:paraId="1439770E" w14:textId="77777777" w:rsidTr="009849A6">
        <w:tc>
          <w:tcPr>
            <w:tcW w:w="2689" w:type="dxa"/>
          </w:tcPr>
          <w:p w14:paraId="4BFA712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TA Command</w:t>
            </w:r>
          </w:p>
        </w:tc>
        <w:tc>
          <w:tcPr>
            <w:tcW w:w="6661" w:type="dxa"/>
          </w:tcPr>
          <w:p w14:paraId="61D3C500" w14:textId="10F26FC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_Ref7885617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[8]</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_Ref8130655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_Ref8221559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[21]</w:t>
            </w:r>
            <w:r w:rsidRPr="00465AB6">
              <w:rPr>
                <w:rFonts w:asciiTheme="minorHAnsi" w:hAnsiTheme="minorHAnsi"/>
                <w:lang w:val="en-US"/>
              </w:rPr>
              <w:fldChar w:fldCharType="end"/>
            </w:r>
            <w:r w:rsidR="003968FB">
              <w:rPr>
                <w:rFonts w:asciiTheme="minorHAnsi" w:hAnsiTheme="minorHAnsi"/>
                <w:lang w:val="en-US"/>
              </w:rPr>
              <w:t xml:space="preserve"> </w:t>
            </w:r>
            <w:r w:rsidR="0003099B">
              <w:rPr>
                <w:rFonts w:asciiTheme="minorHAnsi" w:hAnsiTheme="minorHAnsi"/>
                <w:lang w:val="en-US"/>
              </w:rPr>
              <w:t>[20]</w:t>
            </w:r>
          </w:p>
        </w:tc>
      </w:tr>
      <w:tr w:rsidR="00465AB6" w:rsidRPr="00465AB6" w14:paraId="53905AD9" w14:textId="77777777" w:rsidTr="009849A6">
        <w:tc>
          <w:tcPr>
            <w:tcW w:w="2689" w:type="dxa"/>
          </w:tcPr>
          <w:p w14:paraId="7B9916B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UL Grant</w:t>
            </w:r>
          </w:p>
        </w:tc>
        <w:tc>
          <w:tcPr>
            <w:tcW w:w="6661" w:type="dxa"/>
          </w:tcPr>
          <w:p w14:paraId="3B0896DC" w14:textId="7D3D4255"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_Ref7885617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[8]</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_Ref8130655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[12]</w:t>
            </w:r>
            <w:r w:rsidRPr="00465AB6">
              <w:rPr>
                <w:rFonts w:asciiTheme="minorHAnsi" w:hAnsiTheme="minorHAnsi"/>
                <w:lang w:val="en-US"/>
              </w:rPr>
              <w:fldChar w:fldCharType="end"/>
            </w:r>
            <w:r w:rsidRPr="00465AB6">
              <w:rPr>
                <w:rFonts w:asciiTheme="minorHAnsi" w:hAnsiTheme="minorHAnsi"/>
                <w:lang w:val="en-US"/>
              </w:rPr>
              <w:t xml:space="preserve"> (in one of the considered options </w:t>
            </w:r>
            <w:r w:rsidRPr="00465AB6">
              <w:rPr>
                <w:rFonts w:asciiTheme="minorHAnsi" w:hAnsiTheme="minorHAnsi"/>
                <w:lang w:val="en-US"/>
              </w:rPr>
              <w:fldChar w:fldCharType="begin"/>
            </w:r>
            <w:r w:rsidRPr="00465AB6">
              <w:rPr>
                <w:rFonts w:asciiTheme="minorHAnsi" w:hAnsiTheme="minorHAnsi"/>
                <w:lang w:val="en-US"/>
              </w:rPr>
              <w:instrText xml:space="preserve"> REF _Ref8195176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[14]</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_Ref8221559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[21]</w:t>
            </w:r>
            <w:r w:rsidRPr="00465AB6">
              <w:rPr>
                <w:rFonts w:asciiTheme="minorHAnsi" w:hAnsiTheme="minorHAnsi"/>
                <w:lang w:val="en-US"/>
              </w:rPr>
              <w:fldChar w:fldCharType="end"/>
            </w:r>
            <w:r w:rsidR="0003099B">
              <w:rPr>
                <w:rFonts w:asciiTheme="minorHAnsi" w:hAnsiTheme="minorHAnsi"/>
                <w:lang w:val="en-US"/>
              </w:rPr>
              <w:t xml:space="preserve"> [20]</w:t>
            </w:r>
          </w:p>
        </w:tc>
      </w:tr>
      <w:tr w:rsidR="00465AB6" w:rsidRPr="00465AB6" w14:paraId="0026806C" w14:textId="77777777" w:rsidTr="009849A6">
        <w:tc>
          <w:tcPr>
            <w:tcW w:w="2689" w:type="dxa"/>
          </w:tcPr>
          <w:p w14:paraId="63FA2A5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TC-RNTI</w:t>
            </w:r>
          </w:p>
        </w:tc>
        <w:tc>
          <w:tcPr>
            <w:tcW w:w="6661" w:type="dxa"/>
          </w:tcPr>
          <w:p w14:paraId="0F385BCD" w14:textId="6C484F0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_Ref7885617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[8]</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_Ref8130655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[12]</w:t>
            </w:r>
            <w:r w:rsidRPr="00465AB6">
              <w:rPr>
                <w:rFonts w:asciiTheme="minorHAnsi" w:hAnsiTheme="minorHAnsi"/>
                <w:lang w:val="en-US"/>
              </w:rPr>
              <w:fldChar w:fldCharType="end"/>
            </w:r>
            <w:r w:rsidR="0003099B">
              <w:rPr>
                <w:rFonts w:asciiTheme="minorHAnsi" w:hAnsiTheme="minorHAnsi"/>
                <w:lang w:val="en-US"/>
              </w:rPr>
              <w:t xml:space="preserve"> [20]</w:t>
            </w:r>
          </w:p>
        </w:tc>
      </w:tr>
      <w:tr w:rsidR="00465AB6" w:rsidRPr="00465AB6" w14:paraId="1207678A" w14:textId="77777777" w:rsidTr="009849A6">
        <w:tc>
          <w:tcPr>
            <w:tcW w:w="9350" w:type="dxa"/>
            <w:gridSpan w:val="2"/>
          </w:tcPr>
          <w:p w14:paraId="6019648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roofErr w:type="spellStart"/>
            <w:r w:rsidRPr="00465AB6">
              <w:rPr>
                <w:rFonts w:asciiTheme="minorHAnsi" w:hAnsiTheme="minorHAnsi"/>
                <w:lang w:val="en-US"/>
              </w:rPr>
              <w:t>MsgB</w:t>
            </w:r>
            <w:proofErr w:type="spellEnd"/>
            <w:r w:rsidRPr="00465AB6">
              <w:rPr>
                <w:rFonts w:asciiTheme="minorHAnsi" w:hAnsiTheme="minorHAnsi"/>
                <w:lang w:val="en-US"/>
              </w:rPr>
              <w:t xml:space="preserve"> in response to detecting </w:t>
            </w:r>
            <w:proofErr w:type="spellStart"/>
            <w:r w:rsidRPr="00465AB6">
              <w:rPr>
                <w:rFonts w:asciiTheme="minorHAnsi" w:hAnsiTheme="minorHAnsi"/>
                <w:lang w:val="en-US"/>
              </w:rPr>
              <w:t>MsgA</w:t>
            </w:r>
            <w:proofErr w:type="spellEnd"/>
            <w:r w:rsidRPr="00465AB6">
              <w:rPr>
                <w:rFonts w:asciiTheme="minorHAnsi" w:hAnsiTheme="minorHAnsi"/>
                <w:lang w:val="en-US"/>
              </w:rPr>
              <w:t xml:space="preserve"> PRACH and successfully decoding Msg PUSCH</w:t>
            </w:r>
          </w:p>
          <w:p w14:paraId="4931AEB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Also known as Msg4-like or success RAR</w:t>
            </w:r>
          </w:p>
        </w:tc>
      </w:tr>
      <w:tr w:rsidR="00465AB6" w:rsidRPr="00465AB6" w14:paraId="09E06C30" w14:textId="77777777" w:rsidTr="009849A6">
        <w:tc>
          <w:tcPr>
            <w:tcW w:w="2689" w:type="dxa"/>
          </w:tcPr>
          <w:p w14:paraId="411BC53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CRID</w:t>
            </w:r>
          </w:p>
        </w:tc>
        <w:tc>
          <w:tcPr>
            <w:tcW w:w="6661" w:type="dxa"/>
          </w:tcPr>
          <w:p w14:paraId="6168BB25" w14:textId="1081AD3E"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_Ref7885587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[5]</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_Ref8195176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[14]</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_Ref8198242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[15]</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_Ref8221559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[21]</w:t>
            </w:r>
            <w:r w:rsidRPr="00465AB6">
              <w:rPr>
                <w:rFonts w:asciiTheme="minorHAnsi" w:hAnsiTheme="minorHAnsi"/>
                <w:lang w:val="en-US"/>
              </w:rPr>
              <w:fldChar w:fldCharType="end"/>
            </w:r>
            <w:r w:rsidR="00DD473C">
              <w:rPr>
                <w:rFonts w:asciiTheme="minorHAnsi" w:hAnsiTheme="minorHAnsi"/>
                <w:lang w:val="en-US"/>
              </w:rPr>
              <w:t xml:space="preserve"> [20] (for IDLE UEs)</w:t>
            </w:r>
          </w:p>
        </w:tc>
      </w:tr>
      <w:tr w:rsidR="00465AB6" w:rsidRPr="00465AB6" w14:paraId="3CD711B1" w14:textId="77777777" w:rsidTr="009849A6">
        <w:tc>
          <w:tcPr>
            <w:tcW w:w="2689" w:type="dxa"/>
          </w:tcPr>
          <w:p w14:paraId="01A3169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RRC Message</w:t>
            </w:r>
          </w:p>
        </w:tc>
        <w:tc>
          <w:tcPr>
            <w:tcW w:w="6661" w:type="dxa"/>
          </w:tcPr>
          <w:p w14:paraId="68A5D48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_Ref8128371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[11]</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_Ref8130655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[12]</w:t>
            </w:r>
            <w:r w:rsidRPr="00465AB6">
              <w:rPr>
                <w:rFonts w:asciiTheme="minorHAnsi" w:hAnsiTheme="minorHAnsi"/>
                <w:lang w:val="en-US"/>
              </w:rPr>
              <w:fldChar w:fldCharType="end"/>
            </w:r>
          </w:p>
        </w:tc>
      </w:tr>
      <w:tr w:rsidR="00465AB6" w:rsidRPr="00465AB6" w14:paraId="578E7DD2" w14:textId="77777777" w:rsidTr="009849A6">
        <w:tc>
          <w:tcPr>
            <w:tcW w:w="2689" w:type="dxa"/>
          </w:tcPr>
          <w:p w14:paraId="21CE7FA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PUCCH Resource</w:t>
            </w:r>
          </w:p>
        </w:tc>
        <w:tc>
          <w:tcPr>
            <w:tcW w:w="6661" w:type="dxa"/>
          </w:tcPr>
          <w:p w14:paraId="0A04070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p>
        </w:tc>
      </w:tr>
      <w:tr w:rsidR="00465AB6" w:rsidRPr="00465AB6" w14:paraId="03CC042D" w14:textId="77777777" w:rsidTr="009849A6">
        <w:tc>
          <w:tcPr>
            <w:tcW w:w="2689" w:type="dxa"/>
          </w:tcPr>
          <w:p w14:paraId="107DB8C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TA Command</w:t>
            </w:r>
          </w:p>
        </w:tc>
        <w:tc>
          <w:tcPr>
            <w:tcW w:w="6661" w:type="dxa"/>
          </w:tcPr>
          <w:p w14:paraId="422796AB" w14:textId="4708F67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_Ref7885587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[5]</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_Ref7885597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[7]</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_Ref8128371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[11]</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_Ref8130655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[12]</w:t>
            </w:r>
            <w:r w:rsidRPr="00465AB6">
              <w:rPr>
                <w:rFonts w:asciiTheme="minorHAnsi" w:hAnsiTheme="minorHAnsi"/>
                <w:lang w:val="en-US"/>
              </w:rPr>
              <w:fldChar w:fldCharType="end"/>
            </w:r>
            <w:r w:rsidR="003968FB">
              <w:rPr>
                <w:rFonts w:asciiTheme="minorHAnsi" w:hAnsiTheme="minorHAnsi"/>
                <w:lang w:val="en-US"/>
              </w:rPr>
              <w:t xml:space="preserve"> [20]</w:t>
            </w:r>
          </w:p>
        </w:tc>
      </w:tr>
      <w:tr w:rsidR="00465AB6" w:rsidRPr="00465AB6" w14:paraId="443A5475" w14:textId="77777777" w:rsidTr="009849A6">
        <w:tc>
          <w:tcPr>
            <w:tcW w:w="2689" w:type="dxa"/>
          </w:tcPr>
          <w:p w14:paraId="44C8F4F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TC-RNTI or C-RNTI</w:t>
            </w:r>
          </w:p>
        </w:tc>
        <w:tc>
          <w:tcPr>
            <w:tcW w:w="6661" w:type="dxa"/>
          </w:tcPr>
          <w:p w14:paraId="6C6A4733" w14:textId="22DFC30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(TC-RNTI for IDLE/INACTIVE UEs </w:t>
            </w:r>
            <w:r w:rsidRPr="00465AB6">
              <w:rPr>
                <w:rFonts w:asciiTheme="minorHAnsi" w:hAnsiTheme="minorHAnsi"/>
                <w:lang w:val="en-US"/>
              </w:rPr>
              <w:fldChar w:fldCharType="begin"/>
            </w:r>
            <w:r w:rsidRPr="00465AB6">
              <w:rPr>
                <w:rFonts w:asciiTheme="minorHAnsi" w:hAnsiTheme="minorHAnsi"/>
                <w:lang w:val="en-US"/>
              </w:rPr>
              <w:instrText xml:space="preserve"> REF _Ref7885587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[5]</w:t>
            </w:r>
            <w:r w:rsidRPr="00465AB6">
              <w:rPr>
                <w:rFonts w:asciiTheme="minorHAnsi" w:hAnsiTheme="minorHAnsi"/>
                <w:lang w:val="en-US"/>
              </w:rPr>
              <w:fldChar w:fldCharType="end"/>
            </w:r>
            <w:r w:rsidRPr="00465AB6">
              <w:rPr>
                <w:rFonts w:asciiTheme="minorHAnsi" w:hAnsiTheme="minorHAnsi"/>
                <w:lang w:val="en-US"/>
              </w:rPr>
              <w:t>)</w:t>
            </w:r>
            <w:r w:rsidR="003968FB">
              <w:rPr>
                <w:rFonts w:asciiTheme="minorHAnsi" w:hAnsiTheme="minorHAnsi"/>
                <w:lang w:val="en-US"/>
              </w:rPr>
              <w:t xml:space="preserve">, [20] (C-RNTI – newly </w:t>
            </w:r>
            <w:r w:rsidR="009C6A1B">
              <w:rPr>
                <w:rFonts w:asciiTheme="minorHAnsi" w:hAnsiTheme="minorHAnsi"/>
                <w:lang w:val="en-US"/>
              </w:rPr>
              <w:t>assigned for IDLE UE</w:t>
            </w:r>
            <w:r w:rsidR="003968FB">
              <w:rPr>
                <w:rFonts w:asciiTheme="minorHAnsi" w:hAnsiTheme="minorHAnsi"/>
                <w:lang w:val="en-US"/>
              </w:rPr>
              <w:t xml:space="preserve">, included in </w:t>
            </w:r>
            <w:proofErr w:type="spellStart"/>
            <w:r w:rsidR="003968FB">
              <w:rPr>
                <w:rFonts w:asciiTheme="minorHAnsi" w:hAnsiTheme="minorHAnsi"/>
                <w:lang w:val="en-US"/>
              </w:rPr>
              <w:t>M</w:t>
            </w:r>
            <w:r w:rsidR="009C6A1B">
              <w:rPr>
                <w:rFonts w:asciiTheme="minorHAnsi" w:hAnsiTheme="minorHAnsi"/>
                <w:lang w:val="en-US"/>
              </w:rPr>
              <w:t>sgA</w:t>
            </w:r>
            <w:proofErr w:type="spellEnd"/>
            <w:r w:rsidR="009C6A1B">
              <w:rPr>
                <w:rFonts w:asciiTheme="minorHAnsi" w:hAnsiTheme="minorHAnsi"/>
                <w:lang w:val="en-US"/>
              </w:rPr>
              <w:t xml:space="preserve"> PUSCH for CONNECTED UE</w:t>
            </w:r>
            <w:r w:rsidR="003968FB">
              <w:rPr>
                <w:rFonts w:asciiTheme="minorHAnsi" w:hAnsiTheme="minorHAnsi"/>
                <w:lang w:val="en-US"/>
              </w:rPr>
              <w:t>)</w:t>
            </w:r>
          </w:p>
        </w:tc>
      </w:tr>
      <w:tr w:rsidR="00465AB6" w:rsidRPr="00465AB6" w14:paraId="6B80E255" w14:textId="77777777" w:rsidTr="009849A6">
        <w:tc>
          <w:tcPr>
            <w:tcW w:w="2689" w:type="dxa"/>
          </w:tcPr>
          <w:p w14:paraId="0CC6D9C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C-RNTI Only</w:t>
            </w:r>
          </w:p>
        </w:tc>
        <w:tc>
          <w:tcPr>
            <w:tcW w:w="6661" w:type="dxa"/>
          </w:tcPr>
          <w:p w14:paraId="439CA55E" w14:textId="3FF6CC3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_Ref8047387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[10]</w:t>
            </w:r>
            <w:r w:rsidRPr="00465AB6">
              <w:rPr>
                <w:rFonts w:asciiTheme="minorHAnsi" w:hAnsiTheme="minorHAnsi"/>
                <w:lang w:val="en-US"/>
              </w:rPr>
              <w:fldChar w:fldCharType="end"/>
            </w:r>
          </w:p>
        </w:tc>
      </w:tr>
      <w:tr w:rsidR="00465AB6" w:rsidRPr="00465AB6" w14:paraId="275BEC31" w14:textId="77777777" w:rsidTr="009849A6">
        <w:tc>
          <w:tcPr>
            <w:tcW w:w="2689" w:type="dxa"/>
          </w:tcPr>
          <w:p w14:paraId="4A77D94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UL Grant</w:t>
            </w:r>
          </w:p>
        </w:tc>
        <w:tc>
          <w:tcPr>
            <w:tcW w:w="6661" w:type="dxa"/>
          </w:tcPr>
          <w:p w14:paraId="72D66E8C" w14:textId="2665A6C2"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fldChar w:fldCharType="begin"/>
            </w:r>
            <w:r w:rsidRPr="00465AB6">
              <w:rPr>
                <w:rFonts w:asciiTheme="minorHAnsi" w:hAnsiTheme="minorHAnsi"/>
                <w:lang w:val="en-US"/>
              </w:rPr>
              <w:instrText xml:space="preserve"> REF _Ref8042158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[2]</w:t>
            </w:r>
            <w:r w:rsidRPr="00465AB6">
              <w:rPr>
                <w:rFonts w:asciiTheme="minorHAnsi" w:hAnsiTheme="minorHAnsi"/>
                <w:lang w:val="en-US"/>
              </w:rPr>
              <w:fldChar w:fldCharType="end"/>
            </w:r>
            <w:r w:rsidRPr="00465AB6">
              <w:rPr>
                <w:rFonts w:asciiTheme="minorHAnsi" w:hAnsiTheme="minorHAnsi"/>
                <w:lang w:val="en-US"/>
              </w:rPr>
              <w:t xml:space="preserve"> (considered keeping or removing </w:t>
            </w:r>
            <w:r w:rsidRPr="00465AB6">
              <w:rPr>
                <w:rFonts w:asciiTheme="minorHAnsi" w:hAnsiTheme="minorHAnsi"/>
                <w:lang w:val="en-US"/>
              </w:rPr>
              <w:fldChar w:fldCharType="begin"/>
            </w:r>
            <w:r w:rsidRPr="00465AB6">
              <w:rPr>
                <w:rFonts w:asciiTheme="minorHAnsi" w:hAnsiTheme="minorHAnsi"/>
                <w:lang w:val="en-US"/>
              </w:rPr>
              <w:instrText xml:space="preserve"> REF _Ref7885597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[7]</w:t>
            </w:r>
            <w:r w:rsidRPr="00465AB6">
              <w:rPr>
                <w:rFonts w:asciiTheme="minorHAnsi" w:hAnsiTheme="minorHAnsi"/>
                <w:lang w:val="en-US"/>
              </w:rPr>
              <w:fldChar w:fldCharType="end"/>
            </w:r>
            <w:r w:rsidRPr="00465AB6">
              <w:rPr>
                <w:rFonts w:asciiTheme="minorHAnsi" w:hAnsiTheme="minorHAnsi"/>
                <w:lang w:val="en-US"/>
              </w:rPr>
              <w:t xml:space="preserve">) </w:t>
            </w:r>
            <w:r w:rsidRPr="00465AB6">
              <w:rPr>
                <w:rFonts w:asciiTheme="minorHAnsi" w:hAnsiTheme="minorHAnsi"/>
                <w:lang w:val="en-US"/>
              </w:rPr>
              <w:fldChar w:fldCharType="begin"/>
            </w:r>
            <w:r w:rsidRPr="00465AB6">
              <w:rPr>
                <w:rFonts w:asciiTheme="minorHAnsi" w:hAnsiTheme="minorHAnsi"/>
                <w:lang w:val="en-US"/>
              </w:rPr>
              <w:instrText xml:space="preserve"> REF _Ref8128371 \r \h </w:instrText>
            </w:r>
            <w:r w:rsidRPr="00465AB6">
              <w:rPr>
                <w:rFonts w:asciiTheme="minorHAnsi" w:hAnsiTheme="minorHAnsi"/>
                <w:lang w:val="en-US"/>
              </w:rPr>
            </w:r>
            <w:r w:rsidRPr="00465AB6">
              <w:rPr>
                <w:rFonts w:asciiTheme="minorHAnsi" w:hAnsiTheme="minorHAnsi"/>
                <w:lang w:val="en-US"/>
              </w:rPr>
              <w:fldChar w:fldCharType="separate"/>
            </w:r>
            <w:r w:rsidRPr="00465AB6">
              <w:rPr>
                <w:rFonts w:asciiTheme="minorHAnsi" w:hAnsiTheme="minorHAnsi"/>
                <w:lang w:val="en-US"/>
              </w:rPr>
              <w:t>[11]</w:t>
            </w:r>
            <w:r w:rsidRPr="00465AB6">
              <w:rPr>
                <w:rFonts w:asciiTheme="minorHAnsi" w:hAnsiTheme="minorHAnsi"/>
                <w:lang w:val="en-US"/>
              </w:rPr>
              <w:fldChar w:fldCharType="end"/>
            </w:r>
            <w:r w:rsidR="003968FB">
              <w:rPr>
                <w:rFonts w:asciiTheme="minorHAnsi" w:hAnsiTheme="minorHAnsi"/>
                <w:lang w:val="en-US"/>
              </w:rPr>
              <w:t>, [20]</w:t>
            </w:r>
          </w:p>
        </w:tc>
      </w:tr>
    </w:tbl>
    <w:p w14:paraId="0C80ED0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9127F49"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3.1.1</w:t>
      </w:r>
    </w:p>
    <w:p w14:paraId="65A9E78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1"/>
          <w:lang w:val="en-US" w:eastAsia="zh-CN"/>
        </w:rPr>
      </w:pPr>
      <w:r w:rsidRPr="00465AB6">
        <w:rPr>
          <w:rFonts w:asciiTheme="minorHAnsi" w:eastAsiaTheme="minorEastAsia" w:hAnsiTheme="minorHAnsi" w:cstheme="minorHAnsi"/>
          <w:kern w:val="2"/>
          <w:sz w:val="22"/>
          <w:szCs w:val="21"/>
          <w:lang w:val="en-US" w:eastAsia="zh-CN"/>
        </w:rPr>
        <w:t xml:space="preserve">If </w:t>
      </w:r>
      <w:proofErr w:type="spellStart"/>
      <w:r w:rsidRPr="00465AB6">
        <w:rPr>
          <w:rFonts w:asciiTheme="minorHAnsi" w:eastAsiaTheme="minorEastAsia" w:hAnsiTheme="minorHAnsi" w:cstheme="minorHAnsi"/>
          <w:kern w:val="2"/>
          <w:sz w:val="22"/>
          <w:szCs w:val="21"/>
          <w:lang w:val="en-US" w:eastAsia="zh-CN"/>
        </w:rPr>
        <w:t>MsgA</w:t>
      </w:r>
      <w:proofErr w:type="spellEnd"/>
      <w:r w:rsidRPr="00465AB6">
        <w:rPr>
          <w:rFonts w:asciiTheme="minorHAnsi" w:eastAsiaTheme="minorEastAsia" w:hAnsiTheme="minorHAnsi" w:cstheme="minorHAnsi"/>
          <w:kern w:val="2"/>
          <w:sz w:val="22"/>
          <w:szCs w:val="21"/>
          <w:lang w:val="en-US" w:eastAsia="zh-CN"/>
        </w:rPr>
        <w:t xml:space="preserve"> PRACH is detected and </w:t>
      </w:r>
      <w:proofErr w:type="spellStart"/>
      <w:r w:rsidRPr="00465AB6">
        <w:rPr>
          <w:rFonts w:asciiTheme="minorHAnsi" w:eastAsiaTheme="minorEastAsia" w:hAnsiTheme="minorHAnsi" w:cstheme="minorHAnsi"/>
          <w:kern w:val="2"/>
          <w:sz w:val="22"/>
          <w:szCs w:val="21"/>
          <w:lang w:val="en-US" w:eastAsia="zh-CN"/>
        </w:rPr>
        <w:t>MsgA</w:t>
      </w:r>
      <w:proofErr w:type="spellEnd"/>
      <w:r w:rsidRPr="00465AB6">
        <w:rPr>
          <w:rFonts w:asciiTheme="minorHAnsi" w:eastAsiaTheme="minorEastAsia" w:hAnsiTheme="minorHAnsi" w:cstheme="minorHAnsi"/>
          <w:kern w:val="2"/>
          <w:sz w:val="22"/>
          <w:szCs w:val="21"/>
          <w:lang w:val="en-US" w:eastAsia="zh-CN"/>
        </w:rPr>
        <w:t xml:space="preserve"> PUSCH is not successfully decoded, the </w:t>
      </w:r>
      <w:proofErr w:type="spellStart"/>
      <w:r w:rsidRPr="00465AB6">
        <w:rPr>
          <w:rFonts w:asciiTheme="minorHAnsi" w:eastAsiaTheme="minorEastAsia" w:hAnsiTheme="minorHAnsi" w:cstheme="minorHAnsi"/>
          <w:kern w:val="2"/>
          <w:sz w:val="22"/>
          <w:szCs w:val="21"/>
          <w:lang w:val="en-US" w:eastAsia="zh-CN"/>
        </w:rPr>
        <w:t>gNB</w:t>
      </w:r>
      <w:proofErr w:type="spellEnd"/>
      <w:r w:rsidRPr="00465AB6">
        <w:rPr>
          <w:rFonts w:asciiTheme="minorHAnsi" w:eastAsiaTheme="minorEastAsia" w:hAnsiTheme="minorHAnsi" w:cstheme="minorHAnsi"/>
          <w:kern w:val="2"/>
          <w:sz w:val="22"/>
          <w:szCs w:val="21"/>
          <w:lang w:val="en-US" w:eastAsia="zh-CN"/>
        </w:rPr>
        <w:t xml:space="preserve"> transmits </w:t>
      </w:r>
      <w:proofErr w:type="spellStart"/>
      <w:r w:rsidRPr="00465AB6">
        <w:rPr>
          <w:rFonts w:asciiTheme="minorHAnsi" w:eastAsiaTheme="minorEastAsia" w:hAnsiTheme="minorHAnsi" w:cstheme="minorHAnsi"/>
          <w:kern w:val="2"/>
          <w:sz w:val="22"/>
          <w:szCs w:val="21"/>
          <w:lang w:val="en-US" w:eastAsia="zh-CN"/>
        </w:rPr>
        <w:t>MsgB</w:t>
      </w:r>
      <w:proofErr w:type="spellEnd"/>
      <w:r w:rsidRPr="00465AB6">
        <w:rPr>
          <w:rFonts w:asciiTheme="minorHAnsi" w:eastAsiaTheme="minorEastAsia" w:hAnsiTheme="minorHAnsi" w:cstheme="minorHAnsi"/>
          <w:kern w:val="2"/>
          <w:sz w:val="22"/>
          <w:szCs w:val="21"/>
          <w:lang w:val="en-US" w:eastAsia="zh-CN"/>
        </w:rPr>
        <w:t xml:space="preserve"> with Msg2-like content. </w:t>
      </w:r>
    </w:p>
    <w:p w14:paraId="42237E2E"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1"/>
          <w:lang w:val="en-US" w:eastAsia="zh-CN"/>
        </w:rPr>
      </w:pPr>
      <w:r w:rsidRPr="00465AB6">
        <w:rPr>
          <w:rFonts w:asciiTheme="minorHAnsi" w:eastAsiaTheme="minorEastAsia" w:hAnsiTheme="minorHAnsi" w:cstheme="minorHAnsi"/>
          <w:kern w:val="2"/>
          <w:sz w:val="22"/>
          <w:szCs w:val="21"/>
          <w:lang w:val="en-US" w:eastAsia="zh-CN"/>
        </w:rPr>
        <w:t xml:space="preserve">The content of </w:t>
      </w:r>
      <w:proofErr w:type="spellStart"/>
      <w:r w:rsidRPr="00465AB6">
        <w:rPr>
          <w:rFonts w:asciiTheme="minorHAnsi" w:eastAsiaTheme="minorEastAsia" w:hAnsiTheme="minorHAnsi" w:cstheme="minorHAnsi"/>
          <w:kern w:val="2"/>
          <w:sz w:val="22"/>
          <w:szCs w:val="21"/>
          <w:lang w:val="en-US" w:eastAsia="zh-CN"/>
        </w:rPr>
        <w:t>MsgB</w:t>
      </w:r>
      <w:proofErr w:type="spellEnd"/>
      <w:r w:rsidRPr="00465AB6">
        <w:rPr>
          <w:rFonts w:asciiTheme="minorHAnsi" w:eastAsiaTheme="minorEastAsia" w:hAnsiTheme="minorHAnsi" w:cstheme="minorHAnsi"/>
          <w:kern w:val="2"/>
          <w:sz w:val="22"/>
          <w:szCs w:val="21"/>
          <w:lang w:val="en-US" w:eastAsia="zh-CN"/>
        </w:rPr>
        <w:t xml:space="preserve"> includes at least: preamble index, TA command, UL grant, and TC-RNTI.</w:t>
      </w:r>
    </w:p>
    <w:p w14:paraId="66AC92A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p w14:paraId="05824E9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1"/>
          <w:lang w:val="en-US" w:eastAsia="zh-CN"/>
        </w:rPr>
      </w:pPr>
      <w:r w:rsidRPr="00465AB6">
        <w:rPr>
          <w:rFonts w:asciiTheme="minorHAnsi" w:eastAsiaTheme="minorEastAsia" w:hAnsiTheme="minorHAnsi" w:cstheme="minorHAnsi"/>
          <w:kern w:val="2"/>
          <w:sz w:val="22"/>
          <w:szCs w:val="21"/>
          <w:lang w:val="en-US" w:eastAsia="zh-CN"/>
        </w:rPr>
        <w:t xml:space="preserve">If </w:t>
      </w:r>
      <w:proofErr w:type="spellStart"/>
      <w:r w:rsidRPr="00465AB6">
        <w:rPr>
          <w:rFonts w:asciiTheme="minorHAnsi" w:eastAsiaTheme="minorEastAsia" w:hAnsiTheme="minorHAnsi" w:cstheme="minorHAnsi"/>
          <w:kern w:val="2"/>
          <w:sz w:val="22"/>
          <w:szCs w:val="21"/>
          <w:lang w:val="en-US" w:eastAsia="zh-CN"/>
        </w:rPr>
        <w:t>MsgA</w:t>
      </w:r>
      <w:proofErr w:type="spellEnd"/>
      <w:r w:rsidRPr="00465AB6">
        <w:rPr>
          <w:rFonts w:asciiTheme="minorHAnsi" w:eastAsiaTheme="minorEastAsia" w:hAnsiTheme="minorHAnsi" w:cstheme="minorHAnsi"/>
          <w:kern w:val="2"/>
          <w:sz w:val="22"/>
          <w:szCs w:val="21"/>
          <w:lang w:val="en-US" w:eastAsia="zh-CN"/>
        </w:rPr>
        <w:t xml:space="preserve"> PRACH is detected and </w:t>
      </w:r>
      <w:proofErr w:type="spellStart"/>
      <w:r w:rsidRPr="00465AB6">
        <w:rPr>
          <w:rFonts w:asciiTheme="minorHAnsi" w:eastAsiaTheme="minorEastAsia" w:hAnsiTheme="minorHAnsi" w:cstheme="minorHAnsi"/>
          <w:kern w:val="2"/>
          <w:sz w:val="22"/>
          <w:szCs w:val="21"/>
          <w:lang w:val="en-US" w:eastAsia="zh-CN"/>
        </w:rPr>
        <w:t>MsgA</w:t>
      </w:r>
      <w:proofErr w:type="spellEnd"/>
      <w:r w:rsidRPr="00465AB6">
        <w:rPr>
          <w:rFonts w:asciiTheme="minorHAnsi" w:eastAsiaTheme="minorEastAsia" w:hAnsiTheme="minorHAnsi" w:cstheme="minorHAnsi"/>
          <w:kern w:val="2"/>
          <w:sz w:val="22"/>
          <w:szCs w:val="21"/>
          <w:lang w:val="en-US" w:eastAsia="zh-CN"/>
        </w:rPr>
        <w:t xml:space="preserve"> PUSCH is successfully decoded, the </w:t>
      </w:r>
      <w:proofErr w:type="spellStart"/>
      <w:r w:rsidRPr="00465AB6">
        <w:rPr>
          <w:rFonts w:asciiTheme="minorHAnsi" w:eastAsiaTheme="minorEastAsia" w:hAnsiTheme="minorHAnsi" w:cstheme="minorHAnsi"/>
          <w:kern w:val="2"/>
          <w:sz w:val="22"/>
          <w:szCs w:val="21"/>
          <w:lang w:val="en-US" w:eastAsia="zh-CN"/>
        </w:rPr>
        <w:t>gNB</w:t>
      </w:r>
      <w:proofErr w:type="spellEnd"/>
      <w:r w:rsidRPr="00465AB6">
        <w:rPr>
          <w:rFonts w:asciiTheme="minorHAnsi" w:eastAsiaTheme="minorEastAsia" w:hAnsiTheme="minorHAnsi" w:cstheme="minorHAnsi"/>
          <w:kern w:val="2"/>
          <w:sz w:val="22"/>
          <w:szCs w:val="21"/>
          <w:lang w:val="en-US" w:eastAsia="zh-CN"/>
        </w:rPr>
        <w:t xml:space="preserve"> transmits </w:t>
      </w:r>
      <w:proofErr w:type="spellStart"/>
      <w:r w:rsidRPr="00465AB6">
        <w:rPr>
          <w:rFonts w:asciiTheme="minorHAnsi" w:eastAsiaTheme="minorEastAsia" w:hAnsiTheme="minorHAnsi" w:cstheme="minorHAnsi"/>
          <w:kern w:val="2"/>
          <w:sz w:val="22"/>
          <w:szCs w:val="21"/>
          <w:lang w:val="en-US" w:eastAsia="zh-CN"/>
        </w:rPr>
        <w:t>MsgB</w:t>
      </w:r>
      <w:proofErr w:type="spellEnd"/>
      <w:r w:rsidRPr="00465AB6">
        <w:rPr>
          <w:rFonts w:asciiTheme="minorHAnsi" w:eastAsiaTheme="minorEastAsia" w:hAnsiTheme="minorHAnsi" w:cstheme="minorHAnsi"/>
          <w:kern w:val="2"/>
          <w:sz w:val="22"/>
          <w:szCs w:val="21"/>
          <w:lang w:val="en-US" w:eastAsia="zh-CN"/>
        </w:rPr>
        <w:t xml:space="preserve"> with Msg4-like content</w:t>
      </w:r>
    </w:p>
    <w:p w14:paraId="730D7C06"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1"/>
          <w:lang w:val="en-US" w:eastAsia="zh-CN"/>
        </w:rPr>
      </w:pPr>
      <w:r w:rsidRPr="00465AB6">
        <w:rPr>
          <w:rFonts w:asciiTheme="minorHAnsi" w:eastAsiaTheme="minorEastAsia" w:hAnsiTheme="minorHAnsi" w:cstheme="minorHAnsi"/>
          <w:kern w:val="2"/>
          <w:sz w:val="22"/>
          <w:szCs w:val="21"/>
          <w:lang w:val="en-US" w:eastAsia="zh-CN"/>
        </w:rPr>
        <w:t xml:space="preserve">The content of </w:t>
      </w:r>
      <w:proofErr w:type="spellStart"/>
      <w:r w:rsidRPr="00465AB6">
        <w:rPr>
          <w:rFonts w:asciiTheme="minorHAnsi" w:eastAsiaTheme="minorEastAsia" w:hAnsiTheme="minorHAnsi" w:cstheme="minorHAnsi"/>
          <w:kern w:val="2"/>
          <w:sz w:val="22"/>
          <w:szCs w:val="21"/>
          <w:lang w:val="en-US" w:eastAsia="zh-CN"/>
        </w:rPr>
        <w:t>MsgB</w:t>
      </w:r>
      <w:proofErr w:type="spellEnd"/>
      <w:r w:rsidRPr="00465AB6">
        <w:rPr>
          <w:rFonts w:asciiTheme="minorHAnsi" w:eastAsiaTheme="minorEastAsia" w:hAnsiTheme="minorHAnsi" w:cstheme="minorHAnsi"/>
          <w:kern w:val="2"/>
          <w:sz w:val="22"/>
          <w:szCs w:val="21"/>
          <w:lang w:val="en-US" w:eastAsia="zh-CN"/>
        </w:rPr>
        <w:t xml:space="preserve"> includes at least contention resolution ID and TA command</w:t>
      </w:r>
    </w:p>
    <w:p w14:paraId="675BE079" w14:textId="384E3AC2" w:rsidR="00465AB6" w:rsidRDefault="00465AB6" w:rsidP="00D3189B">
      <w:pPr>
        <w:widowControl w:val="0"/>
        <w:numPr>
          <w:ilvl w:val="1"/>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1"/>
          <w:lang w:val="en-US" w:eastAsia="zh-CN"/>
        </w:rPr>
      </w:pPr>
      <w:r w:rsidRPr="00465AB6">
        <w:rPr>
          <w:rFonts w:asciiTheme="minorHAnsi" w:eastAsiaTheme="minorEastAsia" w:hAnsiTheme="minorHAnsi" w:cstheme="minorHAnsi"/>
          <w:kern w:val="2"/>
          <w:sz w:val="22"/>
          <w:szCs w:val="21"/>
          <w:lang w:val="en-US" w:eastAsia="zh-CN"/>
        </w:rPr>
        <w:t xml:space="preserve">FFS: Other content of </w:t>
      </w:r>
      <w:proofErr w:type="spellStart"/>
      <w:r w:rsidRPr="00465AB6">
        <w:rPr>
          <w:rFonts w:asciiTheme="minorHAnsi" w:eastAsiaTheme="minorEastAsia" w:hAnsiTheme="minorHAnsi" w:cstheme="minorHAnsi"/>
          <w:kern w:val="2"/>
          <w:sz w:val="22"/>
          <w:szCs w:val="21"/>
          <w:lang w:val="en-US" w:eastAsia="zh-CN"/>
        </w:rPr>
        <w:t>MsgB</w:t>
      </w:r>
      <w:proofErr w:type="spellEnd"/>
      <w:r w:rsidRPr="00465AB6">
        <w:rPr>
          <w:rFonts w:asciiTheme="minorHAnsi" w:eastAsiaTheme="minorEastAsia" w:hAnsiTheme="minorHAnsi" w:cstheme="minorHAnsi"/>
          <w:kern w:val="2"/>
          <w:sz w:val="22"/>
          <w:szCs w:val="21"/>
          <w:lang w:val="en-US" w:eastAsia="zh-CN"/>
        </w:rPr>
        <w:t xml:space="preserve"> can include RRC messages, PUCCH resource indication, TC-RNTI or C-RNTI, and UL grant.</w:t>
      </w:r>
    </w:p>
    <w:p w14:paraId="2C30EE5B" w14:textId="3AC617E0" w:rsidR="00C26F81" w:rsidRPr="00465AB6" w:rsidRDefault="00C26F81" w:rsidP="00C26F81">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1"/>
          <w:lang w:val="en-US" w:eastAsia="zh-CN"/>
        </w:rPr>
      </w:pPr>
      <w:r>
        <w:rPr>
          <w:rFonts w:asciiTheme="minorHAnsi" w:eastAsiaTheme="minorEastAsia" w:hAnsiTheme="minorHAnsi" w:cstheme="minorHAnsi"/>
          <w:kern w:val="2"/>
          <w:sz w:val="22"/>
          <w:szCs w:val="21"/>
          <w:lang w:val="en-US" w:eastAsia="zh-CN"/>
        </w:rPr>
        <w:t xml:space="preserve">FFS: </w:t>
      </w:r>
      <w:proofErr w:type="spellStart"/>
      <w:r>
        <w:rPr>
          <w:rFonts w:asciiTheme="minorHAnsi" w:eastAsiaTheme="minorEastAsia" w:hAnsiTheme="minorHAnsi" w:cstheme="minorHAnsi"/>
          <w:kern w:val="2"/>
          <w:sz w:val="22"/>
          <w:szCs w:val="21"/>
          <w:lang w:val="en-US" w:eastAsia="zh-CN"/>
        </w:rPr>
        <w:t>MsgB</w:t>
      </w:r>
      <w:proofErr w:type="spellEnd"/>
      <w:r>
        <w:rPr>
          <w:rFonts w:asciiTheme="minorHAnsi" w:eastAsiaTheme="minorEastAsia" w:hAnsiTheme="minorHAnsi" w:cstheme="minorHAnsi"/>
          <w:kern w:val="2"/>
          <w:sz w:val="22"/>
          <w:szCs w:val="21"/>
          <w:lang w:val="en-US" w:eastAsia="zh-CN"/>
        </w:rPr>
        <w:t xml:space="preserve"> with Msg2-like content and </w:t>
      </w:r>
      <w:proofErr w:type="spellStart"/>
      <w:r>
        <w:rPr>
          <w:rFonts w:asciiTheme="minorHAnsi" w:eastAsiaTheme="minorEastAsia" w:hAnsiTheme="minorHAnsi" w:cstheme="minorHAnsi"/>
          <w:kern w:val="2"/>
          <w:sz w:val="22"/>
          <w:szCs w:val="21"/>
          <w:lang w:val="en-US" w:eastAsia="zh-CN"/>
        </w:rPr>
        <w:t>MsgB</w:t>
      </w:r>
      <w:proofErr w:type="spellEnd"/>
      <w:r>
        <w:rPr>
          <w:rFonts w:asciiTheme="minorHAnsi" w:eastAsiaTheme="minorEastAsia" w:hAnsiTheme="minorHAnsi" w:cstheme="minorHAnsi"/>
          <w:kern w:val="2"/>
          <w:sz w:val="22"/>
          <w:szCs w:val="21"/>
          <w:lang w:val="en-US" w:eastAsia="zh-CN"/>
        </w:rPr>
        <w:t xml:space="preserve"> with Msg4-like content are combined in a single PDSCH or sent in separate PDSCH.</w:t>
      </w:r>
    </w:p>
    <w:p w14:paraId="4ABF6A2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7E018D83" w14:textId="77777777" w:rsidTr="009849A6">
        <w:tc>
          <w:tcPr>
            <w:tcW w:w="2263" w:type="dxa"/>
            <w:shd w:val="clear" w:color="auto" w:fill="002060"/>
          </w:tcPr>
          <w:p w14:paraId="2C5959F4"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ADCA70D"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3.1.1</w:t>
            </w:r>
          </w:p>
        </w:tc>
      </w:tr>
      <w:tr w:rsidR="00465AB6" w:rsidRPr="00465AB6" w14:paraId="03A7BCB3" w14:textId="77777777" w:rsidTr="009849A6">
        <w:tc>
          <w:tcPr>
            <w:tcW w:w="2263" w:type="dxa"/>
          </w:tcPr>
          <w:p w14:paraId="1C9EDB18" w14:textId="5208E82C" w:rsidR="00465AB6" w:rsidRPr="00465AB6" w:rsidRDefault="0002199D"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05616D09" w14:textId="754DA8EF" w:rsidR="00C84AD4" w:rsidRDefault="00C84AD4" w:rsidP="00C84AD4">
            <w:pPr>
              <w:pStyle w:val="ListParagraph"/>
              <w:widowControl w:val="0"/>
              <w:numPr>
                <w:ilvl w:val="0"/>
                <w:numId w:val="35"/>
              </w:numPr>
              <w:overflowPunct/>
              <w:autoSpaceDE/>
              <w:autoSpaceDN/>
              <w:adjustRightInd/>
              <w:spacing w:after="0" w:line="259" w:lineRule="auto"/>
              <w:jc w:val="both"/>
              <w:textAlignment w:val="auto"/>
              <w:rPr>
                <w:rFonts w:asciiTheme="minorHAnsi" w:eastAsiaTheme="minorEastAsia" w:hAnsiTheme="minorHAnsi" w:cstheme="minorHAnsi"/>
                <w:kern w:val="2"/>
                <w:szCs w:val="21"/>
                <w:lang w:val="en-US" w:eastAsia="zh-CN"/>
              </w:rPr>
            </w:pPr>
            <w:r w:rsidRPr="00C84AD4">
              <w:rPr>
                <w:rFonts w:asciiTheme="minorHAnsi" w:eastAsiaTheme="minorEastAsia" w:hAnsiTheme="minorHAnsi" w:cstheme="minorHAnsi"/>
                <w:kern w:val="2"/>
                <w:szCs w:val="21"/>
                <w:lang w:val="en-US" w:eastAsia="zh-CN"/>
              </w:rPr>
              <w:t xml:space="preserve">If </w:t>
            </w:r>
            <w:proofErr w:type="spellStart"/>
            <w:r w:rsidRPr="00C84AD4">
              <w:rPr>
                <w:rFonts w:asciiTheme="minorHAnsi" w:eastAsiaTheme="minorEastAsia" w:hAnsiTheme="minorHAnsi" w:cstheme="minorHAnsi"/>
                <w:kern w:val="2"/>
                <w:szCs w:val="21"/>
                <w:lang w:val="en-US" w:eastAsia="zh-CN"/>
              </w:rPr>
              <w:t>MsgA</w:t>
            </w:r>
            <w:proofErr w:type="spellEnd"/>
            <w:r w:rsidRPr="00C84AD4">
              <w:rPr>
                <w:rFonts w:asciiTheme="minorHAnsi" w:eastAsiaTheme="minorEastAsia" w:hAnsiTheme="minorHAnsi" w:cstheme="minorHAnsi"/>
                <w:kern w:val="2"/>
                <w:szCs w:val="21"/>
                <w:lang w:val="en-US" w:eastAsia="zh-CN"/>
              </w:rPr>
              <w:t xml:space="preserve"> PRACH is detected and </w:t>
            </w:r>
            <w:proofErr w:type="spellStart"/>
            <w:r w:rsidRPr="00C84AD4">
              <w:rPr>
                <w:rFonts w:asciiTheme="minorHAnsi" w:eastAsiaTheme="minorEastAsia" w:hAnsiTheme="minorHAnsi" w:cstheme="minorHAnsi"/>
                <w:kern w:val="2"/>
                <w:szCs w:val="21"/>
                <w:lang w:val="en-US" w:eastAsia="zh-CN"/>
              </w:rPr>
              <w:t>MsgA</w:t>
            </w:r>
            <w:proofErr w:type="spellEnd"/>
            <w:r w:rsidRPr="00C84AD4">
              <w:rPr>
                <w:rFonts w:asciiTheme="minorHAnsi" w:eastAsiaTheme="minorEastAsia" w:hAnsiTheme="minorHAnsi" w:cstheme="minorHAnsi"/>
                <w:kern w:val="2"/>
                <w:szCs w:val="21"/>
                <w:lang w:val="en-US" w:eastAsia="zh-CN"/>
              </w:rPr>
              <w:t xml:space="preserve"> PUSCH is not succ</w:t>
            </w:r>
            <w:r>
              <w:rPr>
                <w:rFonts w:asciiTheme="minorHAnsi" w:eastAsiaTheme="minorEastAsia" w:hAnsiTheme="minorHAnsi" w:cstheme="minorHAnsi"/>
                <w:kern w:val="2"/>
                <w:szCs w:val="21"/>
                <w:lang w:val="en-US" w:eastAsia="zh-CN"/>
              </w:rPr>
              <w:t xml:space="preserve">essfully decoded, </w:t>
            </w:r>
            <w:proofErr w:type="spellStart"/>
            <w:r>
              <w:rPr>
                <w:rFonts w:asciiTheme="minorHAnsi" w:eastAsiaTheme="minorEastAsia" w:hAnsiTheme="minorHAnsi" w:cstheme="minorHAnsi"/>
                <w:kern w:val="2"/>
                <w:szCs w:val="21"/>
                <w:lang w:val="en-US" w:eastAsia="zh-CN"/>
              </w:rPr>
              <w:t>MsgB</w:t>
            </w:r>
            <w:proofErr w:type="spellEnd"/>
            <w:r>
              <w:rPr>
                <w:rFonts w:asciiTheme="minorHAnsi" w:eastAsiaTheme="minorEastAsia" w:hAnsiTheme="minorHAnsi" w:cstheme="minorHAnsi"/>
                <w:kern w:val="2"/>
                <w:szCs w:val="21"/>
                <w:lang w:val="en-US" w:eastAsia="zh-CN"/>
              </w:rPr>
              <w:t xml:space="preserve"> includes</w:t>
            </w:r>
            <w:r w:rsidRPr="00C84AD4">
              <w:rPr>
                <w:rFonts w:asciiTheme="minorHAnsi" w:eastAsiaTheme="minorEastAsia" w:hAnsiTheme="minorHAnsi" w:cstheme="minorHAnsi"/>
                <w:kern w:val="2"/>
                <w:szCs w:val="21"/>
                <w:lang w:val="en-US" w:eastAsia="zh-CN"/>
              </w:rPr>
              <w:t xml:space="preserve"> preamble i</w:t>
            </w:r>
            <w:r>
              <w:rPr>
                <w:rFonts w:asciiTheme="minorHAnsi" w:eastAsiaTheme="minorEastAsia" w:hAnsiTheme="minorHAnsi" w:cstheme="minorHAnsi"/>
                <w:kern w:val="2"/>
                <w:szCs w:val="21"/>
                <w:lang w:val="en-US" w:eastAsia="zh-CN"/>
              </w:rPr>
              <w:t xml:space="preserve">ndex, TA command, UL grant, </w:t>
            </w:r>
            <w:r w:rsidRPr="00C84AD4">
              <w:rPr>
                <w:rFonts w:asciiTheme="minorHAnsi" w:eastAsiaTheme="minorEastAsia" w:hAnsiTheme="minorHAnsi" w:cstheme="minorHAnsi"/>
                <w:kern w:val="2"/>
                <w:szCs w:val="21"/>
                <w:lang w:val="en-US" w:eastAsia="zh-CN"/>
              </w:rPr>
              <w:t>TC-RNTI</w:t>
            </w:r>
            <w:r>
              <w:rPr>
                <w:rFonts w:asciiTheme="minorHAnsi" w:eastAsiaTheme="minorEastAsia" w:hAnsiTheme="minorHAnsi" w:cstheme="minorHAnsi"/>
                <w:kern w:val="2"/>
                <w:szCs w:val="21"/>
                <w:lang w:val="en-US" w:eastAsia="zh-CN"/>
              </w:rPr>
              <w:t xml:space="preserve">, and NACK for </w:t>
            </w:r>
            <w:proofErr w:type="spellStart"/>
            <w:r>
              <w:rPr>
                <w:rFonts w:asciiTheme="minorHAnsi" w:eastAsiaTheme="minorEastAsia" w:hAnsiTheme="minorHAnsi" w:cstheme="minorHAnsi"/>
                <w:kern w:val="2"/>
                <w:szCs w:val="21"/>
                <w:lang w:val="en-US" w:eastAsia="zh-CN"/>
              </w:rPr>
              <w:t>MsgA</w:t>
            </w:r>
            <w:proofErr w:type="spellEnd"/>
            <w:r>
              <w:rPr>
                <w:rFonts w:asciiTheme="minorHAnsi" w:eastAsiaTheme="minorEastAsia" w:hAnsiTheme="minorHAnsi" w:cstheme="minorHAnsi"/>
                <w:kern w:val="2"/>
                <w:szCs w:val="21"/>
                <w:lang w:val="en-US" w:eastAsia="zh-CN"/>
              </w:rPr>
              <w:t xml:space="preserve"> PUSCH</w:t>
            </w:r>
            <w:r w:rsidRPr="00C84AD4">
              <w:rPr>
                <w:rFonts w:asciiTheme="minorHAnsi" w:eastAsiaTheme="minorEastAsia" w:hAnsiTheme="minorHAnsi" w:cstheme="minorHAnsi"/>
                <w:kern w:val="2"/>
                <w:szCs w:val="21"/>
                <w:lang w:val="en-US" w:eastAsia="zh-CN"/>
              </w:rPr>
              <w:t>.</w:t>
            </w:r>
          </w:p>
          <w:p w14:paraId="2C51964E" w14:textId="16EF12F6" w:rsidR="00C84AD4" w:rsidRDefault="00C84AD4" w:rsidP="007A236F">
            <w:pPr>
              <w:pStyle w:val="ListParagraph"/>
              <w:widowControl w:val="0"/>
              <w:numPr>
                <w:ilvl w:val="0"/>
                <w:numId w:val="35"/>
              </w:numPr>
              <w:overflowPunct/>
              <w:autoSpaceDE/>
              <w:autoSpaceDN/>
              <w:adjustRightInd/>
              <w:spacing w:after="0" w:line="259" w:lineRule="auto"/>
              <w:jc w:val="both"/>
              <w:textAlignment w:val="auto"/>
              <w:rPr>
                <w:rFonts w:asciiTheme="minorHAnsi" w:eastAsiaTheme="minorEastAsia" w:hAnsiTheme="minorHAnsi" w:cstheme="minorHAnsi"/>
                <w:kern w:val="2"/>
                <w:szCs w:val="21"/>
                <w:lang w:val="en-US" w:eastAsia="zh-CN"/>
              </w:rPr>
            </w:pPr>
            <w:r w:rsidRPr="00C84AD4">
              <w:rPr>
                <w:rFonts w:asciiTheme="minorHAnsi" w:eastAsiaTheme="minorEastAsia" w:hAnsiTheme="minorHAnsi" w:cstheme="minorHAnsi"/>
                <w:kern w:val="2"/>
                <w:szCs w:val="21"/>
                <w:lang w:val="en-US" w:eastAsia="zh-CN"/>
              </w:rPr>
              <w:t xml:space="preserve">If </w:t>
            </w:r>
            <w:proofErr w:type="spellStart"/>
            <w:r w:rsidRPr="00C84AD4">
              <w:rPr>
                <w:rFonts w:asciiTheme="minorHAnsi" w:eastAsiaTheme="minorEastAsia" w:hAnsiTheme="minorHAnsi" w:cstheme="minorHAnsi"/>
                <w:kern w:val="2"/>
                <w:szCs w:val="21"/>
                <w:lang w:val="en-US" w:eastAsia="zh-CN"/>
              </w:rPr>
              <w:t>MsgA</w:t>
            </w:r>
            <w:proofErr w:type="spellEnd"/>
            <w:r w:rsidRPr="00C84AD4">
              <w:rPr>
                <w:rFonts w:asciiTheme="minorHAnsi" w:eastAsiaTheme="minorEastAsia" w:hAnsiTheme="minorHAnsi" w:cstheme="minorHAnsi"/>
                <w:kern w:val="2"/>
                <w:szCs w:val="21"/>
                <w:lang w:val="en-US" w:eastAsia="zh-CN"/>
              </w:rPr>
              <w:t xml:space="preserve"> PRACH is</w:t>
            </w:r>
            <w:r>
              <w:rPr>
                <w:rFonts w:asciiTheme="minorHAnsi" w:eastAsiaTheme="minorEastAsia" w:hAnsiTheme="minorHAnsi" w:cstheme="minorHAnsi"/>
                <w:kern w:val="2"/>
                <w:szCs w:val="21"/>
                <w:lang w:val="en-US" w:eastAsia="zh-CN"/>
              </w:rPr>
              <w:t xml:space="preserve"> detected and </w:t>
            </w:r>
            <w:proofErr w:type="spellStart"/>
            <w:r>
              <w:rPr>
                <w:rFonts w:asciiTheme="minorHAnsi" w:eastAsiaTheme="minorEastAsia" w:hAnsiTheme="minorHAnsi" w:cstheme="minorHAnsi"/>
                <w:kern w:val="2"/>
                <w:szCs w:val="21"/>
                <w:lang w:val="en-US" w:eastAsia="zh-CN"/>
              </w:rPr>
              <w:t>MsgA</w:t>
            </w:r>
            <w:proofErr w:type="spellEnd"/>
            <w:r>
              <w:rPr>
                <w:rFonts w:asciiTheme="minorHAnsi" w:eastAsiaTheme="minorEastAsia" w:hAnsiTheme="minorHAnsi" w:cstheme="minorHAnsi"/>
                <w:kern w:val="2"/>
                <w:szCs w:val="21"/>
                <w:lang w:val="en-US" w:eastAsia="zh-CN"/>
              </w:rPr>
              <w:t xml:space="preserve"> PUSCH is </w:t>
            </w:r>
            <w:r w:rsidRPr="00C84AD4">
              <w:rPr>
                <w:rFonts w:asciiTheme="minorHAnsi" w:eastAsiaTheme="minorEastAsia" w:hAnsiTheme="minorHAnsi" w:cstheme="minorHAnsi"/>
                <w:kern w:val="2"/>
                <w:szCs w:val="21"/>
                <w:lang w:val="en-US" w:eastAsia="zh-CN"/>
              </w:rPr>
              <w:t>succ</w:t>
            </w:r>
            <w:r>
              <w:rPr>
                <w:rFonts w:asciiTheme="minorHAnsi" w:eastAsiaTheme="minorEastAsia" w:hAnsiTheme="minorHAnsi" w:cstheme="minorHAnsi"/>
                <w:kern w:val="2"/>
                <w:szCs w:val="21"/>
                <w:lang w:val="en-US" w:eastAsia="zh-CN"/>
              </w:rPr>
              <w:t xml:space="preserve">essfully decoded, </w:t>
            </w:r>
            <w:proofErr w:type="spellStart"/>
            <w:r>
              <w:rPr>
                <w:rFonts w:asciiTheme="minorHAnsi" w:eastAsiaTheme="minorEastAsia" w:hAnsiTheme="minorHAnsi" w:cstheme="minorHAnsi"/>
                <w:kern w:val="2"/>
                <w:szCs w:val="21"/>
                <w:lang w:val="en-US" w:eastAsia="zh-CN"/>
              </w:rPr>
              <w:t>MsgB</w:t>
            </w:r>
            <w:proofErr w:type="spellEnd"/>
            <w:r>
              <w:rPr>
                <w:rFonts w:asciiTheme="minorHAnsi" w:eastAsiaTheme="minorEastAsia" w:hAnsiTheme="minorHAnsi" w:cstheme="minorHAnsi"/>
                <w:kern w:val="2"/>
                <w:szCs w:val="21"/>
                <w:lang w:val="en-US" w:eastAsia="zh-CN"/>
              </w:rPr>
              <w:t xml:space="preserve"> includes</w:t>
            </w:r>
            <w:r w:rsidRPr="00C84AD4">
              <w:rPr>
                <w:rFonts w:asciiTheme="minorHAnsi" w:eastAsiaTheme="minorEastAsia" w:hAnsiTheme="minorHAnsi" w:cstheme="minorHAnsi"/>
                <w:kern w:val="2"/>
                <w:szCs w:val="21"/>
                <w:lang w:val="en-US" w:eastAsia="zh-CN"/>
              </w:rPr>
              <w:t xml:space="preserve"> preamble i</w:t>
            </w:r>
            <w:r>
              <w:rPr>
                <w:rFonts w:asciiTheme="minorHAnsi" w:eastAsiaTheme="minorEastAsia" w:hAnsiTheme="minorHAnsi" w:cstheme="minorHAnsi"/>
                <w:kern w:val="2"/>
                <w:szCs w:val="21"/>
                <w:lang w:val="en-US" w:eastAsia="zh-CN"/>
              </w:rPr>
              <w:t xml:space="preserve">ndex, TA command, UL grant, </w:t>
            </w:r>
            <w:r w:rsidRPr="00C84AD4">
              <w:rPr>
                <w:rFonts w:asciiTheme="minorHAnsi" w:eastAsiaTheme="minorEastAsia" w:hAnsiTheme="minorHAnsi" w:cstheme="minorHAnsi"/>
                <w:kern w:val="2"/>
                <w:szCs w:val="21"/>
                <w:lang w:val="en-US" w:eastAsia="zh-CN"/>
              </w:rPr>
              <w:t>C-RNTI</w:t>
            </w:r>
            <w:r w:rsidR="00D90E38">
              <w:rPr>
                <w:rFonts w:asciiTheme="minorHAnsi" w:eastAsiaTheme="minorEastAsia" w:hAnsiTheme="minorHAnsi" w:cstheme="minorHAnsi"/>
                <w:kern w:val="2"/>
                <w:szCs w:val="21"/>
                <w:lang w:val="en-US" w:eastAsia="zh-CN"/>
              </w:rPr>
              <w:t xml:space="preserve">, </w:t>
            </w:r>
            <w:r>
              <w:rPr>
                <w:rFonts w:asciiTheme="minorHAnsi" w:eastAsiaTheme="minorEastAsia" w:hAnsiTheme="minorHAnsi" w:cstheme="minorHAnsi"/>
                <w:kern w:val="2"/>
                <w:szCs w:val="21"/>
                <w:lang w:val="en-US" w:eastAsia="zh-CN"/>
              </w:rPr>
              <w:t xml:space="preserve">ACK for </w:t>
            </w:r>
            <w:proofErr w:type="spellStart"/>
            <w:r>
              <w:rPr>
                <w:rFonts w:asciiTheme="minorHAnsi" w:eastAsiaTheme="minorEastAsia" w:hAnsiTheme="minorHAnsi" w:cstheme="minorHAnsi"/>
                <w:kern w:val="2"/>
                <w:szCs w:val="21"/>
                <w:lang w:val="en-US" w:eastAsia="zh-CN"/>
              </w:rPr>
              <w:t>MsgA</w:t>
            </w:r>
            <w:proofErr w:type="spellEnd"/>
            <w:r>
              <w:rPr>
                <w:rFonts w:asciiTheme="minorHAnsi" w:eastAsiaTheme="minorEastAsia" w:hAnsiTheme="minorHAnsi" w:cstheme="minorHAnsi"/>
                <w:kern w:val="2"/>
                <w:szCs w:val="21"/>
                <w:lang w:val="en-US" w:eastAsia="zh-CN"/>
              </w:rPr>
              <w:t xml:space="preserve"> PUSCH</w:t>
            </w:r>
            <w:r w:rsidR="00D90E38">
              <w:rPr>
                <w:rFonts w:asciiTheme="minorHAnsi" w:eastAsiaTheme="minorEastAsia" w:hAnsiTheme="minorHAnsi" w:cstheme="minorHAnsi"/>
                <w:kern w:val="2"/>
                <w:szCs w:val="21"/>
                <w:lang w:val="en-US" w:eastAsia="zh-CN"/>
              </w:rPr>
              <w:t>, and additionally contention resolution ID for UEs in RRC_IDLE</w:t>
            </w:r>
            <w:r w:rsidRPr="00C84AD4">
              <w:rPr>
                <w:rFonts w:asciiTheme="minorHAnsi" w:eastAsiaTheme="minorEastAsia" w:hAnsiTheme="minorHAnsi" w:cstheme="minorHAnsi"/>
                <w:kern w:val="2"/>
                <w:szCs w:val="21"/>
                <w:lang w:val="en-US" w:eastAsia="zh-CN"/>
              </w:rPr>
              <w:t>.</w:t>
            </w:r>
            <w:r w:rsidR="002571F3">
              <w:rPr>
                <w:rFonts w:asciiTheme="minorHAnsi" w:eastAsiaTheme="minorEastAsia" w:hAnsiTheme="minorHAnsi" w:cstheme="minorHAnsi"/>
                <w:kern w:val="2"/>
                <w:szCs w:val="21"/>
                <w:lang w:val="en-US" w:eastAsia="zh-CN"/>
              </w:rPr>
              <w:t xml:space="preserve"> The C-RNTI in</w:t>
            </w:r>
            <w:r w:rsidR="006F4D18">
              <w:rPr>
                <w:rFonts w:asciiTheme="minorHAnsi" w:eastAsiaTheme="minorEastAsia" w:hAnsiTheme="minorHAnsi" w:cstheme="minorHAnsi"/>
                <w:kern w:val="2"/>
                <w:szCs w:val="21"/>
                <w:lang w:val="en-US" w:eastAsia="zh-CN"/>
              </w:rPr>
              <w:t xml:space="preserve"> </w:t>
            </w:r>
            <w:proofErr w:type="spellStart"/>
            <w:r w:rsidR="006F4D18">
              <w:rPr>
                <w:rFonts w:asciiTheme="minorHAnsi" w:eastAsiaTheme="minorEastAsia" w:hAnsiTheme="minorHAnsi" w:cstheme="minorHAnsi"/>
                <w:kern w:val="2"/>
                <w:szCs w:val="21"/>
                <w:lang w:val="en-US" w:eastAsia="zh-CN"/>
              </w:rPr>
              <w:t>MsgB</w:t>
            </w:r>
            <w:proofErr w:type="spellEnd"/>
            <w:r w:rsidR="006F4D18">
              <w:rPr>
                <w:rFonts w:asciiTheme="minorHAnsi" w:eastAsiaTheme="minorEastAsia" w:hAnsiTheme="minorHAnsi" w:cstheme="minorHAnsi"/>
                <w:kern w:val="2"/>
                <w:szCs w:val="21"/>
                <w:lang w:val="en-US" w:eastAsia="zh-CN"/>
              </w:rPr>
              <w:t xml:space="preserve"> is same as C-RNTI included</w:t>
            </w:r>
            <w:r w:rsidR="002571F3">
              <w:rPr>
                <w:rFonts w:asciiTheme="minorHAnsi" w:eastAsiaTheme="minorEastAsia" w:hAnsiTheme="minorHAnsi" w:cstheme="minorHAnsi"/>
                <w:kern w:val="2"/>
                <w:szCs w:val="21"/>
                <w:lang w:val="en-US" w:eastAsia="zh-CN"/>
              </w:rPr>
              <w:t xml:space="preserve"> in </w:t>
            </w:r>
            <w:proofErr w:type="spellStart"/>
            <w:r w:rsidR="002571F3">
              <w:rPr>
                <w:rFonts w:asciiTheme="minorHAnsi" w:eastAsiaTheme="minorEastAsia" w:hAnsiTheme="minorHAnsi" w:cstheme="minorHAnsi"/>
                <w:kern w:val="2"/>
                <w:szCs w:val="21"/>
                <w:lang w:val="en-US" w:eastAsia="zh-CN"/>
              </w:rPr>
              <w:t>MsgA</w:t>
            </w:r>
            <w:proofErr w:type="spellEnd"/>
            <w:r w:rsidR="006F4D18">
              <w:rPr>
                <w:rFonts w:asciiTheme="minorHAnsi" w:eastAsiaTheme="minorEastAsia" w:hAnsiTheme="minorHAnsi" w:cstheme="minorHAnsi"/>
                <w:kern w:val="2"/>
                <w:szCs w:val="21"/>
                <w:lang w:val="en-US" w:eastAsia="zh-CN"/>
              </w:rPr>
              <w:t xml:space="preserve"> for RRC_CONNECTED</w:t>
            </w:r>
            <w:r w:rsidR="00DB01EB">
              <w:rPr>
                <w:rFonts w:asciiTheme="minorHAnsi" w:eastAsiaTheme="minorEastAsia" w:hAnsiTheme="minorHAnsi" w:cstheme="minorHAnsi"/>
                <w:kern w:val="2"/>
                <w:szCs w:val="21"/>
                <w:lang w:val="en-US" w:eastAsia="zh-CN"/>
              </w:rPr>
              <w:t>/INACTIVE</w:t>
            </w:r>
            <w:r w:rsidR="006F4D18">
              <w:rPr>
                <w:rFonts w:asciiTheme="minorHAnsi" w:eastAsiaTheme="minorEastAsia" w:hAnsiTheme="minorHAnsi" w:cstheme="minorHAnsi"/>
                <w:kern w:val="2"/>
                <w:szCs w:val="21"/>
                <w:lang w:val="en-US" w:eastAsia="zh-CN"/>
              </w:rPr>
              <w:t xml:space="preserve"> UEs</w:t>
            </w:r>
            <w:r w:rsidR="002571F3">
              <w:rPr>
                <w:rFonts w:asciiTheme="minorHAnsi" w:eastAsiaTheme="minorEastAsia" w:hAnsiTheme="minorHAnsi" w:cstheme="minorHAnsi"/>
                <w:kern w:val="2"/>
                <w:szCs w:val="21"/>
                <w:lang w:val="en-US" w:eastAsia="zh-CN"/>
              </w:rPr>
              <w:t xml:space="preserve"> or a newly assigned C-RNTI for RRC_IDLE UEs. </w:t>
            </w:r>
          </w:p>
          <w:p w14:paraId="69C26AAB" w14:textId="77777777" w:rsidR="007A236F" w:rsidRPr="007A236F" w:rsidRDefault="007A236F" w:rsidP="007A236F">
            <w:pPr>
              <w:pStyle w:val="ListParagraph"/>
              <w:widowControl w:val="0"/>
              <w:overflowPunct/>
              <w:autoSpaceDE/>
              <w:autoSpaceDN/>
              <w:adjustRightInd/>
              <w:spacing w:after="0" w:line="259" w:lineRule="auto"/>
              <w:ind w:left="360"/>
              <w:jc w:val="both"/>
              <w:textAlignment w:val="auto"/>
              <w:rPr>
                <w:rFonts w:asciiTheme="minorHAnsi" w:eastAsiaTheme="minorEastAsia" w:hAnsiTheme="minorHAnsi" w:cstheme="minorHAnsi"/>
                <w:kern w:val="2"/>
                <w:szCs w:val="21"/>
                <w:lang w:val="en-US" w:eastAsia="zh-CN"/>
              </w:rPr>
            </w:pPr>
          </w:p>
          <w:p w14:paraId="1AE537C6" w14:textId="63F6722C" w:rsidR="00F860AC" w:rsidRDefault="005C6371" w:rsidP="003B698C">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I</w:t>
            </w:r>
            <w:r w:rsidR="008C31BF">
              <w:rPr>
                <w:rFonts w:asciiTheme="minorHAnsi" w:hAnsiTheme="minorHAnsi"/>
                <w:lang w:val="en-US"/>
              </w:rPr>
              <w:t xml:space="preserve">f </w:t>
            </w:r>
            <w:proofErr w:type="spellStart"/>
            <w:r w:rsidR="003B698C">
              <w:rPr>
                <w:rFonts w:asciiTheme="minorHAnsi" w:hAnsiTheme="minorHAnsi"/>
                <w:lang w:val="en-US"/>
              </w:rPr>
              <w:t>MsgA</w:t>
            </w:r>
            <w:proofErr w:type="spellEnd"/>
            <w:r w:rsidR="003B698C">
              <w:rPr>
                <w:rFonts w:asciiTheme="minorHAnsi" w:hAnsiTheme="minorHAnsi"/>
                <w:lang w:val="en-US"/>
              </w:rPr>
              <w:t xml:space="preserve"> PUSCH was </w:t>
            </w:r>
            <w:r w:rsidR="008C31BF">
              <w:rPr>
                <w:rFonts w:asciiTheme="minorHAnsi" w:hAnsiTheme="minorHAnsi"/>
                <w:lang w:val="en-US"/>
              </w:rPr>
              <w:t>not successfully decoded</w:t>
            </w:r>
            <w:r>
              <w:rPr>
                <w:rFonts w:asciiTheme="minorHAnsi" w:hAnsiTheme="minorHAnsi"/>
                <w:lang w:val="en-US"/>
              </w:rPr>
              <w:t xml:space="preserve">, the UL grant in </w:t>
            </w:r>
            <w:proofErr w:type="spellStart"/>
            <w:r>
              <w:rPr>
                <w:rFonts w:asciiTheme="minorHAnsi" w:hAnsiTheme="minorHAnsi"/>
                <w:lang w:val="en-US"/>
              </w:rPr>
              <w:t>MsgB</w:t>
            </w:r>
            <w:proofErr w:type="spellEnd"/>
            <w:r>
              <w:rPr>
                <w:rFonts w:asciiTheme="minorHAnsi" w:hAnsiTheme="minorHAnsi"/>
                <w:lang w:val="en-US"/>
              </w:rPr>
              <w:t xml:space="preserve"> and TC-RNTI are used for </w:t>
            </w:r>
            <w:proofErr w:type="spellStart"/>
            <w:r>
              <w:rPr>
                <w:rFonts w:asciiTheme="minorHAnsi" w:hAnsiTheme="minorHAnsi"/>
                <w:lang w:val="en-US"/>
              </w:rPr>
              <w:t>MsgA</w:t>
            </w:r>
            <w:proofErr w:type="spellEnd"/>
            <w:r>
              <w:rPr>
                <w:rFonts w:asciiTheme="minorHAnsi" w:hAnsiTheme="minorHAnsi"/>
                <w:lang w:val="en-US"/>
              </w:rPr>
              <w:t xml:space="preserve"> re-transmission.</w:t>
            </w:r>
            <w:r w:rsidR="003B698C">
              <w:rPr>
                <w:rFonts w:asciiTheme="minorHAnsi" w:hAnsiTheme="minorHAnsi"/>
                <w:lang w:val="en-US"/>
              </w:rPr>
              <w:t xml:space="preserve"> </w:t>
            </w:r>
            <w:r w:rsidR="00792839">
              <w:rPr>
                <w:rFonts w:asciiTheme="minorHAnsi" w:hAnsiTheme="minorHAnsi"/>
                <w:lang w:val="en-US"/>
              </w:rPr>
              <w:t>I</w:t>
            </w:r>
            <w:r w:rsidR="003B698C">
              <w:rPr>
                <w:rFonts w:asciiTheme="minorHAnsi" w:hAnsiTheme="minorHAnsi"/>
                <w:lang w:val="en-US"/>
              </w:rPr>
              <w:t xml:space="preserve">f </w:t>
            </w:r>
            <w:proofErr w:type="spellStart"/>
            <w:r w:rsidR="003B698C">
              <w:rPr>
                <w:rFonts w:asciiTheme="minorHAnsi" w:hAnsiTheme="minorHAnsi"/>
                <w:lang w:val="en-US"/>
              </w:rPr>
              <w:t>MsgA</w:t>
            </w:r>
            <w:proofErr w:type="spellEnd"/>
            <w:r w:rsidR="003B698C">
              <w:rPr>
                <w:rFonts w:asciiTheme="minorHAnsi" w:hAnsiTheme="minorHAnsi"/>
                <w:lang w:val="en-US"/>
              </w:rPr>
              <w:t xml:space="preserve"> PUSCH was</w:t>
            </w:r>
            <w:r w:rsidR="00792839">
              <w:rPr>
                <w:rFonts w:asciiTheme="minorHAnsi" w:hAnsiTheme="minorHAnsi"/>
                <w:lang w:val="en-US"/>
              </w:rPr>
              <w:t xml:space="preserve"> successfully decoded, the UL grant in </w:t>
            </w:r>
            <w:proofErr w:type="spellStart"/>
            <w:r w:rsidR="00792839">
              <w:rPr>
                <w:rFonts w:asciiTheme="minorHAnsi" w:hAnsiTheme="minorHAnsi"/>
                <w:lang w:val="en-US"/>
              </w:rPr>
              <w:t>MsgB</w:t>
            </w:r>
            <w:proofErr w:type="spellEnd"/>
            <w:r w:rsidR="00792839">
              <w:rPr>
                <w:rFonts w:asciiTheme="minorHAnsi" w:hAnsiTheme="minorHAnsi"/>
                <w:lang w:val="en-US"/>
              </w:rPr>
              <w:t xml:space="preserve"> and C-RNTI are used for a new UL TB transmission.</w:t>
            </w:r>
            <w:r w:rsidR="003B698C">
              <w:rPr>
                <w:rFonts w:asciiTheme="minorHAnsi" w:hAnsiTheme="minorHAnsi"/>
                <w:lang w:val="en-US"/>
              </w:rPr>
              <w:t xml:space="preserve"> </w:t>
            </w:r>
          </w:p>
          <w:p w14:paraId="1547EEFA" w14:textId="36F73C61" w:rsidR="00465AB6" w:rsidRPr="00465AB6" w:rsidRDefault="007E1BC4" w:rsidP="003B698C">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Based</w:t>
            </w:r>
            <w:r w:rsidR="00C84AD4">
              <w:rPr>
                <w:rFonts w:asciiTheme="minorHAnsi" w:hAnsiTheme="minorHAnsi"/>
                <w:lang w:val="en-US"/>
              </w:rPr>
              <w:t xml:space="preserve"> on HARQ-ACK feedback for </w:t>
            </w:r>
            <w:proofErr w:type="spellStart"/>
            <w:r w:rsidR="00C84AD4">
              <w:rPr>
                <w:rFonts w:asciiTheme="minorHAnsi" w:hAnsiTheme="minorHAnsi"/>
                <w:lang w:val="en-US"/>
              </w:rPr>
              <w:t>MsgA</w:t>
            </w:r>
            <w:proofErr w:type="spellEnd"/>
            <w:r w:rsidR="00C84AD4">
              <w:rPr>
                <w:rFonts w:asciiTheme="minorHAnsi" w:hAnsiTheme="minorHAnsi"/>
                <w:lang w:val="en-US"/>
              </w:rPr>
              <w:t xml:space="preserve"> PUSCH, the UE</w:t>
            </w:r>
            <w:r w:rsidR="007A236F">
              <w:rPr>
                <w:rFonts w:asciiTheme="minorHAnsi" w:hAnsiTheme="minorHAnsi"/>
                <w:lang w:val="en-US"/>
              </w:rPr>
              <w:t xml:space="preserve"> identifies the RNTI in </w:t>
            </w:r>
            <w:proofErr w:type="spellStart"/>
            <w:r w:rsidR="007A236F">
              <w:rPr>
                <w:rFonts w:asciiTheme="minorHAnsi" w:hAnsiTheme="minorHAnsi"/>
                <w:lang w:val="en-US"/>
              </w:rPr>
              <w:t>MsgB</w:t>
            </w:r>
            <w:proofErr w:type="spellEnd"/>
            <w:r w:rsidR="007A236F">
              <w:rPr>
                <w:rFonts w:asciiTheme="minorHAnsi" w:hAnsiTheme="minorHAnsi"/>
                <w:lang w:val="en-US"/>
              </w:rPr>
              <w:t xml:space="preserve"> is TC-RNTI or C-RNTI.</w:t>
            </w:r>
            <w:r w:rsidR="00C3521C">
              <w:rPr>
                <w:rFonts w:asciiTheme="minorHAnsi" w:hAnsiTheme="minorHAnsi"/>
                <w:lang w:val="en-US"/>
              </w:rPr>
              <w:t xml:space="preserve"> </w:t>
            </w:r>
            <w:r w:rsidR="00C84AD4">
              <w:rPr>
                <w:rFonts w:asciiTheme="minorHAnsi" w:hAnsiTheme="minorHAnsi"/>
                <w:lang w:val="en-US"/>
              </w:rPr>
              <w:t xml:space="preserve"> </w:t>
            </w:r>
            <w:r w:rsidR="003B698C">
              <w:rPr>
                <w:rFonts w:asciiTheme="minorHAnsi" w:hAnsiTheme="minorHAnsi"/>
                <w:lang w:val="en-US"/>
              </w:rPr>
              <w:t xml:space="preserve"> </w:t>
            </w:r>
          </w:p>
        </w:tc>
      </w:tr>
      <w:tr w:rsidR="00465AB6" w:rsidRPr="00465AB6" w14:paraId="6E4D79EE" w14:textId="77777777" w:rsidTr="009849A6">
        <w:tc>
          <w:tcPr>
            <w:tcW w:w="2263" w:type="dxa"/>
          </w:tcPr>
          <w:p w14:paraId="54FEC44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CBC491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8A9A9F3" w14:textId="77777777" w:rsidTr="009849A6">
        <w:tc>
          <w:tcPr>
            <w:tcW w:w="2263" w:type="dxa"/>
          </w:tcPr>
          <w:p w14:paraId="2D4B999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850390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A1220B5" w14:textId="77777777" w:rsidTr="009849A6">
        <w:tc>
          <w:tcPr>
            <w:tcW w:w="2263" w:type="dxa"/>
          </w:tcPr>
          <w:p w14:paraId="2FE99D4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0438A0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147D792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p w14:paraId="2C9D85E4" w14:textId="77777777" w:rsidR="00465AB6" w:rsidRPr="00465AB6" w:rsidRDefault="00465AB6" w:rsidP="00465AB6">
      <w:pPr>
        <w:pStyle w:val="Heading2"/>
        <w:rPr>
          <w:lang w:val="en-US"/>
        </w:rPr>
      </w:pPr>
      <w:r w:rsidRPr="00465AB6">
        <w:rPr>
          <w:lang w:val="en-US"/>
        </w:rPr>
        <w:t xml:space="preserve">Transmission of </w:t>
      </w:r>
      <w:proofErr w:type="spellStart"/>
      <w:r w:rsidRPr="00465AB6">
        <w:rPr>
          <w:lang w:val="en-US"/>
        </w:rPr>
        <w:t>MsgB</w:t>
      </w:r>
      <w:proofErr w:type="spellEnd"/>
      <w:r w:rsidRPr="00465AB6">
        <w:rPr>
          <w:lang w:val="en-US"/>
        </w:rPr>
        <w:t xml:space="preserve"> and combining with Msg2</w:t>
      </w:r>
    </w:p>
    <w:p w14:paraId="3226429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whether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with Msg2-like content and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with Msg4-like content are sent in the PDSCH or in different PDSCH.</w:t>
      </w:r>
    </w:p>
    <w:p w14:paraId="00D453C6" w14:textId="22A02600"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 single PDSCH can contain the </w:t>
      </w:r>
      <w:proofErr w:type="gramStart"/>
      <w:r w:rsidRPr="00465AB6">
        <w:rPr>
          <w:rFonts w:eastAsiaTheme="minorEastAsia" w:cstheme="minorBidi"/>
          <w:kern w:val="2"/>
          <w:sz w:val="21"/>
          <w:szCs w:val="21"/>
          <w:lang w:val="en-US" w:eastAsia="zh-CN"/>
        </w:rPr>
        <w:t>random access</w:t>
      </w:r>
      <w:proofErr w:type="gramEnd"/>
      <w:r w:rsidRPr="00465AB6">
        <w:rPr>
          <w:rFonts w:eastAsiaTheme="minorEastAsia" w:cstheme="minorBidi"/>
          <w:kern w:val="2"/>
          <w:sz w:val="21"/>
          <w:szCs w:val="21"/>
          <w:lang w:val="en-US" w:eastAsia="zh-CN"/>
        </w:rPr>
        <w:t xml:space="preserve"> response (Msg2 like content) and the contention resolution and other messages (Msg4 like content)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p>
    <w:p w14:paraId="6C9E9504" w14:textId="2ED85120"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Msg2-like content and Msg4-like content are sent in separate PDSCH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[8]</w:t>
      </w:r>
      <w:r w:rsidRPr="00465AB6">
        <w:rPr>
          <w:rFonts w:eastAsiaTheme="minorEastAsia" w:cstheme="minorBidi"/>
          <w:kern w:val="2"/>
          <w:sz w:val="21"/>
          <w:szCs w:val="21"/>
          <w:lang w:val="en-US" w:eastAsia="zh-CN"/>
        </w:rPr>
        <w:fldChar w:fldCharType="end"/>
      </w:r>
      <w:r w:rsidR="00E82AC2">
        <w:rPr>
          <w:rFonts w:eastAsiaTheme="minorEastAsia" w:cstheme="minorBidi"/>
          <w:kern w:val="2"/>
          <w:sz w:val="21"/>
          <w:szCs w:val="21"/>
          <w:lang w:val="en-US" w:eastAsia="zh-CN"/>
        </w:rPr>
        <w:t xml:space="preserve">. </w:t>
      </w:r>
      <w:r w:rsidR="00E82AC2" w:rsidRPr="00465AB6">
        <w:rPr>
          <w:rFonts w:eastAsiaTheme="minorEastAsia" w:cstheme="minorBidi"/>
          <w:kern w:val="2"/>
          <w:sz w:val="21"/>
          <w:szCs w:val="21"/>
          <w:lang w:val="en-US" w:eastAsia="zh-CN"/>
        </w:rPr>
        <w:t xml:space="preserve">In </w:t>
      </w:r>
      <w:r w:rsidR="00E82AC2" w:rsidRPr="00465AB6">
        <w:rPr>
          <w:rFonts w:eastAsiaTheme="minorEastAsia" w:cstheme="minorBidi"/>
          <w:kern w:val="2"/>
          <w:sz w:val="21"/>
          <w:szCs w:val="21"/>
          <w:lang w:val="en-US" w:eastAsia="zh-CN"/>
        </w:rPr>
        <w:fldChar w:fldCharType="begin"/>
      </w:r>
      <w:r w:rsidR="00E82AC2" w:rsidRPr="00465AB6">
        <w:rPr>
          <w:rFonts w:eastAsiaTheme="minorEastAsia" w:cstheme="minorBidi"/>
          <w:kern w:val="2"/>
          <w:sz w:val="21"/>
          <w:szCs w:val="21"/>
          <w:lang w:val="en-US" w:eastAsia="zh-CN"/>
        </w:rPr>
        <w:instrText xml:space="preserve"> REF _Ref8128371 \r \h </w:instrText>
      </w:r>
      <w:r w:rsidR="00E82AC2" w:rsidRPr="00465AB6">
        <w:rPr>
          <w:rFonts w:eastAsiaTheme="minorEastAsia" w:cstheme="minorBidi"/>
          <w:kern w:val="2"/>
          <w:sz w:val="21"/>
          <w:szCs w:val="21"/>
          <w:lang w:val="en-US" w:eastAsia="zh-CN"/>
        </w:rPr>
      </w:r>
      <w:r w:rsidR="00E82AC2" w:rsidRPr="00465AB6">
        <w:rPr>
          <w:rFonts w:eastAsiaTheme="minorEastAsia" w:cstheme="minorBidi"/>
          <w:kern w:val="2"/>
          <w:sz w:val="21"/>
          <w:szCs w:val="21"/>
          <w:lang w:val="en-US" w:eastAsia="zh-CN"/>
        </w:rPr>
        <w:fldChar w:fldCharType="separate"/>
      </w:r>
      <w:r w:rsidR="00E82AC2" w:rsidRPr="00465AB6">
        <w:rPr>
          <w:rFonts w:eastAsiaTheme="minorEastAsia" w:cstheme="minorBidi"/>
          <w:kern w:val="2"/>
          <w:sz w:val="21"/>
          <w:szCs w:val="21"/>
          <w:lang w:val="en-US" w:eastAsia="zh-CN"/>
        </w:rPr>
        <w:t>[11]</w:t>
      </w:r>
      <w:r w:rsidR="00E82AC2" w:rsidRPr="00465AB6">
        <w:rPr>
          <w:rFonts w:eastAsiaTheme="minorEastAsia" w:cstheme="minorBidi"/>
          <w:kern w:val="2"/>
          <w:sz w:val="21"/>
          <w:szCs w:val="21"/>
          <w:lang w:val="en-US" w:eastAsia="zh-CN"/>
        </w:rPr>
        <w:fldChar w:fldCharType="end"/>
      </w:r>
      <w:r w:rsidR="00E82AC2" w:rsidRPr="00465AB6">
        <w:rPr>
          <w:rFonts w:eastAsiaTheme="minorEastAsia" w:cstheme="minorBidi"/>
          <w:kern w:val="2"/>
          <w:sz w:val="21"/>
          <w:szCs w:val="21"/>
          <w:lang w:val="en-US" w:eastAsia="zh-CN"/>
        </w:rPr>
        <w:t xml:space="preserve">, it considered Msg2 and Msg4 parts of </w:t>
      </w:r>
      <w:proofErr w:type="spellStart"/>
      <w:r w:rsidR="00E82AC2" w:rsidRPr="00465AB6">
        <w:rPr>
          <w:rFonts w:eastAsiaTheme="minorEastAsia" w:cstheme="minorBidi"/>
          <w:kern w:val="2"/>
          <w:sz w:val="21"/>
          <w:szCs w:val="21"/>
          <w:lang w:val="en-US" w:eastAsia="zh-CN"/>
        </w:rPr>
        <w:t>MsgB</w:t>
      </w:r>
      <w:proofErr w:type="spellEnd"/>
      <w:r w:rsidR="00E82AC2" w:rsidRPr="00465AB6">
        <w:rPr>
          <w:rFonts w:eastAsiaTheme="minorEastAsia" w:cstheme="minorBidi"/>
          <w:kern w:val="2"/>
          <w:sz w:val="21"/>
          <w:szCs w:val="21"/>
          <w:lang w:val="en-US" w:eastAsia="zh-CN"/>
        </w:rPr>
        <w:t xml:space="preserve"> being scheduled in two PDSCH transmissions to minimize RAN2 impact.</w:t>
      </w:r>
    </w:p>
    <w:p w14:paraId="1AC79C3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6C190D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If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is successfully decoded, one or more of the following options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transmission can be supported:</w:t>
      </w:r>
    </w:p>
    <w:p w14:paraId="7ADDBF1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of multiple UEs is multiplexed on the same PDSCH: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only includes CRID and hence requires longer latency/Rx complexity as RRC message are transmitted separately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27FA0BC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of a single UE is multiplexed on the same PDSCH: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(for connected mode UEs only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3EA2094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94B205D"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_Ref8214358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[19]</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possibility of combining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with Msg2-like content and Msg2 of the 4-step RACH in a single PDSCH when 2-step RACH and 4-step RACH share the same RO is discussed. In addition, a new </w:t>
      </w:r>
      <w:proofErr w:type="spellStart"/>
      <w:r w:rsidRPr="00465AB6">
        <w:rPr>
          <w:rFonts w:asciiTheme="minorHAnsi" w:eastAsiaTheme="minorHAnsi" w:hAnsiTheme="minorHAnsi" w:cstheme="minorBidi"/>
          <w:sz w:val="22"/>
          <w:szCs w:val="22"/>
          <w:lang w:val="en-US"/>
        </w:rPr>
        <w:t>subMAC</w:t>
      </w:r>
      <w:proofErr w:type="spellEnd"/>
      <w:r w:rsidRPr="00465AB6">
        <w:rPr>
          <w:rFonts w:asciiTheme="minorHAnsi" w:eastAsiaTheme="minorHAnsi" w:hAnsiTheme="minorHAnsi" w:cstheme="minorBidi"/>
          <w:sz w:val="22"/>
          <w:szCs w:val="22"/>
          <w:lang w:val="en-US"/>
        </w:rPr>
        <w:t xml:space="preserve"> PDU design is considered in case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is detected, the network requites the UE to retransmit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PUSCH). </w:t>
      </w:r>
    </w:p>
    <w:p w14:paraId="022590B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_Ref8214358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[19]</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suggested to consider the priority of each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when the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is responding with more than one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to different UE groups. For the example,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can include an indicator of the transmission time of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to assist in determining the priority of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t>
      </w:r>
    </w:p>
    <w:p w14:paraId="762E6D49"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_Ref8219736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that 2-step RACH and 4-step RACH UEs sharing the same RO multiplex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and Msg2 in the same PDSCH. The UE uses the RAPID to differentiate the Msg2 MAC RAR and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MAC RAR. </w:t>
      </w:r>
    </w:p>
    <w:p w14:paraId="6E23866D"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highlight w:val="magenta"/>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3.2.1</w:t>
      </w:r>
    </w:p>
    <w:p w14:paraId="63E8EC92"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Can the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combine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with Msg2-like content and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with Msg4-like content in the same PDSCH</w:t>
      </w:r>
    </w:p>
    <w:p w14:paraId="79C8894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Yes</w:t>
      </w:r>
    </w:p>
    <w:p w14:paraId="1D488799"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No</w:t>
      </w:r>
    </w:p>
    <w:p w14:paraId="0286C1A4"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5371A148" w14:textId="77777777" w:rsidTr="009849A6">
        <w:tc>
          <w:tcPr>
            <w:tcW w:w="2263" w:type="dxa"/>
            <w:shd w:val="clear" w:color="auto" w:fill="002060"/>
          </w:tcPr>
          <w:p w14:paraId="06BF67E1"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800D829"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3.2.1</w:t>
            </w:r>
          </w:p>
        </w:tc>
      </w:tr>
      <w:tr w:rsidR="00465AB6" w:rsidRPr="00465AB6" w14:paraId="0EEFD89A" w14:textId="77777777" w:rsidTr="009849A6">
        <w:tc>
          <w:tcPr>
            <w:tcW w:w="2263" w:type="dxa"/>
          </w:tcPr>
          <w:p w14:paraId="49453693" w14:textId="04D14ADC" w:rsidR="00465AB6" w:rsidRPr="00465AB6" w:rsidRDefault="00C26F81"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7F4B830F" w14:textId="79535E25" w:rsidR="00465AB6" w:rsidRPr="00465AB6" w:rsidRDefault="00C26F81" w:rsidP="00465AB6">
            <w:pPr>
              <w:overflowPunct/>
              <w:autoSpaceDE/>
              <w:autoSpaceDN/>
              <w:adjustRightInd/>
              <w:spacing w:after="160" w:line="259" w:lineRule="auto"/>
              <w:textAlignment w:val="auto"/>
              <w:rPr>
                <w:rFonts w:asciiTheme="minorHAnsi" w:hAnsiTheme="minorHAnsi"/>
                <w:lang w:val="en-US"/>
              </w:rPr>
            </w:pPr>
            <w:proofErr w:type="spellStart"/>
            <w:r>
              <w:rPr>
                <w:rFonts w:asciiTheme="minorHAnsi" w:hAnsiTheme="minorHAnsi"/>
                <w:lang w:val="en-US"/>
              </w:rPr>
              <w:t>MsgB</w:t>
            </w:r>
            <w:proofErr w:type="spellEnd"/>
            <w:r>
              <w:rPr>
                <w:rFonts w:asciiTheme="minorHAnsi" w:hAnsiTheme="minorHAnsi"/>
                <w:lang w:val="en-US"/>
              </w:rPr>
              <w:t xml:space="preserve"> with Msg2-like content and </w:t>
            </w:r>
            <w:proofErr w:type="spellStart"/>
            <w:r>
              <w:rPr>
                <w:rFonts w:asciiTheme="minorHAnsi" w:hAnsiTheme="minorHAnsi"/>
                <w:lang w:val="en-US"/>
              </w:rPr>
              <w:t>MsgB</w:t>
            </w:r>
            <w:proofErr w:type="spellEnd"/>
            <w:r>
              <w:rPr>
                <w:rFonts w:asciiTheme="minorHAnsi" w:hAnsiTheme="minorHAnsi"/>
                <w:lang w:val="en-US"/>
              </w:rPr>
              <w:t xml:space="preserve"> with Msg4-like content can be combined in the same PDSCH.</w:t>
            </w:r>
          </w:p>
        </w:tc>
      </w:tr>
      <w:tr w:rsidR="00465AB6" w:rsidRPr="00465AB6" w14:paraId="043A7407" w14:textId="77777777" w:rsidTr="009849A6">
        <w:tc>
          <w:tcPr>
            <w:tcW w:w="2263" w:type="dxa"/>
          </w:tcPr>
          <w:p w14:paraId="2255530E" w14:textId="15518B4F" w:rsidR="00465AB6" w:rsidRPr="00465AB6" w:rsidRDefault="0002199D"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3E600206" w14:textId="5AB5AB6D" w:rsidR="00095293" w:rsidRPr="00465AB6" w:rsidRDefault="00095293" w:rsidP="00465AB6">
            <w:pPr>
              <w:overflowPunct/>
              <w:autoSpaceDE/>
              <w:autoSpaceDN/>
              <w:adjustRightInd/>
              <w:spacing w:after="160" w:line="259" w:lineRule="auto"/>
              <w:textAlignment w:val="auto"/>
              <w:rPr>
                <w:rFonts w:asciiTheme="minorHAnsi" w:hAnsiTheme="minorHAnsi"/>
                <w:lang w:val="en-US"/>
              </w:rPr>
            </w:pPr>
            <w:proofErr w:type="spellStart"/>
            <w:r>
              <w:rPr>
                <w:rFonts w:asciiTheme="minorHAnsi" w:hAnsiTheme="minorHAnsi"/>
                <w:lang w:val="en-US"/>
              </w:rPr>
              <w:t>MsgB</w:t>
            </w:r>
            <w:proofErr w:type="spellEnd"/>
            <w:r>
              <w:rPr>
                <w:rFonts w:asciiTheme="minorHAnsi" w:hAnsiTheme="minorHAnsi"/>
                <w:lang w:val="en-US"/>
              </w:rPr>
              <w:t xml:space="preserve"> with Msg2-like content and </w:t>
            </w:r>
            <w:proofErr w:type="spellStart"/>
            <w:r>
              <w:rPr>
                <w:rFonts w:asciiTheme="minorHAnsi" w:hAnsiTheme="minorHAnsi"/>
                <w:lang w:val="en-US"/>
              </w:rPr>
              <w:t>MsgB</w:t>
            </w:r>
            <w:proofErr w:type="spellEnd"/>
            <w:r>
              <w:rPr>
                <w:rFonts w:asciiTheme="minorHAnsi" w:hAnsiTheme="minorHAnsi"/>
                <w:lang w:val="en-US"/>
              </w:rPr>
              <w:t xml:space="preserve"> with Msg4-like content can be combined in the same PDSCH.</w:t>
            </w:r>
          </w:p>
        </w:tc>
      </w:tr>
      <w:tr w:rsidR="00465AB6" w:rsidRPr="00465AB6" w14:paraId="60EB757A" w14:textId="77777777" w:rsidTr="009849A6">
        <w:tc>
          <w:tcPr>
            <w:tcW w:w="2263" w:type="dxa"/>
          </w:tcPr>
          <w:p w14:paraId="5181EDD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08DF48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0481C298" w14:textId="77777777" w:rsidTr="009849A6">
        <w:tc>
          <w:tcPr>
            <w:tcW w:w="2263" w:type="dxa"/>
          </w:tcPr>
          <w:p w14:paraId="4406A24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D8BBA9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112FA3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016D8C4"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3.2.2</w:t>
      </w:r>
    </w:p>
    <w:p w14:paraId="1786B28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57C4D8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When 2-step RACH and 4-step RACH share the same RO, can the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combine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with Msg2 of the 4-step RACH in the same PDSCH</w:t>
      </w:r>
    </w:p>
    <w:p w14:paraId="2CB7BF8A"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1: Yes, but only combine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with Msg2-like content and the 4-step RACHMsg2 in the same PDSCH</w:t>
      </w:r>
    </w:p>
    <w:p w14:paraId="203BD62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2: Yes,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of any content can be combined with the 4-step RACH Msg2 in the same PDSCH</w:t>
      </w:r>
    </w:p>
    <w:p w14:paraId="3293081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3: No</w:t>
      </w:r>
    </w:p>
    <w:p w14:paraId="4DA9E1C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0494B18A" w14:textId="77777777" w:rsidTr="009849A6">
        <w:tc>
          <w:tcPr>
            <w:tcW w:w="2263" w:type="dxa"/>
            <w:shd w:val="clear" w:color="auto" w:fill="002060"/>
          </w:tcPr>
          <w:p w14:paraId="09474219"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DBF7268"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3.2.2</w:t>
            </w:r>
          </w:p>
        </w:tc>
      </w:tr>
      <w:tr w:rsidR="00465AB6" w:rsidRPr="00465AB6" w14:paraId="24AB173A" w14:textId="77777777" w:rsidTr="009849A6">
        <w:tc>
          <w:tcPr>
            <w:tcW w:w="2263" w:type="dxa"/>
          </w:tcPr>
          <w:p w14:paraId="576B9F9F" w14:textId="45C01785" w:rsidR="00465AB6" w:rsidRPr="00465AB6" w:rsidRDefault="00A36A59"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56D78235" w14:textId="4D6EC456" w:rsidR="00465AB6" w:rsidRPr="00465AB6" w:rsidRDefault="00A36A59"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Option 3, i.e. </w:t>
            </w:r>
            <w:proofErr w:type="spellStart"/>
            <w:r>
              <w:rPr>
                <w:rFonts w:asciiTheme="minorHAnsi" w:hAnsiTheme="minorHAnsi"/>
                <w:lang w:val="en-US"/>
              </w:rPr>
              <w:t>MsgB</w:t>
            </w:r>
            <w:proofErr w:type="spellEnd"/>
            <w:r>
              <w:rPr>
                <w:rFonts w:asciiTheme="minorHAnsi" w:hAnsiTheme="minorHAnsi"/>
                <w:lang w:val="en-US"/>
              </w:rPr>
              <w:t xml:space="preserve"> of 2-step RACH and Msg2 of 4-step are sent in separate PDSCH.</w:t>
            </w:r>
          </w:p>
        </w:tc>
      </w:tr>
      <w:tr w:rsidR="00465AB6" w:rsidRPr="00465AB6" w14:paraId="1A6AE624" w14:textId="77777777" w:rsidTr="009849A6">
        <w:tc>
          <w:tcPr>
            <w:tcW w:w="2263" w:type="dxa"/>
          </w:tcPr>
          <w:p w14:paraId="52A6DC18" w14:textId="2591B731" w:rsidR="00465AB6" w:rsidRPr="00465AB6" w:rsidRDefault="008401AC"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7ACB3A36" w14:textId="6B81CEAD" w:rsidR="008401AC" w:rsidRDefault="008401AC" w:rsidP="00465AB6">
            <w:pPr>
              <w:overflowPunct/>
              <w:autoSpaceDE/>
              <w:autoSpaceDN/>
              <w:adjustRightInd/>
              <w:spacing w:after="160" w:line="259" w:lineRule="auto"/>
              <w:textAlignment w:val="auto"/>
              <w:rPr>
                <w:rFonts w:asciiTheme="minorHAnsi" w:eastAsiaTheme="minorEastAsia" w:hAnsiTheme="minorHAnsi" w:cstheme="minorHAnsi"/>
                <w:kern w:val="2"/>
                <w:szCs w:val="21"/>
                <w:lang w:val="en-US" w:eastAsia="zh-CN"/>
              </w:rPr>
            </w:pPr>
            <w:r w:rsidRPr="008401AC">
              <w:rPr>
                <w:rFonts w:asciiTheme="minorHAnsi" w:eastAsiaTheme="minorEastAsia" w:hAnsiTheme="minorHAnsi" w:cstheme="minorHAnsi"/>
                <w:kern w:val="2"/>
                <w:szCs w:val="21"/>
                <w:lang w:val="en-US" w:eastAsia="zh-CN"/>
              </w:rPr>
              <w:t xml:space="preserve">Option 2: Yes, </w:t>
            </w:r>
            <w:proofErr w:type="spellStart"/>
            <w:r w:rsidRPr="008401AC">
              <w:rPr>
                <w:rFonts w:asciiTheme="minorHAnsi" w:eastAsiaTheme="minorEastAsia" w:hAnsiTheme="minorHAnsi" w:cstheme="minorHAnsi"/>
                <w:kern w:val="2"/>
                <w:szCs w:val="21"/>
                <w:lang w:val="en-US" w:eastAsia="zh-CN"/>
              </w:rPr>
              <w:t>MsgB</w:t>
            </w:r>
            <w:proofErr w:type="spellEnd"/>
            <w:r w:rsidRPr="008401AC">
              <w:rPr>
                <w:rFonts w:asciiTheme="minorHAnsi" w:eastAsiaTheme="minorEastAsia" w:hAnsiTheme="minorHAnsi" w:cstheme="minorHAnsi"/>
                <w:kern w:val="2"/>
                <w:szCs w:val="21"/>
                <w:lang w:val="en-US" w:eastAsia="zh-CN"/>
              </w:rPr>
              <w:t xml:space="preserve"> of any content can be combined with the 4-step RACH Msg2 in the same PDSCH</w:t>
            </w:r>
            <w:r>
              <w:rPr>
                <w:rFonts w:asciiTheme="minorHAnsi" w:eastAsiaTheme="minorEastAsia" w:hAnsiTheme="minorHAnsi" w:cstheme="minorHAnsi"/>
                <w:kern w:val="2"/>
                <w:szCs w:val="21"/>
                <w:lang w:val="en-US" w:eastAsia="zh-CN"/>
              </w:rPr>
              <w:t>.</w:t>
            </w:r>
          </w:p>
          <w:p w14:paraId="5FBCD9F5" w14:textId="51A9E0EB" w:rsidR="003D4DAE" w:rsidRDefault="003D4DAE" w:rsidP="00465AB6">
            <w:pPr>
              <w:overflowPunct/>
              <w:autoSpaceDE/>
              <w:autoSpaceDN/>
              <w:adjustRightInd/>
              <w:spacing w:after="160" w:line="259" w:lineRule="auto"/>
              <w:textAlignment w:val="auto"/>
              <w:rPr>
                <w:rFonts w:asciiTheme="minorHAnsi" w:eastAsiaTheme="minorEastAsia" w:hAnsiTheme="minorHAnsi" w:cstheme="minorHAnsi"/>
                <w:kern w:val="2"/>
                <w:szCs w:val="21"/>
                <w:lang w:val="en-US" w:eastAsia="zh-CN"/>
              </w:rPr>
            </w:pPr>
            <w:r>
              <w:rPr>
                <w:rFonts w:asciiTheme="minorHAnsi" w:eastAsiaTheme="minorEastAsia" w:hAnsiTheme="minorHAnsi" w:cstheme="minorHAnsi"/>
                <w:kern w:val="2"/>
                <w:szCs w:val="21"/>
                <w:lang w:val="en-US" w:eastAsia="zh-CN"/>
              </w:rPr>
              <w:t>Considering that 2-step RACH and 4-step RACH can share RO</w:t>
            </w:r>
            <w:r w:rsidR="00A53C06">
              <w:rPr>
                <w:rFonts w:asciiTheme="minorHAnsi" w:eastAsiaTheme="minorEastAsia" w:hAnsiTheme="minorHAnsi" w:cstheme="minorHAnsi"/>
                <w:kern w:val="2"/>
                <w:szCs w:val="21"/>
                <w:lang w:val="en-US" w:eastAsia="zh-CN"/>
              </w:rPr>
              <w:t xml:space="preserve">, sending Msg2 and </w:t>
            </w:r>
            <w:proofErr w:type="spellStart"/>
            <w:r w:rsidR="00A53C06">
              <w:rPr>
                <w:rFonts w:asciiTheme="minorHAnsi" w:eastAsiaTheme="minorEastAsia" w:hAnsiTheme="minorHAnsi" w:cstheme="minorHAnsi"/>
                <w:kern w:val="2"/>
                <w:szCs w:val="21"/>
                <w:lang w:val="en-US" w:eastAsia="zh-CN"/>
              </w:rPr>
              <w:t>MsgB</w:t>
            </w:r>
            <w:proofErr w:type="spellEnd"/>
            <w:r w:rsidR="00A53C06">
              <w:rPr>
                <w:rFonts w:asciiTheme="minorHAnsi" w:eastAsiaTheme="minorEastAsia" w:hAnsiTheme="minorHAnsi" w:cstheme="minorHAnsi"/>
                <w:kern w:val="2"/>
                <w:szCs w:val="21"/>
                <w:lang w:val="en-US" w:eastAsia="zh-CN"/>
              </w:rPr>
              <w:t xml:space="preserve"> in one PDSCH is desired to minimize the spec impact (e.g. definition of RA-RNTI) and </w:t>
            </w:r>
            <w:r w:rsidR="00F67A97">
              <w:rPr>
                <w:rFonts w:asciiTheme="minorHAnsi" w:eastAsiaTheme="minorEastAsia" w:hAnsiTheme="minorHAnsi" w:cstheme="minorHAnsi"/>
                <w:kern w:val="2"/>
                <w:szCs w:val="21"/>
                <w:lang w:val="en-US" w:eastAsia="zh-CN"/>
              </w:rPr>
              <w:t xml:space="preserve">to </w:t>
            </w:r>
            <w:r w:rsidR="00A53C06">
              <w:rPr>
                <w:rFonts w:asciiTheme="minorHAnsi" w:eastAsiaTheme="minorEastAsia" w:hAnsiTheme="minorHAnsi" w:cstheme="minorHAnsi"/>
                <w:kern w:val="2"/>
                <w:szCs w:val="21"/>
                <w:lang w:val="en-US" w:eastAsia="zh-CN"/>
              </w:rPr>
              <w:t>avoid increase of UE</w:t>
            </w:r>
            <w:r w:rsidR="00F67A97">
              <w:rPr>
                <w:rFonts w:asciiTheme="minorHAnsi" w:eastAsiaTheme="minorEastAsia" w:hAnsiTheme="minorHAnsi" w:cstheme="minorHAnsi"/>
                <w:kern w:val="2"/>
                <w:szCs w:val="21"/>
                <w:lang w:val="en-US" w:eastAsia="zh-CN"/>
              </w:rPr>
              <w:t>’s PDCCH</w:t>
            </w:r>
            <w:r w:rsidR="00A53C06">
              <w:rPr>
                <w:rFonts w:asciiTheme="minorHAnsi" w:eastAsiaTheme="minorEastAsia" w:hAnsiTheme="minorHAnsi" w:cstheme="minorHAnsi"/>
                <w:kern w:val="2"/>
                <w:szCs w:val="21"/>
                <w:lang w:val="en-US" w:eastAsia="zh-CN"/>
              </w:rPr>
              <w:t xml:space="preserve"> blind decoding complexity.</w:t>
            </w:r>
          </w:p>
          <w:p w14:paraId="0DAB6395" w14:textId="03231454" w:rsidR="008401AC" w:rsidRDefault="008401AC" w:rsidP="00465AB6">
            <w:pPr>
              <w:overflowPunct/>
              <w:autoSpaceDE/>
              <w:autoSpaceDN/>
              <w:adjustRightInd/>
              <w:spacing w:after="160" w:line="259" w:lineRule="auto"/>
              <w:textAlignment w:val="auto"/>
              <w:rPr>
                <w:rFonts w:asciiTheme="minorHAnsi" w:eastAsiaTheme="minorEastAsia" w:hAnsiTheme="minorHAnsi" w:cstheme="minorHAnsi"/>
                <w:kern w:val="2"/>
                <w:szCs w:val="21"/>
                <w:lang w:val="en-US" w:eastAsia="zh-CN"/>
              </w:rPr>
            </w:pPr>
            <w:r>
              <w:rPr>
                <w:rFonts w:asciiTheme="minorHAnsi" w:eastAsiaTheme="minorEastAsia" w:hAnsiTheme="minorHAnsi" w:cstheme="minorHAnsi"/>
                <w:kern w:val="2"/>
                <w:szCs w:val="21"/>
                <w:lang w:val="en-US" w:eastAsia="zh-CN"/>
              </w:rPr>
              <w:t xml:space="preserve">Both Msg2-like </w:t>
            </w:r>
            <w:proofErr w:type="spellStart"/>
            <w:r>
              <w:rPr>
                <w:rFonts w:asciiTheme="minorHAnsi" w:eastAsiaTheme="minorEastAsia" w:hAnsiTheme="minorHAnsi" w:cstheme="minorHAnsi"/>
                <w:kern w:val="2"/>
                <w:szCs w:val="21"/>
                <w:lang w:val="en-US" w:eastAsia="zh-CN"/>
              </w:rPr>
              <w:t>MsgB</w:t>
            </w:r>
            <w:proofErr w:type="spellEnd"/>
            <w:r>
              <w:rPr>
                <w:rFonts w:asciiTheme="minorHAnsi" w:eastAsiaTheme="minorEastAsia" w:hAnsiTheme="minorHAnsi" w:cstheme="minorHAnsi"/>
                <w:kern w:val="2"/>
                <w:szCs w:val="21"/>
                <w:lang w:val="en-US" w:eastAsia="zh-CN"/>
              </w:rPr>
              <w:t xml:space="preserve"> and Msg4-like </w:t>
            </w:r>
            <w:proofErr w:type="spellStart"/>
            <w:r>
              <w:rPr>
                <w:rFonts w:asciiTheme="minorHAnsi" w:eastAsiaTheme="minorEastAsia" w:hAnsiTheme="minorHAnsi" w:cstheme="minorHAnsi"/>
                <w:kern w:val="2"/>
                <w:szCs w:val="21"/>
                <w:lang w:val="en-US" w:eastAsia="zh-CN"/>
              </w:rPr>
              <w:t>MsgB</w:t>
            </w:r>
            <w:proofErr w:type="spellEnd"/>
            <w:r>
              <w:rPr>
                <w:rFonts w:asciiTheme="minorHAnsi" w:eastAsiaTheme="minorEastAsia" w:hAnsiTheme="minorHAnsi" w:cstheme="minorHAnsi"/>
                <w:kern w:val="2"/>
                <w:szCs w:val="21"/>
                <w:lang w:val="en-US" w:eastAsia="zh-CN"/>
              </w:rPr>
              <w:t xml:space="preserve"> include </w:t>
            </w:r>
            <w:r w:rsidRPr="00C84AD4">
              <w:rPr>
                <w:rFonts w:asciiTheme="minorHAnsi" w:eastAsiaTheme="minorEastAsia" w:hAnsiTheme="minorHAnsi" w:cstheme="minorHAnsi"/>
                <w:kern w:val="2"/>
                <w:szCs w:val="21"/>
                <w:lang w:val="en-US" w:eastAsia="zh-CN"/>
              </w:rPr>
              <w:t>preamble i</w:t>
            </w:r>
            <w:r>
              <w:rPr>
                <w:rFonts w:asciiTheme="minorHAnsi" w:eastAsiaTheme="minorEastAsia" w:hAnsiTheme="minorHAnsi" w:cstheme="minorHAnsi"/>
                <w:kern w:val="2"/>
                <w:szCs w:val="21"/>
                <w:lang w:val="en-US" w:eastAsia="zh-CN"/>
              </w:rPr>
              <w:t xml:space="preserve">ndex, TA command, UL grant, </w:t>
            </w:r>
            <w:r w:rsidRPr="00C84AD4">
              <w:rPr>
                <w:rFonts w:asciiTheme="minorHAnsi" w:eastAsiaTheme="minorEastAsia" w:hAnsiTheme="minorHAnsi" w:cstheme="minorHAnsi"/>
                <w:kern w:val="2"/>
                <w:szCs w:val="21"/>
                <w:lang w:val="en-US" w:eastAsia="zh-CN"/>
              </w:rPr>
              <w:t>RNTI</w:t>
            </w:r>
            <w:r>
              <w:rPr>
                <w:rFonts w:asciiTheme="minorHAnsi" w:eastAsiaTheme="minorEastAsia" w:hAnsiTheme="minorHAnsi" w:cstheme="minorHAnsi"/>
                <w:kern w:val="2"/>
                <w:szCs w:val="21"/>
                <w:lang w:val="en-US" w:eastAsia="zh-CN"/>
              </w:rPr>
              <w:t xml:space="preserve">, and </w:t>
            </w:r>
            <w:r w:rsidR="00ED1E08">
              <w:rPr>
                <w:rFonts w:asciiTheme="minorHAnsi" w:eastAsiaTheme="minorEastAsia" w:hAnsiTheme="minorHAnsi" w:cstheme="minorHAnsi"/>
                <w:kern w:val="2"/>
                <w:szCs w:val="21"/>
                <w:lang w:val="en-US" w:eastAsia="zh-CN"/>
              </w:rPr>
              <w:t>HARQ-</w:t>
            </w:r>
            <w:r>
              <w:rPr>
                <w:rFonts w:asciiTheme="minorHAnsi" w:eastAsiaTheme="minorEastAsia" w:hAnsiTheme="minorHAnsi" w:cstheme="minorHAnsi"/>
                <w:kern w:val="2"/>
                <w:szCs w:val="21"/>
                <w:lang w:val="en-US" w:eastAsia="zh-CN"/>
              </w:rPr>
              <w:t xml:space="preserve">ACK for </w:t>
            </w:r>
            <w:proofErr w:type="spellStart"/>
            <w:r>
              <w:rPr>
                <w:rFonts w:asciiTheme="minorHAnsi" w:eastAsiaTheme="minorEastAsia" w:hAnsiTheme="minorHAnsi" w:cstheme="minorHAnsi"/>
                <w:kern w:val="2"/>
                <w:szCs w:val="21"/>
                <w:lang w:val="en-US" w:eastAsia="zh-CN"/>
              </w:rPr>
              <w:t>MsgA</w:t>
            </w:r>
            <w:proofErr w:type="spellEnd"/>
            <w:r>
              <w:rPr>
                <w:rFonts w:asciiTheme="minorHAnsi" w:eastAsiaTheme="minorEastAsia" w:hAnsiTheme="minorHAnsi" w:cstheme="minorHAnsi"/>
                <w:kern w:val="2"/>
                <w:szCs w:val="21"/>
                <w:lang w:val="en-US" w:eastAsia="zh-CN"/>
              </w:rPr>
              <w:t xml:space="preserve"> PUSCH (</w:t>
            </w:r>
            <w:r w:rsidR="00F67A97">
              <w:rPr>
                <w:rFonts w:asciiTheme="minorHAnsi" w:eastAsiaTheme="minorEastAsia" w:hAnsiTheme="minorHAnsi" w:cstheme="minorHAnsi"/>
                <w:kern w:val="2"/>
                <w:szCs w:val="21"/>
                <w:lang w:val="en-US" w:eastAsia="zh-CN"/>
              </w:rPr>
              <w:t xml:space="preserve">a </w:t>
            </w:r>
            <w:r>
              <w:rPr>
                <w:rFonts w:asciiTheme="minorHAnsi" w:eastAsiaTheme="minorEastAsia" w:hAnsiTheme="minorHAnsi" w:cstheme="minorHAnsi"/>
                <w:kern w:val="2"/>
                <w:szCs w:val="21"/>
                <w:lang w:val="en-US" w:eastAsia="zh-CN"/>
              </w:rPr>
              <w:t>reserved bit in 4-step RACH RAR is used for HARQ-ACK feedback)</w:t>
            </w:r>
            <w:r w:rsidR="004938DB">
              <w:rPr>
                <w:rFonts w:asciiTheme="minorHAnsi" w:eastAsiaTheme="minorEastAsia" w:hAnsiTheme="minorHAnsi" w:cstheme="minorHAnsi"/>
                <w:kern w:val="2"/>
                <w:szCs w:val="21"/>
                <w:lang w:val="en-US" w:eastAsia="zh-CN"/>
              </w:rPr>
              <w:t>, which</w:t>
            </w:r>
            <w:r w:rsidR="00F67A97">
              <w:rPr>
                <w:rFonts w:asciiTheme="minorHAnsi" w:eastAsiaTheme="minorEastAsia" w:hAnsiTheme="minorHAnsi" w:cstheme="minorHAnsi"/>
                <w:kern w:val="2"/>
                <w:szCs w:val="21"/>
                <w:lang w:val="en-US" w:eastAsia="zh-CN"/>
              </w:rPr>
              <w:t xml:space="preserve"> is aligned with 4-step RACH Msg2</w:t>
            </w:r>
            <w:r w:rsidR="004938DB">
              <w:rPr>
                <w:rFonts w:asciiTheme="minorHAnsi" w:eastAsiaTheme="minorEastAsia" w:hAnsiTheme="minorHAnsi" w:cstheme="minorHAnsi"/>
                <w:kern w:val="2"/>
                <w:szCs w:val="21"/>
                <w:lang w:val="en-US" w:eastAsia="zh-CN"/>
              </w:rPr>
              <w:t>.</w:t>
            </w:r>
          </w:p>
          <w:p w14:paraId="66565E42" w14:textId="20755034" w:rsidR="00A53C06" w:rsidRPr="008401AC" w:rsidRDefault="00A53C06" w:rsidP="00465AB6">
            <w:pPr>
              <w:overflowPunct/>
              <w:autoSpaceDE/>
              <w:autoSpaceDN/>
              <w:adjustRightInd/>
              <w:spacing w:after="160" w:line="259" w:lineRule="auto"/>
              <w:textAlignment w:val="auto"/>
              <w:rPr>
                <w:rFonts w:asciiTheme="minorHAnsi" w:eastAsiaTheme="minorEastAsia" w:hAnsiTheme="minorHAnsi" w:cstheme="minorHAnsi"/>
                <w:kern w:val="2"/>
                <w:szCs w:val="21"/>
                <w:lang w:val="en-US" w:eastAsia="zh-CN"/>
              </w:rPr>
            </w:pPr>
            <w:r>
              <w:rPr>
                <w:rFonts w:asciiTheme="minorHAnsi" w:hAnsiTheme="minorHAnsi"/>
                <w:lang w:val="en-US"/>
              </w:rPr>
              <w:t xml:space="preserve">FFS: </w:t>
            </w:r>
            <w:r w:rsidR="00F62391">
              <w:rPr>
                <w:rFonts w:asciiTheme="minorHAnsi" w:hAnsiTheme="minorHAnsi"/>
                <w:lang w:val="en-US"/>
              </w:rPr>
              <w:t xml:space="preserve">how </w:t>
            </w:r>
            <w:r>
              <w:rPr>
                <w:rFonts w:asciiTheme="minorHAnsi" w:hAnsiTheme="minorHAnsi"/>
                <w:lang w:val="en-US"/>
              </w:rPr>
              <w:t xml:space="preserve">to include contention resolution ID in </w:t>
            </w:r>
            <w:proofErr w:type="spellStart"/>
            <w:r>
              <w:rPr>
                <w:rFonts w:asciiTheme="minorHAnsi" w:hAnsiTheme="minorHAnsi"/>
                <w:lang w:val="en-US"/>
              </w:rPr>
              <w:t>MsgB</w:t>
            </w:r>
            <w:proofErr w:type="spellEnd"/>
            <w:r>
              <w:rPr>
                <w:rFonts w:asciiTheme="minorHAnsi" w:hAnsiTheme="minorHAnsi"/>
                <w:lang w:val="en-US"/>
              </w:rPr>
              <w:t xml:space="preserve"> (can send LS to RAN2</w:t>
            </w:r>
            <w:r w:rsidR="00F62391">
              <w:rPr>
                <w:rFonts w:asciiTheme="minorHAnsi" w:hAnsiTheme="minorHAnsi"/>
                <w:lang w:val="en-US"/>
              </w:rPr>
              <w:t xml:space="preserve"> to ask RAN2 to further </w:t>
            </w:r>
            <w:proofErr w:type="gramStart"/>
            <w:r w:rsidR="00F62391">
              <w:rPr>
                <w:rFonts w:asciiTheme="minorHAnsi" w:hAnsiTheme="minorHAnsi"/>
                <w:lang w:val="en-US"/>
              </w:rPr>
              <w:t>study)</w:t>
            </w:r>
            <w:r>
              <w:rPr>
                <w:rFonts w:asciiTheme="minorHAnsi" w:hAnsiTheme="minorHAnsi"/>
                <w:lang w:val="en-US"/>
              </w:rPr>
              <w:t xml:space="preserve">   </w:t>
            </w:r>
            <w:proofErr w:type="gramEnd"/>
            <w:r>
              <w:rPr>
                <w:rFonts w:asciiTheme="minorHAnsi" w:hAnsiTheme="minorHAnsi"/>
                <w:lang w:val="en-US"/>
              </w:rPr>
              <w:t xml:space="preserve">  </w:t>
            </w:r>
          </w:p>
        </w:tc>
      </w:tr>
      <w:tr w:rsidR="00465AB6" w:rsidRPr="00465AB6" w14:paraId="53BFACF8" w14:textId="77777777" w:rsidTr="009849A6">
        <w:tc>
          <w:tcPr>
            <w:tcW w:w="2263" w:type="dxa"/>
          </w:tcPr>
          <w:p w14:paraId="120BB69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66688B9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8755C84" w14:textId="77777777" w:rsidTr="009849A6">
        <w:tc>
          <w:tcPr>
            <w:tcW w:w="2263" w:type="dxa"/>
          </w:tcPr>
          <w:p w14:paraId="7B5B77C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F0E739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96B2D1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FAE805D" w14:textId="77777777" w:rsidR="00465AB6" w:rsidRPr="00465AB6" w:rsidRDefault="00465AB6" w:rsidP="00465AB6">
      <w:pPr>
        <w:pStyle w:val="Heading2"/>
        <w:rPr>
          <w:lang w:val="en-US"/>
        </w:rPr>
      </w:pPr>
      <w:r w:rsidRPr="00465AB6">
        <w:rPr>
          <w:lang w:val="en-US"/>
        </w:rPr>
        <w:t xml:space="preserve">HARQ-Operation for </w:t>
      </w:r>
      <w:proofErr w:type="spellStart"/>
      <w:r w:rsidRPr="00465AB6">
        <w:rPr>
          <w:lang w:val="en-US"/>
        </w:rPr>
        <w:t>MsgB</w:t>
      </w:r>
      <w:proofErr w:type="spellEnd"/>
    </w:p>
    <w:p w14:paraId="047F269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Support of HARQ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has been discussed in several contributions.</w:t>
      </w:r>
    </w:p>
    <w:p w14:paraId="1CF70D53"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_Ref8128371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[11]</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and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_Ref8195176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that HARQ operation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supported when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transmitted to a single user, and that HARQ operation is not supported when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groupcast to a group of users.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support of HARQ operation depends on the type of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HARQ operation is supported for Msg4-like content of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while HARQ operation is not supported for Msg2-like content of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_Ref8195176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contains dedicated RRC message HARQ is supported with unicast transmission of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(dedicated to one user), but if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doesn’t contain dedicated RRC messages: HARQ is not supported, in this case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can be groupcast to multiple UEs.</w:t>
      </w:r>
    </w:p>
    <w:p w14:paraId="4CC6E6AB"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_Ref8047387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that HARQ operation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supported whether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transmitted to a single user or to multiple users. HARQ operation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supported when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has a PDCCH with CRC scrambled with the C-RNTI and unicast to a single user. HARQ operation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also supported when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groupcast to multiple UEs.</w:t>
      </w:r>
    </w:p>
    <w:p w14:paraId="058C0CD6"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If HARQ operation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supported, then a natural question is how to indicate the PUCCH resource used for HARQ-ACK feedback. For 4-step RACH, a common PUCCH resource set is configured by the SIB through parameter </w:t>
      </w:r>
      <w:proofErr w:type="spellStart"/>
      <w:r w:rsidRPr="00465AB6">
        <w:rPr>
          <w:rFonts w:asciiTheme="minorHAnsi" w:eastAsiaTheme="minorHAnsi" w:hAnsiTheme="minorHAnsi" w:cstheme="minorBidi"/>
          <w:i/>
          <w:sz w:val="22"/>
          <w:szCs w:val="22"/>
          <w:lang w:val="en-US"/>
        </w:rPr>
        <w:t>pucch-ResourceCommon</w:t>
      </w:r>
      <w:proofErr w:type="spellEnd"/>
      <w:r w:rsidRPr="00465AB6">
        <w:rPr>
          <w:rFonts w:asciiTheme="minorHAnsi" w:eastAsiaTheme="minorHAnsi" w:hAnsiTheme="minorHAnsi" w:cstheme="minorBidi"/>
          <w:sz w:val="22"/>
          <w:szCs w:val="22"/>
          <w:lang w:val="en-US"/>
        </w:rPr>
        <w:t xml:space="preserve">, and the PUCCH resource is indicated by the PUCCH resource indicator in the DCI scheduling Msg4. Two companies discussed how to indicate the PUCCH resource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PUCCH resource for HARQ-ACK can be indicated in either PDCCH or PDSCH, while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_Ref8047387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PUCCH resource for HARQ-ACK can be indicated in PDCCH, PDSCH, in addition to implicitly derivation.</w:t>
      </w:r>
    </w:p>
    <w:p w14:paraId="68D511A1"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1124DEA"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3.3.1</w:t>
      </w:r>
    </w:p>
    <w:p w14:paraId="4643F09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Whether to support HARQ operation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down select from one or more of the following options:</w:t>
      </w:r>
    </w:p>
    <w:p w14:paraId="3771778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Option 1: HARQ operation is not supported for </w:t>
      </w:r>
      <w:proofErr w:type="spellStart"/>
      <w:r w:rsidRPr="00465AB6">
        <w:rPr>
          <w:rFonts w:asciiTheme="minorHAnsi" w:eastAsiaTheme="minorHAnsi" w:hAnsiTheme="minorHAnsi" w:cstheme="minorBidi"/>
          <w:sz w:val="22"/>
          <w:szCs w:val="22"/>
          <w:lang w:val="en-US"/>
        </w:rPr>
        <w:t>MsgB</w:t>
      </w:r>
      <w:proofErr w:type="spellEnd"/>
    </w:p>
    <w:p w14:paraId="1702F8A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Option 2: HARQ operation is supported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when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contains information for a single UE</w:t>
      </w:r>
    </w:p>
    <w:p w14:paraId="680A794E" w14:textId="5349BDBE"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Option 3: HARQ operation is supported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when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contains information for multiple UEs</w:t>
      </w:r>
      <w:r w:rsidR="00A36A59">
        <w:rPr>
          <w:rFonts w:asciiTheme="minorHAnsi" w:eastAsiaTheme="minorHAnsi" w:hAnsiTheme="minorHAnsi" w:cstheme="minorBidi"/>
          <w:sz w:val="22"/>
          <w:szCs w:val="22"/>
          <w:lang w:val="en-US"/>
        </w:rPr>
        <w:t xml:space="preserve"> or single UE</w:t>
      </w:r>
      <w:r w:rsidRPr="00465AB6">
        <w:rPr>
          <w:rFonts w:asciiTheme="minorHAnsi" w:eastAsiaTheme="minorHAnsi" w:hAnsiTheme="minorHAnsi" w:cstheme="minorBidi"/>
          <w:sz w:val="22"/>
          <w:szCs w:val="22"/>
          <w:lang w:val="en-US"/>
        </w:rPr>
        <w:t>.</w:t>
      </w:r>
    </w:p>
    <w:tbl>
      <w:tblPr>
        <w:tblStyle w:val="TableGrid1"/>
        <w:tblW w:w="0" w:type="auto"/>
        <w:tblLook w:val="04A0" w:firstRow="1" w:lastRow="0" w:firstColumn="1" w:lastColumn="0" w:noHBand="0" w:noVBand="1"/>
      </w:tblPr>
      <w:tblGrid>
        <w:gridCol w:w="2263"/>
        <w:gridCol w:w="7699"/>
      </w:tblGrid>
      <w:tr w:rsidR="00465AB6" w:rsidRPr="00465AB6" w14:paraId="391932B2" w14:textId="77777777" w:rsidTr="009849A6">
        <w:tc>
          <w:tcPr>
            <w:tcW w:w="2263" w:type="dxa"/>
            <w:shd w:val="clear" w:color="auto" w:fill="002060"/>
          </w:tcPr>
          <w:p w14:paraId="74DCA696"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4FEFAEF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3.3.1</w:t>
            </w:r>
          </w:p>
        </w:tc>
      </w:tr>
      <w:tr w:rsidR="00465AB6" w:rsidRPr="00465AB6" w14:paraId="1A963675" w14:textId="77777777" w:rsidTr="009849A6">
        <w:tc>
          <w:tcPr>
            <w:tcW w:w="2263" w:type="dxa"/>
          </w:tcPr>
          <w:p w14:paraId="16BAAA2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21DC18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089E162" w14:textId="77777777" w:rsidTr="009849A6">
        <w:tc>
          <w:tcPr>
            <w:tcW w:w="2263" w:type="dxa"/>
          </w:tcPr>
          <w:p w14:paraId="0FB3D4E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0FACCA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51A8CE3" w14:textId="77777777" w:rsidTr="009849A6">
        <w:tc>
          <w:tcPr>
            <w:tcW w:w="2263" w:type="dxa"/>
          </w:tcPr>
          <w:p w14:paraId="349847B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104180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04F6873A" w14:textId="77777777" w:rsidTr="009849A6">
        <w:tc>
          <w:tcPr>
            <w:tcW w:w="2263" w:type="dxa"/>
          </w:tcPr>
          <w:p w14:paraId="069BB57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E8C3C6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0AE71F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F561B65"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3.3.2</w:t>
      </w:r>
    </w:p>
    <w:p w14:paraId="6565BA4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If HARQ operation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supported, how to indicate the PUCCH resource used for HARQ-ACK feedback?</w:t>
      </w:r>
    </w:p>
    <w:tbl>
      <w:tblPr>
        <w:tblStyle w:val="TableGrid1"/>
        <w:tblW w:w="0" w:type="auto"/>
        <w:tblLook w:val="04A0" w:firstRow="1" w:lastRow="0" w:firstColumn="1" w:lastColumn="0" w:noHBand="0" w:noVBand="1"/>
      </w:tblPr>
      <w:tblGrid>
        <w:gridCol w:w="2263"/>
        <w:gridCol w:w="7699"/>
      </w:tblGrid>
      <w:tr w:rsidR="00465AB6" w:rsidRPr="00465AB6" w14:paraId="6AC9AFE4" w14:textId="77777777" w:rsidTr="009849A6">
        <w:tc>
          <w:tcPr>
            <w:tcW w:w="2263" w:type="dxa"/>
            <w:shd w:val="clear" w:color="auto" w:fill="002060"/>
          </w:tcPr>
          <w:p w14:paraId="0AA8DB4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AF16C05"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3.3.1</w:t>
            </w:r>
          </w:p>
        </w:tc>
      </w:tr>
      <w:tr w:rsidR="00465AB6" w:rsidRPr="00465AB6" w14:paraId="1649816E" w14:textId="77777777" w:rsidTr="009849A6">
        <w:tc>
          <w:tcPr>
            <w:tcW w:w="2263" w:type="dxa"/>
          </w:tcPr>
          <w:p w14:paraId="566DA0E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6C1DD0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3D0C68B" w14:textId="77777777" w:rsidTr="009849A6">
        <w:tc>
          <w:tcPr>
            <w:tcW w:w="2263" w:type="dxa"/>
          </w:tcPr>
          <w:p w14:paraId="1CF726A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093091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B243205" w14:textId="77777777" w:rsidTr="009849A6">
        <w:tc>
          <w:tcPr>
            <w:tcW w:w="2263" w:type="dxa"/>
          </w:tcPr>
          <w:p w14:paraId="6B5DA0C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1ECF94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09BEC79" w14:textId="77777777" w:rsidTr="009849A6">
        <w:tc>
          <w:tcPr>
            <w:tcW w:w="2263" w:type="dxa"/>
          </w:tcPr>
          <w:p w14:paraId="369FD51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CBFAEA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8CBB37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9B02649" w14:textId="77777777" w:rsidR="00465AB6" w:rsidRPr="00465AB6" w:rsidRDefault="00465AB6" w:rsidP="00465AB6">
      <w:pPr>
        <w:pStyle w:val="Heading2"/>
        <w:rPr>
          <w:lang w:val="en-US"/>
        </w:rPr>
      </w:pPr>
      <w:r w:rsidRPr="00465AB6">
        <w:rPr>
          <w:lang w:val="en-US"/>
        </w:rPr>
        <w:t xml:space="preserve">RNTI design for </w:t>
      </w:r>
      <w:proofErr w:type="spellStart"/>
      <w:r w:rsidRPr="00465AB6">
        <w:rPr>
          <w:lang w:val="en-US"/>
        </w:rPr>
        <w:t>MsgB</w:t>
      </w:r>
      <w:proofErr w:type="spellEnd"/>
    </w:p>
    <w:p w14:paraId="45B97A63"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companies discussed aspects of RNTI design. The proposals presented covered various aspects, some contributions discussed whether to use the same RA-RNTI of Msg2 of the 4-step RACH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other contributions considered a new design for the RNTI of Msg2, while other contributions considered different RNTI design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with Msg2-like content and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with Msg4-like content. This is a summary of the proposals presented:</w:t>
      </w:r>
    </w:p>
    <w:p w14:paraId="779906D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RNTI used for the reception of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discussed. Two separate cases are considered:</w:t>
      </w:r>
    </w:p>
    <w:p w14:paraId="44A7A4D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of Msg2-like content, the RNTI can be based on the RA-RNTI. Furthermore, if ROs are shared between 4-step RACH and 2-step RACH, different CORESET/Search Space can be used to distinguish 2-step and 4-step RACH</w:t>
      </w:r>
    </w:p>
    <w:p w14:paraId="6E6BC45D" w14:textId="7ED1C26D"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case of Msg4-like content, the RNTI can be based on the RA-RNTI, C-RNTI (for connected mode UEs), or the TC-RNTI, where the TC-RNTI is generated based on the preamble index or the </w:t>
      </w:r>
      <w:r w:rsidR="00E82AC2">
        <w:rPr>
          <w:rFonts w:eastAsiaTheme="minorEastAsia" w:cstheme="minorBidi"/>
          <w:kern w:val="2"/>
          <w:sz w:val="21"/>
          <w:szCs w:val="21"/>
          <w:lang w:val="en-US" w:eastAsia="zh-CN"/>
        </w:rPr>
        <w:t>contention resolution</w:t>
      </w:r>
      <w:r w:rsidRPr="00465AB6">
        <w:rPr>
          <w:rFonts w:eastAsiaTheme="minorEastAsia" w:cstheme="minorBidi"/>
          <w:kern w:val="2"/>
          <w:sz w:val="21"/>
          <w:szCs w:val="21"/>
          <w:lang w:val="en-US" w:eastAsia="zh-CN"/>
        </w:rPr>
        <w:t>-ID.</w:t>
      </w:r>
    </w:p>
    <w:p w14:paraId="37591215"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6F17717D"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_Ref8049784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[3]</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that a new RA-RNTI is designed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2-step RACH to support the case when the ROs are shared between 2-step RACH and 4-step RACH.</w:t>
      </w:r>
    </w:p>
    <w:p w14:paraId="7169BBA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_Ref7885593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[6]</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various options have been considered to distinguish Msg2 and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w:t>
      </w:r>
    </w:p>
    <w:p w14:paraId="0050B73C"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New RNTI for </w:t>
      </w:r>
      <w:proofErr w:type="spellStart"/>
      <w:r w:rsidRPr="00465AB6">
        <w:rPr>
          <w:rFonts w:eastAsiaTheme="minorEastAsia" w:cstheme="minorBidi"/>
          <w:kern w:val="2"/>
          <w:sz w:val="21"/>
          <w:szCs w:val="21"/>
          <w:lang w:val="en-US" w:eastAsia="zh-CN"/>
        </w:rPr>
        <w:t>MgsB</w:t>
      </w:r>
      <w:proofErr w:type="spellEnd"/>
      <w:r w:rsidRPr="00465AB6">
        <w:rPr>
          <w:rFonts w:eastAsiaTheme="minorEastAsia" w:cstheme="minorBidi"/>
          <w:kern w:val="2"/>
          <w:sz w:val="21"/>
          <w:szCs w:val="21"/>
          <w:lang w:val="en-US" w:eastAsia="zh-CN"/>
        </w:rPr>
        <w:t xml:space="preserve"> with Msg-4 like content and reuse the 4-step RACH RNTI for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with Msg2-like content.</w:t>
      </w:r>
    </w:p>
    <w:p w14:paraId="339229E0"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New RNTI for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with Msg4-like content or Msg2-like content. DCI or MAC based indicator to differentiate between Msg4-like content and Msg2-like content.</w:t>
      </w:r>
    </w:p>
    <w:p w14:paraId="095D4F3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Use the 4-step RACH RA-RNTI for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with Msg4-like content or Msg2-like content. DCI indicator used to differentiate Msg2-like content and Msg4-like content. If 2-step and 4-step RACH share the same RO, different CORESET/Search Space is used for 2-step and 4-step RACH.</w:t>
      </w:r>
    </w:p>
    <w:p w14:paraId="5BB5CFB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Use the 4-step RACH RA-RNTI for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with Msg4-like content or Msg2-like content. MAC-CE used to differentiate Msg2-like content and Msg4-like content. If 2-step and 4-step RACH share the same RO, different CORESET/Search Space is used for 2-step and 4-step RACH. Possible to combine Msg2-like content and Msg4-like content in the same PDSCH (MAC PDU).</w:t>
      </w:r>
    </w:p>
    <w:p w14:paraId="68EEA9A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6EF1D0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_Ref7885617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that the fallback RAR and RAR of 4-step RACH use the RA-RNTI and share the same MAC structure, Search Space, DCI formats. The 2-step success RAR and 4-step RACH RAR are differentiated at the physical layer; if the 2-step RACH and 4-step RACH ROs are different, this happens naturally due to the different RA-RNTI values. On the other hand, if 2-step and 4-step RACH share the same RO, the 2-step RACH success RAR and the 4-step RAR can be differentiated by having different equation for calculating the RA-RNTI, using different search space or different DCI formats/fields. Furthermore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_Ref7885617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it is proposed that the 2-step RACH fallback and success RARs are in different PDSCH (MAC PDU).</w:t>
      </w:r>
    </w:p>
    <w:p w14:paraId="3E3A23B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_Ref8130655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RNTI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different from the RA-RNTI of the RAR.</w:t>
      </w:r>
    </w:p>
    <w:p w14:paraId="5779BCFC" w14:textId="1D06105C"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_Ref8214358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[19]</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RNTI is based on the RO and preamble index when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is detected, but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w:t>
      </w:r>
      <w:r w:rsidR="00DB6671">
        <w:rPr>
          <w:rFonts w:asciiTheme="minorHAnsi" w:eastAsiaTheme="minorHAnsi" w:hAnsiTheme="minorHAnsi" w:cstheme="minorBidi"/>
          <w:sz w:val="22"/>
          <w:szCs w:val="22"/>
          <w:lang w:val="en-US"/>
        </w:rPr>
        <w:t xml:space="preserve"> is not decoded</w:t>
      </w:r>
      <w:r w:rsidRPr="00465AB6">
        <w:rPr>
          <w:rFonts w:asciiTheme="minorHAnsi" w:eastAsiaTheme="minorHAnsi" w:hAnsiTheme="minorHAnsi" w:cstheme="minorBidi"/>
          <w:sz w:val="22"/>
          <w:szCs w:val="22"/>
          <w:lang w:val="en-US"/>
        </w:rPr>
        <w:t>.</w:t>
      </w:r>
    </w:p>
    <w:p w14:paraId="7453F9A4"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Some companies considered that for a connected mode UE with C-RNTI that the C-RNTI is used for contention resolution:</w:t>
      </w:r>
    </w:p>
    <w:p w14:paraId="549D109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it is proposed that PDCCH with CRC scrambled by C-RNTI is used for contention resolution for the case when C-RNTI is included in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w:t>
      </w:r>
    </w:p>
    <w:p w14:paraId="2891A4F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671FE67"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it is proposed that detecting a PDCCH with CRC scrambled by C-RNTI could be used for contention resolution.</w:t>
      </w:r>
    </w:p>
    <w:p w14:paraId="0E39A67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4B4C0A2"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 RNTI design is typically handled by RAN2, so it is left up to RAN2 to design the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RNTI. It is also left up to RAN2 to decide if a PDCCH with CRC scrambled with C-RNTI transmitted following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can be used for contention resolution.</w:t>
      </w:r>
    </w:p>
    <w:p w14:paraId="354EDBA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D4E20A4" w14:textId="77777777" w:rsidR="00465AB6" w:rsidRPr="00465AB6" w:rsidRDefault="00465AB6" w:rsidP="00465AB6">
      <w:pPr>
        <w:pStyle w:val="Heading2"/>
        <w:rPr>
          <w:lang w:val="en-US"/>
        </w:rPr>
      </w:pPr>
      <w:r w:rsidRPr="00465AB6">
        <w:rPr>
          <w:lang w:val="en-US"/>
        </w:rPr>
        <w:t xml:space="preserve">CORESET and Search Space for </w:t>
      </w:r>
      <w:proofErr w:type="spellStart"/>
      <w:r w:rsidRPr="00465AB6">
        <w:rPr>
          <w:lang w:val="en-US"/>
        </w:rPr>
        <w:t>MsgB</w:t>
      </w:r>
      <w:proofErr w:type="spellEnd"/>
    </w:p>
    <w:p w14:paraId="2946EE2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companies discussed the CORESET and search space of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whether to use the same CORESET/search space as the 4-step RACH or different CORESET/search space. This a summary of the proposals presented:</w:t>
      </w:r>
    </w:p>
    <w:p w14:paraId="212BE979"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Different CORESET/Search Space can be used to distinguish 2-step and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p>
    <w:p w14:paraId="2CA8987B"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At least in the case of initial access, individual CORESET/CSS can be configured for 2-step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5AEE722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Default CORESET0 and </w:t>
      </w:r>
      <w:bookmarkStart w:id="7" w:name="_Hlk8288392"/>
      <w:r w:rsidRPr="00465AB6">
        <w:rPr>
          <w:rFonts w:eastAsiaTheme="minorEastAsia" w:cstheme="minorBidi"/>
          <w:kern w:val="2"/>
          <w:sz w:val="21"/>
          <w:szCs w:val="21"/>
          <w:lang w:val="en-US" w:eastAsia="zh-CN"/>
        </w:rPr>
        <w:t xml:space="preserve">4-step RACH Type1-PDCCH CSS </w:t>
      </w:r>
      <w:bookmarkEnd w:id="7"/>
      <w:r w:rsidRPr="00465AB6">
        <w:rPr>
          <w:rFonts w:eastAsiaTheme="minorEastAsia" w:cstheme="minorBidi"/>
          <w:kern w:val="2"/>
          <w:sz w:val="21"/>
          <w:szCs w:val="21"/>
          <w:lang w:val="en-US" w:eastAsia="zh-CN"/>
        </w:rPr>
        <w:t xml:space="preserve">set can be used for 2-step RACH if they are not provided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089D7F30"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it is proposed that the search space of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is the same as that of Msg2/Msg4 of the 4-step RACH procedure, i.e. Type1-PDCCH CSS.</w:t>
      </w:r>
    </w:p>
    <w:p w14:paraId="1D24F91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E74474A"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3.5.1</w:t>
      </w:r>
    </w:p>
    <w:p w14:paraId="3DDF9F40"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Search Space design further study and down select from the following options:</w:t>
      </w:r>
    </w:p>
    <w:p w14:paraId="46ED2B0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2-step RACH uses Type1-PDCCH CSS.</w:t>
      </w:r>
    </w:p>
    <w:p w14:paraId="139857AE"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2-step RACH uses a newly defined common search space</w:t>
      </w:r>
    </w:p>
    <w:p w14:paraId="56686129"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3: For users in connected mode, 2-step RACH uses UE-specific search space</w:t>
      </w:r>
    </w:p>
    <w:p w14:paraId="7D644F8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if 2-step RACH and 4-step RACH use shared or separate ROs.</w:t>
      </w:r>
    </w:p>
    <w:p w14:paraId="0C4B4AD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for users in CONNECTED state or IDLE/INACTIVE states</w:t>
      </w:r>
    </w:p>
    <w:p w14:paraId="3F8272C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It is possible to select different options for depending on type of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content (Msg2-like or Msg4-like)</w:t>
      </w:r>
    </w:p>
    <w:p w14:paraId="0A79BB8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2E79751F" w14:textId="77777777" w:rsidTr="009849A6">
        <w:tc>
          <w:tcPr>
            <w:tcW w:w="2263" w:type="dxa"/>
            <w:shd w:val="clear" w:color="auto" w:fill="002060"/>
          </w:tcPr>
          <w:p w14:paraId="7B1CA46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4DAF1C3"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3.5.1</w:t>
            </w:r>
          </w:p>
        </w:tc>
      </w:tr>
      <w:tr w:rsidR="00465AB6" w:rsidRPr="00465AB6" w14:paraId="366556D4" w14:textId="77777777" w:rsidTr="009849A6">
        <w:tc>
          <w:tcPr>
            <w:tcW w:w="2263" w:type="dxa"/>
          </w:tcPr>
          <w:p w14:paraId="048EF158" w14:textId="711D8915" w:rsidR="00465AB6" w:rsidRPr="00465AB6" w:rsidRDefault="00A52A93"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7ACD7097" w14:textId="7B27BF9B" w:rsidR="00465AB6" w:rsidRPr="00465AB6" w:rsidRDefault="00C20486"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Option 1</w:t>
            </w:r>
            <w:r w:rsidR="002B3962">
              <w:rPr>
                <w:rFonts w:asciiTheme="minorHAnsi" w:hAnsiTheme="minorHAnsi"/>
                <w:lang w:val="en-US"/>
              </w:rPr>
              <w:t xml:space="preserve"> (</w:t>
            </w:r>
            <w:r w:rsidR="002B3962" w:rsidRPr="002B3962">
              <w:rPr>
                <w:rFonts w:asciiTheme="minorHAnsi" w:hAnsiTheme="minorHAnsi"/>
                <w:lang w:val="en-US"/>
              </w:rPr>
              <w:t>2-step RACH uses Type1-PDCCH CSS</w:t>
            </w:r>
            <w:r w:rsidR="002B3962">
              <w:rPr>
                <w:rFonts w:asciiTheme="minorHAnsi" w:hAnsiTheme="minorHAnsi"/>
                <w:lang w:val="en-US"/>
              </w:rPr>
              <w:t>)</w:t>
            </w:r>
          </w:p>
        </w:tc>
      </w:tr>
      <w:tr w:rsidR="00465AB6" w:rsidRPr="00465AB6" w14:paraId="0ECCA882" w14:textId="77777777" w:rsidTr="009849A6">
        <w:tc>
          <w:tcPr>
            <w:tcW w:w="2263" w:type="dxa"/>
          </w:tcPr>
          <w:p w14:paraId="68C0D42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8981E3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39CEE9A" w14:textId="77777777" w:rsidTr="009849A6">
        <w:tc>
          <w:tcPr>
            <w:tcW w:w="2263" w:type="dxa"/>
          </w:tcPr>
          <w:p w14:paraId="5C694C5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EA323B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CB9519B" w14:textId="77777777" w:rsidTr="009849A6">
        <w:tc>
          <w:tcPr>
            <w:tcW w:w="2263" w:type="dxa"/>
          </w:tcPr>
          <w:p w14:paraId="167A77B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34F854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C7C8C8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1284CD1"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3.5.2</w:t>
      </w:r>
    </w:p>
    <w:p w14:paraId="1217E13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CORESET design further study and down select from the following options:</w:t>
      </w:r>
    </w:p>
    <w:p w14:paraId="3928CFE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2-step RACH uses 4-step RACH CORESET.</w:t>
      </w:r>
    </w:p>
    <w:p w14:paraId="6DBCBC9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2-step RACH uses a newly defined CORESET</w:t>
      </w:r>
    </w:p>
    <w:p w14:paraId="7C9BC75E"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if 2-step RACH and 4-step RACH use shared or separate ROs.</w:t>
      </w:r>
    </w:p>
    <w:p w14:paraId="7F3C4B2B"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for users in CONNECTED state or IDLE/INACTIVE states</w:t>
      </w:r>
    </w:p>
    <w:p w14:paraId="471CB1B9"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It is possible to select different options for depending on type of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content (Msg2-like or Msg4-like)</w:t>
      </w:r>
    </w:p>
    <w:p w14:paraId="32DADED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589BF897" w14:textId="77777777" w:rsidTr="009849A6">
        <w:tc>
          <w:tcPr>
            <w:tcW w:w="2263" w:type="dxa"/>
            <w:shd w:val="clear" w:color="auto" w:fill="002060"/>
          </w:tcPr>
          <w:p w14:paraId="11A4001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BA4B40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3.5.2</w:t>
            </w:r>
          </w:p>
        </w:tc>
      </w:tr>
      <w:tr w:rsidR="00465AB6" w:rsidRPr="00E77353" w14:paraId="3E2CA719" w14:textId="77777777" w:rsidTr="009849A6">
        <w:tc>
          <w:tcPr>
            <w:tcW w:w="2263" w:type="dxa"/>
          </w:tcPr>
          <w:p w14:paraId="729C9697" w14:textId="77B7B3F4" w:rsidR="00465AB6" w:rsidRPr="00465AB6" w:rsidRDefault="00E77353"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7C4A019C" w14:textId="70C4BFA1" w:rsidR="00465AB6" w:rsidRPr="00465AB6" w:rsidRDefault="00E77353"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Option 1 (</w:t>
            </w:r>
            <w:r w:rsidRPr="00E77353">
              <w:rPr>
                <w:rFonts w:asciiTheme="minorHAnsi" w:hAnsiTheme="minorHAnsi"/>
                <w:lang w:val="en-US"/>
              </w:rPr>
              <w:t>2-step RACH uses 4-step RACH CORESET</w:t>
            </w:r>
            <w:r>
              <w:rPr>
                <w:rFonts w:asciiTheme="minorHAnsi" w:hAnsiTheme="minorHAnsi"/>
                <w:lang w:val="en-US"/>
              </w:rPr>
              <w:t>)</w:t>
            </w:r>
          </w:p>
        </w:tc>
      </w:tr>
      <w:tr w:rsidR="00465AB6" w:rsidRPr="00465AB6" w14:paraId="04AB1D3B" w14:textId="77777777" w:rsidTr="009849A6">
        <w:tc>
          <w:tcPr>
            <w:tcW w:w="2263" w:type="dxa"/>
          </w:tcPr>
          <w:p w14:paraId="5213337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5A922D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D99A712" w14:textId="77777777" w:rsidTr="009849A6">
        <w:tc>
          <w:tcPr>
            <w:tcW w:w="2263" w:type="dxa"/>
          </w:tcPr>
          <w:p w14:paraId="338D029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3A9A13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0EAE2054" w14:textId="77777777" w:rsidTr="009849A6">
        <w:tc>
          <w:tcPr>
            <w:tcW w:w="2263" w:type="dxa"/>
          </w:tcPr>
          <w:p w14:paraId="6AAB484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801F8A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491AE65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802AD49" w14:textId="77777777" w:rsidR="00465AB6" w:rsidRPr="00465AB6" w:rsidRDefault="00465AB6" w:rsidP="00465AB6">
      <w:pPr>
        <w:pStyle w:val="Heading2"/>
        <w:rPr>
          <w:lang w:val="en-US"/>
        </w:rPr>
      </w:pPr>
      <w:r w:rsidRPr="00465AB6">
        <w:rPr>
          <w:lang w:val="en-US"/>
        </w:rPr>
        <w:t>RA response window</w:t>
      </w:r>
    </w:p>
    <w:p w14:paraId="09BE86A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to study two options for the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either there can be </w:t>
      </w:r>
      <w:proofErr w:type="gramStart"/>
      <w:r w:rsidRPr="00465AB6">
        <w:rPr>
          <w:rFonts w:asciiTheme="minorHAnsi" w:eastAsiaTheme="minorHAnsi" w:hAnsiTheme="minorHAnsi" w:cstheme="minorBidi"/>
          <w:sz w:val="22"/>
          <w:szCs w:val="22"/>
          <w:lang w:val="en-US"/>
        </w:rPr>
        <w:t>one time</w:t>
      </w:r>
      <w:proofErr w:type="gramEnd"/>
      <w:r w:rsidRPr="00465AB6">
        <w:rPr>
          <w:rFonts w:asciiTheme="minorHAnsi" w:eastAsiaTheme="minorHAnsi" w:hAnsiTheme="minorHAnsi" w:cstheme="minorBidi"/>
          <w:sz w:val="22"/>
          <w:szCs w:val="22"/>
          <w:lang w:val="en-US"/>
        </w:rPr>
        <w:t xml:space="preserve"> window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or two time windows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one for receiving Msg2-like content and the other for receiving Msg4-like content.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first option (single window) is preferred.</w:t>
      </w:r>
    </w:p>
    <w:p w14:paraId="6D40E3A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Start of RA response window:</w:t>
      </w:r>
    </w:p>
    <w:p w14:paraId="6D694FF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RAN2#105-bis, RAN2 has agreed that 2-step RACH RA response window starts after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w:t>
      </w:r>
    </w:p>
    <w:p w14:paraId="7C2E4EE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60288" behindDoc="0" locked="0" layoutInCell="1" allowOverlap="1" wp14:anchorId="520526F1" wp14:editId="2AB3C6E4">
                <wp:simplePos x="0" y="0"/>
                <wp:positionH relativeFrom="margin">
                  <wp:align>left</wp:align>
                </wp:positionH>
                <wp:positionV relativeFrom="paragraph">
                  <wp:posOffset>284480</wp:posOffset>
                </wp:positionV>
                <wp:extent cx="5930900" cy="1828800"/>
                <wp:effectExtent l="0" t="0" r="12700" b="16510"/>
                <wp:wrapSquare wrapText="bothSides"/>
                <wp:docPr id="2" name="Text Box 2"/>
                <wp:cNvGraphicFramePr/>
                <a:graphic xmlns:a="http://schemas.openxmlformats.org/drawingml/2006/main">
                  <a:graphicData uri="http://schemas.microsoft.com/office/word/2010/wordprocessingShape">
                    <wps:wsp>
                      <wps:cNvSpPr txBox="1"/>
                      <wps:spPr>
                        <a:xfrm>
                          <a:off x="0" y="0"/>
                          <a:ext cx="5930900" cy="1828800"/>
                        </a:xfrm>
                        <a:prstGeom prst="rect">
                          <a:avLst/>
                        </a:prstGeom>
                        <a:noFill/>
                        <a:ln w="6350">
                          <a:solidFill>
                            <a:prstClr val="black"/>
                          </a:solidFill>
                        </a:ln>
                      </wps:spPr>
                      <wps:txbx>
                        <w:txbxContent>
                          <w:p w14:paraId="3BE37449" w14:textId="77777777" w:rsidR="00716AAE" w:rsidRPr="00F94C9C" w:rsidRDefault="00716AAE" w:rsidP="00465AB6">
                            <w:r w:rsidRPr="00752E26">
                              <w:t xml:space="preserve">The start of the msgB reception window is after the PUSCH transmission opportunity of msgA.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20526F1" id="_x0000_t202" coordsize="21600,21600" o:spt="202" path="m,l,21600r21600,l21600,xe">
                <v:stroke joinstyle="miter"/>
                <v:path gradientshapeok="t" o:connecttype="rect"/>
              </v:shapetype>
              <v:shape id="Text Box 2" o:spid="_x0000_s1026" type="#_x0000_t202" style="position:absolute;margin-left:0;margin-top:22.4pt;width:467pt;height:2in;z-index:2516602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" filled="f" strokeweight=".5pt">
                <v:textbox style="mso-fit-shape-to-text:t">
                  <w:txbxContent>
                    <w:p w14:paraId="3BE37449" w14:textId="77777777" w:rsidR="00716AAE" w:rsidRPr="00F94C9C" w:rsidRDefault="00716AAE" w:rsidP="00465AB6">
                      <w:r w:rsidRPr="00752E26">
                        <w:t xml:space="preserve">The start of the </w:t>
                      </w:r>
                      <w:proofErr w:type="spellStart"/>
                      <w:r w:rsidRPr="00752E26">
                        <w:t>msgB</w:t>
                      </w:r>
                      <w:proofErr w:type="spellEnd"/>
                      <w:r w:rsidRPr="00752E26">
                        <w:t xml:space="preserve"> reception window is after the PUSCH transmission opportunity of </w:t>
                      </w:r>
                      <w:proofErr w:type="spellStart"/>
                      <w:r w:rsidRPr="00752E26">
                        <w:t>msgA</w:t>
                      </w:r>
                      <w:proofErr w:type="spellEnd"/>
                      <w:r w:rsidRPr="00752E26">
                        <w:t xml:space="preserve">. </w:t>
                      </w:r>
                    </w:p>
                  </w:txbxContent>
                </v:textbox>
                <w10:wrap type="square" anchorx="margin"/>
              </v:shape>
            </w:pict>
          </mc:Fallback>
        </mc:AlternateContent>
      </w:r>
    </w:p>
    <w:p w14:paraId="17953A4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2EA5BB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RAN1 contributions addressed the start of the 2-step RACH RA response window</w:t>
      </w:r>
    </w:p>
    <w:p w14:paraId="03CE2B3E" w14:textId="7025A79C"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For PDSCH after the end of </w:t>
      </w:r>
      <w:proofErr w:type="spellStart"/>
      <w:r w:rsidRPr="00465AB6">
        <w:rPr>
          <w:rFonts w:eastAsiaTheme="minorEastAsia" w:cstheme="minorBidi"/>
          <w:kern w:val="2"/>
          <w:sz w:val="21"/>
          <w:szCs w:val="21"/>
          <w:lang w:val="en-US" w:eastAsia="zh-CN"/>
        </w:rPr>
        <w:t>Msg</w:t>
      </w:r>
      <w:r w:rsidR="00DB6671">
        <w:rPr>
          <w:rFonts w:eastAsiaTheme="minorEastAsia" w:cstheme="minorBidi"/>
          <w:kern w:val="2"/>
          <w:sz w:val="21"/>
          <w:szCs w:val="21"/>
          <w:lang w:val="en-US" w:eastAsia="zh-CN"/>
        </w:rPr>
        <w:t>A</w:t>
      </w:r>
      <w:proofErr w:type="spellEnd"/>
      <w:r w:rsidRPr="00465AB6">
        <w:rPr>
          <w:rFonts w:eastAsiaTheme="minorEastAsia" w:cstheme="minorBidi"/>
          <w:kern w:val="2"/>
          <w:sz w:val="21"/>
          <w:szCs w:val="21"/>
          <w:lang w:val="en-US" w:eastAsia="zh-CN"/>
        </w:rPr>
        <w:t xml:space="preserve">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175DAB3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RAN2 can add additional offset, e.g. due to the latency associated with the CU/DU split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7F7F0219"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At the first symbol of the earliest CORESET the UE is configured to receive PDCCH for Type1-PDCCH CSS set, and at least one symbol after the last symbol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or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transmission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4680691A"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Response window for 2-step RACH starts at the first symbol of the earliest CORESET the UE is configured to receive PDCCH for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response, after a predefined offset after the last symbol of the PUSCH occasion corresponding to the PUSCH transmission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_Ref8049784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_Ref7885578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474CD33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 unified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/Msg2 window started from the first symbol of the earliest monitoring occasion after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is introduced to response an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[7]</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694F33A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Start after a certain gap from the end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1E7E601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13A4AC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3.6.1</w:t>
      </w:r>
    </w:p>
    <w:p w14:paraId="43456007" w14:textId="32F61C49" w:rsidR="00465AB6" w:rsidRDefault="00465AB6" w:rsidP="004E62C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window starts at the first symbol of the earliest CORESET the UE is configured to receive PDCCH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and at least one symbol after the last symbol of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w:t>
      </w:r>
    </w:p>
    <w:p w14:paraId="26A7F529" w14:textId="77777777" w:rsidR="004E62C8" w:rsidRPr="00465AB6" w:rsidRDefault="004E62C8" w:rsidP="004E62C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03F6DF4D" w14:textId="77777777" w:rsidTr="009849A6">
        <w:tc>
          <w:tcPr>
            <w:tcW w:w="2263" w:type="dxa"/>
            <w:shd w:val="clear" w:color="auto" w:fill="002060"/>
          </w:tcPr>
          <w:p w14:paraId="5781D5D1"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AF494A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3.6.1</w:t>
            </w:r>
          </w:p>
        </w:tc>
      </w:tr>
      <w:tr w:rsidR="00465AB6" w:rsidRPr="00465AB6" w14:paraId="29166C76" w14:textId="77777777" w:rsidTr="009849A6">
        <w:tc>
          <w:tcPr>
            <w:tcW w:w="2263" w:type="dxa"/>
          </w:tcPr>
          <w:p w14:paraId="30E1354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AC600B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6DE2268" w14:textId="77777777" w:rsidTr="009849A6">
        <w:tc>
          <w:tcPr>
            <w:tcW w:w="2263" w:type="dxa"/>
          </w:tcPr>
          <w:p w14:paraId="5C4BA7A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D6AD79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0FE94F2" w14:textId="77777777" w:rsidTr="009849A6">
        <w:tc>
          <w:tcPr>
            <w:tcW w:w="2263" w:type="dxa"/>
          </w:tcPr>
          <w:p w14:paraId="72DAEC7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3AE4E4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C1738E7" w14:textId="77777777" w:rsidTr="009849A6">
        <w:tc>
          <w:tcPr>
            <w:tcW w:w="2263" w:type="dxa"/>
          </w:tcPr>
          <w:p w14:paraId="21A4F1D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FDF7EF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1EEC7F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7A249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 xml:space="preserve">Size of </w:t>
      </w:r>
      <w:proofErr w:type="spellStart"/>
      <w:r w:rsidRPr="00465AB6">
        <w:rPr>
          <w:rFonts w:asciiTheme="minorHAnsi" w:eastAsiaTheme="minorHAnsi" w:hAnsiTheme="minorHAnsi" w:cstheme="minorBidi"/>
          <w:b/>
          <w:sz w:val="22"/>
          <w:szCs w:val="22"/>
          <w:lang w:val="en-US"/>
        </w:rPr>
        <w:t>MsgB</w:t>
      </w:r>
      <w:proofErr w:type="spellEnd"/>
      <w:r w:rsidRPr="00465AB6">
        <w:rPr>
          <w:rFonts w:asciiTheme="minorHAnsi" w:eastAsiaTheme="minorHAnsi" w:hAnsiTheme="minorHAnsi" w:cstheme="minorBidi"/>
          <w:b/>
          <w:sz w:val="22"/>
          <w:szCs w:val="22"/>
          <w:lang w:val="en-US"/>
        </w:rPr>
        <w:t xml:space="preserve"> window:</w:t>
      </w:r>
    </w:p>
    <w:p w14:paraId="58DAE19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addressed the size of the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window</w:t>
      </w:r>
    </w:p>
    <w:p w14:paraId="600C454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Reuse the mechanisms specified to extend the size of the NR-U window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51CB7BB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Down select from the following options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06559557" w14:textId="77777777" w:rsidR="00465AB6" w:rsidRPr="00465AB6" w:rsidRDefault="00465AB6" w:rsidP="00D3189B">
      <w:pPr>
        <w:numPr>
          <w:ilvl w:val="1"/>
          <w:numId w:val="30"/>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Option1: the length of RAR window in 4-step RACH</w:t>
      </w:r>
    </w:p>
    <w:p w14:paraId="1C4EE221" w14:textId="77777777" w:rsidR="00465AB6" w:rsidRPr="00465AB6" w:rsidRDefault="00465AB6" w:rsidP="00D3189B">
      <w:pPr>
        <w:numPr>
          <w:ilvl w:val="1"/>
          <w:numId w:val="30"/>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 xml:space="preserve">Option2: the length of contention resolution window in 4-step RACH </w:t>
      </w:r>
    </w:p>
    <w:p w14:paraId="1945D652" w14:textId="77777777" w:rsidR="00465AB6" w:rsidRPr="00465AB6" w:rsidRDefault="00465AB6" w:rsidP="00D3189B">
      <w:pPr>
        <w:numPr>
          <w:ilvl w:val="1"/>
          <w:numId w:val="30"/>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Option3: configured offset + the length of RAR window in 4-step RACH</w:t>
      </w:r>
    </w:p>
    <w:p w14:paraId="273BC276" w14:textId="77777777" w:rsidR="00465AB6" w:rsidRPr="00465AB6" w:rsidRDefault="00465AB6" w:rsidP="00D3189B">
      <w:pPr>
        <w:numPr>
          <w:ilvl w:val="1"/>
          <w:numId w:val="30"/>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Option4: configured offset + the length of contention resolution window in 4-step RACH</w:t>
      </w:r>
    </w:p>
    <w:p w14:paraId="3A9FE4F6" w14:textId="77777777" w:rsidR="00465AB6" w:rsidRPr="00465AB6" w:rsidRDefault="00465AB6" w:rsidP="00D3189B">
      <w:pPr>
        <w:numPr>
          <w:ilvl w:val="1"/>
          <w:numId w:val="30"/>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Option5: separately configured from 4-step RACH</w:t>
      </w:r>
    </w:p>
    <w:p w14:paraId="231F7EC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Size of response window is configurable, if not provided, use the 4-step RACH response window size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0A4F176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it is proposed that the UE monitors a RAR window that is shorter than the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window for indication that the preamble has been received, if RAR is not received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is retransmitted.</w:t>
      </w:r>
    </w:p>
    <w:p w14:paraId="174150A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it is observed that the response time for Msg2 and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can different leading to different reception windows at the UE.</w:t>
      </w:r>
    </w:p>
    <w:p w14:paraId="3FBF59F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2AEBA0B7"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 size of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window can be left for RAN2 to decide as it takes aspects such as contention resolution window size which is handled by RAN2</w:t>
      </w:r>
    </w:p>
    <w:p w14:paraId="2C815E9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A1716C7" w14:textId="77777777" w:rsidR="00465AB6" w:rsidRPr="00465AB6" w:rsidRDefault="00465AB6" w:rsidP="00465AB6">
      <w:pPr>
        <w:pStyle w:val="Heading2"/>
        <w:rPr>
          <w:lang w:val="en-US"/>
        </w:rPr>
      </w:pPr>
      <w:r w:rsidRPr="00465AB6">
        <w:rPr>
          <w:lang w:val="en-US"/>
        </w:rPr>
        <w:t xml:space="preserve">UL grant in </w:t>
      </w:r>
      <w:proofErr w:type="spellStart"/>
      <w:r w:rsidRPr="00465AB6">
        <w:rPr>
          <w:lang w:val="en-US"/>
        </w:rPr>
        <w:t>MsgB</w:t>
      </w:r>
      <w:proofErr w:type="spellEnd"/>
    </w:p>
    <w:p w14:paraId="62D1D28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the uplink grant in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w:t>
      </w:r>
    </w:p>
    <w:p w14:paraId="2686067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Reuse MCS field in UL grant to indicate the retransmission of PUSCH (MCS field of UL grant is interpreted as MCS+RV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7EB2EE60"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[7]</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two options are considered for uplink grant in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The first option is to remove the UL grant from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The second option is to keep UL grant in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and use the CSI request at least for contention free procedure.</w:t>
      </w:r>
    </w:p>
    <w:p w14:paraId="316FCF5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with contention resolution doesn’t include uplink grant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2971F6D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doesn’t contain uplink grant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_Ref8130655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1416DBA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BF5C885"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3.7.1</w:t>
      </w:r>
    </w:p>
    <w:p w14:paraId="2F1A8643" w14:textId="66D448DB"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the inclusion of UL grant in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the following options can be consider</w:t>
      </w:r>
      <w:r w:rsidR="004E62C8">
        <w:rPr>
          <w:rFonts w:asciiTheme="minorHAnsi" w:eastAsiaTheme="minorHAnsi" w:hAnsiTheme="minorHAnsi" w:cstheme="minorBidi"/>
          <w:sz w:val="22"/>
          <w:szCs w:val="22"/>
          <w:lang w:val="en-US"/>
        </w:rPr>
        <w:t>ed</w:t>
      </w:r>
      <w:r w:rsidRPr="00465AB6">
        <w:rPr>
          <w:rFonts w:asciiTheme="minorHAnsi" w:eastAsiaTheme="minorHAnsi" w:hAnsiTheme="minorHAnsi" w:cstheme="minorBidi"/>
          <w:sz w:val="22"/>
          <w:szCs w:val="22"/>
          <w:lang w:val="en-US"/>
        </w:rPr>
        <w:t>:</w:t>
      </w:r>
    </w:p>
    <w:p w14:paraId="279D7A0E"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1: UL grant is included in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with Msg2-like content only.</w:t>
      </w:r>
    </w:p>
    <w:p w14:paraId="5F602A0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2: UL grant is included in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with Msg2-like content and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with Msg4-like content.</w:t>
      </w:r>
    </w:p>
    <w:p w14:paraId="0739183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A39E9B8" w14:textId="77777777" w:rsidTr="009849A6">
        <w:tc>
          <w:tcPr>
            <w:tcW w:w="2263" w:type="dxa"/>
            <w:shd w:val="clear" w:color="auto" w:fill="002060"/>
          </w:tcPr>
          <w:p w14:paraId="34622535"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3A437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3.7.1</w:t>
            </w:r>
          </w:p>
        </w:tc>
      </w:tr>
      <w:tr w:rsidR="00465AB6" w:rsidRPr="00465AB6" w14:paraId="0A9F7875" w14:textId="77777777" w:rsidTr="009849A6">
        <w:tc>
          <w:tcPr>
            <w:tcW w:w="2263" w:type="dxa"/>
          </w:tcPr>
          <w:p w14:paraId="5AC7FD00" w14:textId="7B4C2084" w:rsidR="00465AB6" w:rsidRPr="00465AB6" w:rsidRDefault="004643FE"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79537ED8" w14:textId="77777777" w:rsidR="00465AB6" w:rsidRDefault="004643FE" w:rsidP="00465AB6">
            <w:pPr>
              <w:overflowPunct/>
              <w:autoSpaceDE/>
              <w:autoSpaceDN/>
              <w:adjustRightInd/>
              <w:spacing w:after="160" w:line="259" w:lineRule="auto"/>
              <w:textAlignment w:val="auto"/>
              <w:rPr>
                <w:rFonts w:asciiTheme="minorHAnsi" w:hAnsiTheme="minorHAnsi"/>
                <w:lang w:val="en-US"/>
              </w:rPr>
            </w:pPr>
            <w:r w:rsidRPr="004643FE">
              <w:rPr>
                <w:rFonts w:asciiTheme="minorHAnsi" w:hAnsiTheme="minorHAnsi"/>
                <w:lang w:val="en-US"/>
              </w:rPr>
              <w:t xml:space="preserve">Option 2: UL grant is included in </w:t>
            </w:r>
            <w:proofErr w:type="spellStart"/>
            <w:r w:rsidRPr="004643FE">
              <w:rPr>
                <w:rFonts w:asciiTheme="minorHAnsi" w:hAnsiTheme="minorHAnsi"/>
                <w:lang w:val="en-US"/>
              </w:rPr>
              <w:t>MsgB</w:t>
            </w:r>
            <w:proofErr w:type="spellEnd"/>
            <w:r w:rsidRPr="004643FE">
              <w:rPr>
                <w:rFonts w:asciiTheme="minorHAnsi" w:hAnsiTheme="minorHAnsi"/>
                <w:lang w:val="en-US"/>
              </w:rPr>
              <w:t xml:space="preserve"> with Msg2-like content and </w:t>
            </w:r>
            <w:proofErr w:type="spellStart"/>
            <w:r w:rsidRPr="004643FE">
              <w:rPr>
                <w:rFonts w:asciiTheme="minorHAnsi" w:hAnsiTheme="minorHAnsi"/>
                <w:lang w:val="en-US"/>
              </w:rPr>
              <w:t>MsgB</w:t>
            </w:r>
            <w:proofErr w:type="spellEnd"/>
            <w:r w:rsidRPr="004643FE">
              <w:rPr>
                <w:rFonts w:asciiTheme="minorHAnsi" w:hAnsiTheme="minorHAnsi"/>
                <w:lang w:val="en-US"/>
              </w:rPr>
              <w:t xml:space="preserve"> with Msg4-like content.</w:t>
            </w:r>
          </w:p>
          <w:p w14:paraId="4541DBF1" w14:textId="2FB9DF8A" w:rsidR="00642E54" w:rsidRPr="00465AB6" w:rsidRDefault="00642E54"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The UL grant is used for </w:t>
            </w:r>
            <w:proofErr w:type="spellStart"/>
            <w:r>
              <w:rPr>
                <w:rFonts w:asciiTheme="minorHAnsi" w:hAnsiTheme="minorHAnsi"/>
                <w:lang w:val="en-US"/>
              </w:rPr>
              <w:t>MsgA</w:t>
            </w:r>
            <w:proofErr w:type="spellEnd"/>
            <w:r>
              <w:rPr>
                <w:rFonts w:asciiTheme="minorHAnsi" w:hAnsiTheme="minorHAnsi"/>
                <w:lang w:val="en-US"/>
              </w:rPr>
              <w:t xml:space="preserve"> re-transmission or for transmission of a new TB.</w:t>
            </w:r>
          </w:p>
        </w:tc>
      </w:tr>
      <w:tr w:rsidR="00465AB6" w:rsidRPr="00465AB6" w14:paraId="3B42B5D7" w14:textId="77777777" w:rsidTr="009849A6">
        <w:tc>
          <w:tcPr>
            <w:tcW w:w="2263" w:type="dxa"/>
          </w:tcPr>
          <w:p w14:paraId="22DCD40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CBFF5B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778CB48" w14:textId="77777777" w:rsidTr="009849A6">
        <w:tc>
          <w:tcPr>
            <w:tcW w:w="2263" w:type="dxa"/>
          </w:tcPr>
          <w:p w14:paraId="0946C7B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B6832F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BAE2CF8" w14:textId="77777777" w:rsidTr="009849A6">
        <w:tc>
          <w:tcPr>
            <w:tcW w:w="2263" w:type="dxa"/>
          </w:tcPr>
          <w:p w14:paraId="201B6BF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70A92C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3FFFAE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E49AE29" w14:textId="77777777" w:rsidR="00465AB6" w:rsidRPr="00465AB6" w:rsidRDefault="00465AB6" w:rsidP="00465AB6">
      <w:pPr>
        <w:pStyle w:val="Heading2"/>
        <w:rPr>
          <w:lang w:val="en-US"/>
        </w:rPr>
      </w:pPr>
      <w:r w:rsidRPr="00465AB6">
        <w:rPr>
          <w:lang w:val="en-US"/>
        </w:rPr>
        <w:t xml:space="preserve">Granularity of TA command in </w:t>
      </w:r>
      <w:proofErr w:type="spellStart"/>
      <w:r w:rsidRPr="00465AB6">
        <w:rPr>
          <w:lang w:val="en-US"/>
        </w:rPr>
        <w:t>MsgB</w:t>
      </w:r>
      <w:proofErr w:type="spellEnd"/>
    </w:p>
    <w:p w14:paraId="2BAB3BE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 the following agreement was reached</w:t>
      </w:r>
    </w:p>
    <w:p w14:paraId="6326D58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3DB75F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61312" behindDoc="0" locked="0" layoutInCell="1" allowOverlap="1" wp14:anchorId="4DE1DC6A" wp14:editId="6CD1A233">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FF0F362" w14:textId="77777777" w:rsidR="00716AAE" w:rsidRPr="002F4FB6" w:rsidRDefault="00716AAE" w:rsidP="00465AB6">
                            <w:pPr>
                              <w:rPr>
                                <w:highlight w:val="green"/>
                                <w:lang w:eastAsia="x-none"/>
                              </w:rPr>
                            </w:pPr>
                            <w:r w:rsidRPr="002F4FB6">
                              <w:rPr>
                                <w:highlight w:val="green"/>
                                <w:lang w:eastAsia="x-none"/>
                              </w:rPr>
                              <w:t>Agreements:</w:t>
                            </w:r>
                          </w:p>
                          <w:p w14:paraId="79B5A86D" w14:textId="77777777" w:rsidR="00716AAE" w:rsidRPr="002F4FB6" w:rsidRDefault="00716AAE"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time advance command, if supported in MsgB:</w:t>
                            </w:r>
                          </w:p>
                          <w:p w14:paraId="490B55C8" w14:textId="77777777" w:rsidR="00716AAE" w:rsidRPr="002F4FB6" w:rsidRDefault="00716AAE"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Based on the subcarrier spacing of MsgA</w:t>
                            </w:r>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16AAE" w:rsidRPr="002F4FB6" w14:paraId="2FBFB2E9" w14:textId="77777777" w:rsidTr="009849A6">
                              <w:trPr>
                                <w:trHeight w:val="539"/>
                                <w:jc w:val="center"/>
                              </w:trPr>
                              <w:tc>
                                <w:tcPr>
                                  <w:tcW w:w="3113" w:type="dxa"/>
                                  <w:shd w:val="clear" w:color="auto" w:fill="auto"/>
                                </w:tcPr>
                                <w:p w14:paraId="52E6C0FB" w14:textId="77777777" w:rsidR="00716AAE" w:rsidRPr="002F4FB6" w:rsidRDefault="00716AAE" w:rsidP="009849A6">
                                  <w:pPr>
                                    <w:rPr>
                                      <w:b/>
                                      <w:i/>
                                    </w:rPr>
                                  </w:pPr>
                                  <w:r w:rsidRPr="002F4FB6">
                                    <w:rPr>
                                      <w:b/>
                                      <w:i/>
                                    </w:rPr>
                                    <w:t xml:space="preserve">Subcarrier Spacing (kHz) of the </w:t>
                                  </w:r>
                                  <w:r w:rsidRPr="002F4FB6">
                                    <w:rPr>
                                      <w:b/>
                                      <w:i/>
                                      <w:strike/>
                                      <w:color w:val="FF0000"/>
                                    </w:rPr>
                                    <w:t>msgA</w:t>
                                  </w:r>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716AAE" w:rsidRPr="002F4FB6" w:rsidRDefault="00716AAE" w:rsidP="009849A6">
                                  <w:pPr>
                                    <w:rPr>
                                      <w:b/>
                                      <w:i/>
                                    </w:rPr>
                                  </w:pPr>
                                  <w:r w:rsidRPr="002F4FB6">
                                    <w:rPr>
                                      <w:b/>
                                      <w:i/>
                                    </w:rPr>
                                    <w:t xml:space="preserve">Unit </w:t>
                                  </w:r>
                                </w:p>
                              </w:tc>
                            </w:tr>
                            <w:tr w:rsidR="00716AAE" w:rsidRPr="002F4FB6" w14:paraId="1E40DAA2" w14:textId="77777777" w:rsidTr="009849A6">
                              <w:trPr>
                                <w:jc w:val="center"/>
                              </w:trPr>
                              <w:tc>
                                <w:tcPr>
                                  <w:tcW w:w="3113" w:type="dxa"/>
                                  <w:shd w:val="clear" w:color="auto" w:fill="auto"/>
                                </w:tcPr>
                                <w:p w14:paraId="683F59A7" w14:textId="77777777" w:rsidR="00716AAE" w:rsidRPr="002F4FB6" w:rsidRDefault="00716AAE" w:rsidP="009849A6">
                                  <w:pPr>
                                    <w:rPr>
                                      <w:b/>
                                      <w:i/>
                                    </w:rPr>
                                  </w:pPr>
                                  <w:r w:rsidRPr="002F4FB6">
                                    <w:rPr>
                                      <w:b/>
                                      <w:i/>
                                    </w:rPr>
                                    <w:t>15</w:t>
                                  </w:r>
                                </w:p>
                              </w:tc>
                              <w:tc>
                                <w:tcPr>
                                  <w:tcW w:w="1303" w:type="dxa"/>
                                  <w:shd w:val="clear" w:color="auto" w:fill="auto"/>
                                </w:tcPr>
                                <w:p w14:paraId="615F40AB" w14:textId="77777777" w:rsidR="00716AAE" w:rsidRPr="002F4FB6" w:rsidRDefault="00716AAE" w:rsidP="009849A6">
                                  <w:pPr>
                                    <w:rPr>
                                      <w:b/>
                                      <w:i/>
                                    </w:rPr>
                                  </w:pPr>
                                  <w:r w:rsidRPr="002F4FB6">
                                    <w:rPr>
                                      <w:b/>
                                      <w:i/>
                                    </w:rPr>
                                    <w:t>16*64 Tc</w:t>
                                  </w:r>
                                </w:p>
                              </w:tc>
                            </w:tr>
                            <w:tr w:rsidR="00716AAE" w:rsidRPr="002F4FB6" w14:paraId="6A73A5CF" w14:textId="77777777" w:rsidTr="009849A6">
                              <w:trPr>
                                <w:jc w:val="center"/>
                              </w:trPr>
                              <w:tc>
                                <w:tcPr>
                                  <w:tcW w:w="3113" w:type="dxa"/>
                                  <w:shd w:val="clear" w:color="auto" w:fill="auto"/>
                                </w:tcPr>
                                <w:p w14:paraId="39102BA7" w14:textId="77777777" w:rsidR="00716AAE" w:rsidRPr="002F4FB6" w:rsidRDefault="00716AAE" w:rsidP="009849A6">
                                  <w:pPr>
                                    <w:rPr>
                                      <w:b/>
                                      <w:i/>
                                    </w:rPr>
                                  </w:pPr>
                                  <w:r w:rsidRPr="002F4FB6">
                                    <w:rPr>
                                      <w:b/>
                                      <w:i/>
                                    </w:rPr>
                                    <w:t>30</w:t>
                                  </w:r>
                                </w:p>
                              </w:tc>
                              <w:tc>
                                <w:tcPr>
                                  <w:tcW w:w="1303" w:type="dxa"/>
                                  <w:shd w:val="clear" w:color="auto" w:fill="auto"/>
                                </w:tcPr>
                                <w:p w14:paraId="3C67855A" w14:textId="77777777" w:rsidR="00716AAE" w:rsidRPr="002F4FB6" w:rsidRDefault="00716AAE" w:rsidP="009849A6">
                                  <w:pPr>
                                    <w:rPr>
                                      <w:b/>
                                      <w:i/>
                                    </w:rPr>
                                  </w:pPr>
                                  <w:r w:rsidRPr="002F4FB6">
                                    <w:rPr>
                                      <w:b/>
                                      <w:i/>
                                    </w:rPr>
                                    <w:t>8*64 Tc</w:t>
                                  </w:r>
                                </w:p>
                              </w:tc>
                            </w:tr>
                            <w:tr w:rsidR="00716AAE" w:rsidRPr="002F4FB6" w14:paraId="7B6254C2" w14:textId="77777777" w:rsidTr="009849A6">
                              <w:trPr>
                                <w:jc w:val="center"/>
                              </w:trPr>
                              <w:tc>
                                <w:tcPr>
                                  <w:tcW w:w="3113" w:type="dxa"/>
                                  <w:shd w:val="clear" w:color="auto" w:fill="auto"/>
                                </w:tcPr>
                                <w:p w14:paraId="71ACE76A" w14:textId="77777777" w:rsidR="00716AAE" w:rsidRPr="002F4FB6" w:rsidRDefault="00716AAE" w:rsidP="009849A6">
                                  <w:pPr>
                                    <w:rPr>
                                      <w:b/>
                                      <w:i/>
                                    </w:rPr>
                                  </w:pPr>
                                  <w:r w:rsidRPr="002F4FB6">
                                    <w:rPr>
                                      <w:b/>
                                      <w:i/>
                                    </w:rPr>
                                    <w:t>60</w:t>
                                  </w:r>
                                </w:p>
                              </w:tc>
                              <w:tc>
                                <w:tcPr>
                                  <w:tcW w:w="1303" w:type="dxa"/>
                                  <w:shd w:val="clear" w:color="auto" w:fill="auto"/>
                                </w:tcPr>
                                <w:p w14:paraId="1136B8F5" w14:textId="77777777" w:rsidR="00716AAE" w:rsidRPr="002F4FB6" w:rsidRDefault="00716AAE" w:rsidP="009849A6">
                                  <w:pPr>
                                    <w:rPr>
                                      <w:b/>
                                      <w:i/>
                                    </w:rPr>
                                  </w:pPr>
                                  <w:r w:rsidRPr="002F4FB6">
                                    <w:rPr>
                                      <w:b/>
                                      <w:i/>
                                    </w:rPr>
                                    <w:t>4*64 Tc</w:t>
                                  </w:r>
                                </w:p>
                              </w:tc>
                            </w:tr>
                            <w:tr w:rsidR="00716AAE" w:rsidRPr="002F4FB6" w14:paraId="372BD138" w14:textId="77777777" w:rsidTr="009849A6">
                              <w:trPr>
                                <w:jc w:val="center"/>
                              </w:trPr>
                              <w:tc>
                                <w:tcPr>
                                  <w:tcW w:w="3113" w:type="dxa"/>
                                  <w:shd w:val="clear" w:color="auto" w:fill="auto"/>
                                </w:tcPr>
                                <w:p w14:paraId="065A9ACE" w14:textId="77777777" w:rsidR="00716AAE" w:rsidRPr="002F4FB6" w:rsidRDefault="00716AAE" w:rsidP="009849A6">
                                  <w:pPr>
                                    <w:rPr>
                                      <w:b/>
                                      <w:i/>
                                    </w:rPr>
                                  </w:pPr>
                                  <w:r w:rsidRPr="002F4FB6">
                                    <w:rPr>
                                      <w:b/>
                                      <w:i/>
                                    </w:rPr>
                                    <w:t>120</w:t>
                                  </w:r>
                                </w:p>
                              </w:tc>
                              <w:tc>
                                <w:tcPr>
                                  <w:tcW w:w="1303" w:type="dxa"/>
                                  <w:shd w:val="clear" w:color="auto" w:fill="auto"/>
                                </w:tcPr>
                                <w:p w14:paraId="5CF17BEB" w14:textId="77777777" w:rsidR="00716AAE" w:rsidRPr="002F4FB6" w:rsidRDefault="00716AAE" w:rsidP="009849A6">
                                  <w:pPr>
                                    <w:rPr>
                                      <w:b/>
                                      <w:i/>
                                    </w:rPr>
                                  </w:pPr>
                                  <w:r w:rsidRPr="002F4FB6">
                                    <w:rPr>
                                      <w:b/>
                                      <w:i/>
                                    </w:rPr>
                                    <w:t>2*64 Tc</w:t>
                                  </w:r>
                                </w:p>
                              </w:tc>
                            </w:tr>
                          </w:tbl>
                          <w:p w14:paraId="27062BEF" w14:textId="77777777" w:rsidR="00716AAE" w:rsidRPr="00666C88" w:rsidRDefault="00716AAE" w:rsidP="00465AB6">
                            <w:pPr>
                              <w:rPr>
                                <w:lang w:eastAsia="x-none"/>
                              </w:rPr>
                            </w:pPr>
                            <w:r w:rsidRPr="002F4FB6">
                              <w:rPr>
                                <w:lang w:eastAsia="x-none"/>
                              </w:rPr>
                              <w:t>Other options/variations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DE1DC6A" id="_x0000_t202" coordsize="21600,21600" o:spt="202" path="m,l,21600r21600,l21600,xe">
                <v:stroke joinstyle="miter"/>
                <v:path gradientshapeok="t" o:connecttype="rect"/>
              </v:shapetype>
              <v:shape id="Text Box 3"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vngNrTwCAAB/BAAADgAAAAAAAAAAAAAA&#10;AAAuAgAAZHJzL2Uyb0RvYy54bWxQSwECLQAUAAYACAAAACEAtwwDCNcAAAAFAQAADwAAAAAAAAAA&#10;AAAAAACWBAAAZHJzL2Rvd25yZXYueG1sUEsFBgAAAAAEAAQA8wAAAJoFAAAAAA==&#10;" filled="f" strokeweight=".5pt">
                <v:textbox style="mso-fit-shape-to-text:t">
                  <w:txbxContent>
                    <w:p w14:paraId="1FF0F362" w14:textId="77777777" w:rsidR="00716AAE" w:rsidRPr="002F4FB6" w:rsidRDefault="00716AAE" w:rsidP="00465AB6">
                      <w:pPr>
                        <w:rPr>
                          <w:highlight w:val="green"/>
                          <w:lang w:eastAsia="x-none"/>
                        </w:rPr>
                      </w:pPr>
                      <w:r w:rsidRPr="002F4FB6">
                        <w:rPr>
                          <w:highlight w:val="green"/>
                          <w:lang w:eastAsia="x-none"/>
                        </w:rPr>
                        <w:t>Agreements:</w:t>
                      </w:r>
                    </w:p>
                    <w:p w14:paraId="79B5A86D" w14:textId="77777777" w:rsidR="00716AAE" w:rsidRPr="002F4FB6" w:rsidRDefault="00716AAE"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time advance command, if supported in MsgB:</w:t>
                      </w:r>
                    </w:p>
                    <w:p w14:paraId="490B55C8" w14:textId="77777777" w:rsidR="00716AAE" w:rsidRPr="002F4FB6" w:rsidRDefault="00716AAE"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Based on the subcarrier spacing of MsgA</w:t>
                      </w:r>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16AAE" w:rsidRPr="002F4FB6" w14:paraId="2FBFB2E9" w14:textId="77777777" w:rsidTr="009849A6">
                        <w:trPr>
                          <w:trHeight w:val="539"/>
                          <w:jc w:val="center"/>
                        </w:trPr>
                        <w:tc>
                          <w:tcPr>
                            <w:tcW w:w="3113" w:type="dxa"/>
                            <w:shd w:val="clear" w:color="auto" w:fill="auto"/>
                          </w:tcPr>
                          <w:p w14:paraId="52E6C0FB" w14:textId="77777777" w:rsidR="00716AAE" w:rsidRPr="002F4FB6" w:rsidRDefault="00716AAE" w:rsidP="009849A6">
                            <w:pPr>
                              <w:rPr>
                                <w:b/>
                                <w:i/>
                              </w:rPr>
                            </w:pPr>
                            <w:r w:rsidRPr="002F4FB6">
                              <w:rPr>
                                <w:b/>
                                <w:i/>
                              </w:rPr>
                              <w:t xml:space="preserve">Subcarrier Spacing (kHz) of the </w:t>
                            </w:r>
                            <w:r w:rsidRPr="002F4FB6">
                              <w:rPr>
                                <w:b/>
                                <w:i/>
                                <w:strike/>
                                <w:color w:val="FF0000"/>
                              </w:rPr>
                              <w:t>msgA</w:t>
                            </w:r>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716AAE" w:rsidRPr="002F4FB6" w:rsidRDefault="00716AAE" w:rsidP="009849A6">
                            <w:pPr>
                              <w:rPr>
                                <w:b/>
                                <w:i/>
                              </w:rPr>
                            </w:pPr>
                            <w:r w:rsidRPr="002F4FB6">
                              <w:rPr>
                                <w:b/>
                                <w:i/>
                              </w:rPr>
                              <w:t xml:space="preserve">Unit </w:t>
                            </w:r>
                          </w:p>
                        </w:tc>
                      </w:tr>
                      <w:tr w:rsidR="00716AAE" w:rsidRPr="002F4FB6" w14:paraId="1E40DAA2" w14:textId="77777777" w:rsidTr="009849A6">
                        <w:trPr>
                          <w:jc w:val="center"/>
                        </w:trPr>
                        <w:tc>
                          <w:tcPr>
                            <w:tcW w:w="3113" w:type="dxa"/>
                            <w:shd w:val="clear" w:color="auto" w:fill="auto"/>
                          </w:tcPr>
                          <w:p w14:paraId="683F59A7" w14:textId="77777777" w:rsidR="00716AAE" w:rsidRPr="002F4FB6" w:rsidRDefault="00716AAE" w:rsidP="009849A6">
                            <w:pPr>
                              <w:rPr>
                                <w:b/>
                                <w:i/>
                              </w:rPr>
                            </w:pPr>
                            <w:r w:rsidRPr="002F4FB6">
                              <w:rPr>
                                <w:b/>
                                <w:i/>
                              </w:rPr>
                              <w:t>15</w:t>
                            </w:r>
                          </w:p>
                        </w:tc>
                        <w:tc>
                          <w:tcPr>
                            <w:tcW w:w="1303" w:type="dxa"/>
                            <w:shd w:val="clear" w:color="auto" w:fill="auto"/>
                          </w:tcPr>
                          <w:p w14:paraId="615F40AB" w14:textId="77777777" w:rsidR="00716AAE" w:rsidRPr="002F4FB6" w:rsidRDefault="00716AAE" w:rsidP="009849A6">
                            <w:pPr>
                              <w:rPr>
                                <w:b/>
                                <w:i/>
                              </w:rPr>
                            </w:pPr>
                            <w:r w:rsidRPr="002F4FB6">
                              <w:rPr>
                                <w:b/>
                                <w:i/>
                              </w:rPr>
                              <w:t>16*64 Tc</w:t>
                            </w:r>
                          </w:p>
                        </w:tc>
                      </w:tr>
                      <w:tr w:rsidR="00716AAE" w:rsidRPr="002F4FB6" w14:paraId="6A73A5CF" w14:textId="77777777" w:rsidTr="009849A6">
                        <w:trPr>
                          <w:jc w:val="center"/>
                        </w:trPr>
                        <w:tc>
                          <w:tcPr>
                            <w:tcW w:w="3113" w:type="dxa"/>
                            <w:shd w:val="clear" w:color="auto" w:fill="auto"/>
                          </w:tcPr>
                          <w:p w14:paraId="39102BA7" w14:textId="77777777" w:rsidR="00716AAE" w:rsidRPr="002F4FB6" w:rsidRDefault="00716AAE" w:rsidP="009849A6">
                            <w:pPr>
                              <w:rPr>
                                <w:b/>
                                <w:i/>
                              </w:rPr>
                            </w:pPr>
                            <w:r w:rsidRPr="002F4FB6">
                              <w:rPr>
                                <w:b/>
                                <w:i/>
                              </w:rPr>
                              <w:t>30</w:t>
                            </w:r>
                          </w:p>
                        </w:tc>
                        <w:tc>
                          <w:tcPr>
                            <w:tcW w:w="1303" w:type="dxa"/>
                            <w:shd w:val="clear" w:color="auto" w:fill="auto"/>
                          </w:tcPr>
                          <w:p w14:paraId="3C67855A" w14:textId="77777777" w:rsidR="00716AAE" w:rsidRPr="002F4FB6" w:rsidRDefault="00716AAE" w:rsidP="009849A6">
                            <w:pPr>
                              <w:rPr>
                                <w:b/>
                                <w:i/>
                              </w:rPr>
                            </w:pPr>
                            <w:r w:rsidRPr="002F4FB6">
                              <w:rPr>
                                <w:b/>
                                <w:i/>
                              </w:rPr>
                              <w:t>8*64 Tc</w:t>
                            </w:r>
                          </w:p>
                        </w:tc>
                      </w:tr>
                      <w:tr w:rsidR="00716AAE" w:rsidRPr="002F4FB6" w14:paraId="7B6254C2" w14:textId="77777777" w:rsidTr="009849A6">
                        <w:trPr>
                          <w:jc w:val="center"/>
                        </w:trPr>
                        <w:tc>
                          <w:tcPr>
                            <w:tcW w:w="3113" w:type="dxa"/>
                            <w:shd w:val="clear" w:color="auto" w:fill="auto"/>
                          </w:tcPr>
                          <w:p w14:paraId="71ACE76A" w14:textId="77777777" w:rsidR="00716AAE" w:rsidRPr="002F4FB6" w:rsidRDefault="00716AAE" w:rsidP="009849A6">
                            <w:pPr>
                              <w:rPr>
                                <w:b/>
                                <w:i/>
                              </w:rPr>
                            </w:pPr>
                            <w:r w:rsidRPr="002F4FB6">
                              <w:rPr>
                                <w:b/>
                                <w:i/>
                              </w:rPr>
                              <w:t>60</w:t>
                            </w:r>
                          </w:p>
                        </w:tc>
                        <w:tc>
                          <w:tcPr>
                            <w:tcW w:w="1303" w:type="dxa"/>
                            <w:shd w:val="clear" w:color="auto" w:fill="auto"/>
                          </w:tcPr>
                          <w:p w14:paraId="1136B8F5" w14:textId="77777777" w:rsidR="00716AAE" w:rsidRPr="002F4FB6" w:rsidRDefault="00716AAE" w:rsidP="009849A6">
                            <w:pPr>
                              <w:rPr>
                                <w:b/>
                                <w:i/>
                              </w:rPr>
                            </w:pPr>
                            <w:r w:rsidRPr="002F4FB6">
                              <w:rPr>
                                <w:b/>
                                <w:i/>
                              </w:rPr>
                              <w:t>4*64 Tc</w:t>
                            </w:r>
                          </w:p>
                        </w:tc>
                      </w:tr>
                      <w:tr w:rsidR="00716AAE" w:rsidRPr="002F4FB6" w14:paraId="372BD138" w14:textId="77777777" w:rsidTr="009849A6">
                        <w:trPr>
                          <w:jc w:val="center"/>
                        </w:trPr>
                        <w:tc>
                          <w:tcPr>
                            <w:tcW w:w="3113" w:type="dxa"/>
                            <w:shd w:val="clear" w:color="auto" w:fill="auto"/>
                          </w:tcPr>
                          <w:p w14:paraId="065A9ACE" w14:textId="77777777" w:rsidR="00716AAE" w:rsidRPr="002F4FB6" w:rsidRDefault="00716AAE" w:rsidP="009849A6">
                            <w:pPr>
                              <w:rPr>
                                <w:b/>
                                <w:i/>
                              </w:rPr>
                            </w:pPr>
                            <w:r w:rsidRPr="002F4FB6">
                              <w:rPr>
                                <w:b/>
                                <w:i/>
                              </w:rPr>
                              <w:t>120</w:t>
                            </w:r>
                          </w:p>
                        </w:tc>
                        <w:tc>
                          <w:tcPr>
                            <w:tcW w:w="1303" w:type="dxa"/>
                            <w:shd w:val="clear" w:color="auto" w:fill="auto"/>
                          </w:tcPr>
                          <w:p w14:paraId="5CF17BEB" w14:textId="77777777" w:rsidR="00716AAE" w:rsidRPr="002F4FB6" w:rsidRDefault="00716AAE" w:rsidP="009849A6">
                            <w:pPr>
                              <w:rPr>
                                <w:b/>
                                <w:i/>
                              </w:rPr>
                            </w:pPr>
                            <w:r w:rsidRPr="002F4FB6">
                              <w:rPr>
                                <w:b/>
                                <w:i/>
                              </w:rPr>
                              <w:t>2*64 Tc</w:t>
                            </w:r>
                          </w:p>
                        </w:tc>
                      </w:tr>
                    </w:tbl>
                    <w:p w14:paraId="27062BEF" w14:textId="77777777" w:rsidR="00716AAE" w:rsidRPr="00666C88" w:rsidRDefault="00716AAE" w:rsidP="00465AB6">
                      <w:pPr>
                        <w:rPr>
                          <w:lang w:eastAsia="x-none"/>
                        </w:rPr>
                      </w:pPr>
                      <w:r w:rsidRPr="002F4FB6">
                        <w:rPr>
                          <w:lang w:eastAsia="x-none"/>
                        </w:rPr>
                        <w:t>Other options/variations are not precluded</w:t>
                      </w:r>
                    </w:p>
                  </w:txbxContent>
                </v:textbox>
                <w10:wrap type="square"/>
              </v:shape>
            </w:pict>
          </mc:Fallback>
        </mc:AlternateContent>
      </w:r>
    </w:p>
    <w:p w14:paraId="754A36B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companies discussed the TA granularity:</w:t>
      </w:r>
    </w:p>
    <w:p w14:paraId="3B22C39B"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TA granularity in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should be based on the SCS of the first uplink transmission after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which includes Msg3 transmissions in case of fallback, but doesn’t include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retransmissions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_Ref7885578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3FB6EE2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At least for the case when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and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are in different slots the granularity of the TA command in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is based on the subcarrier spacing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67DADD4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_Ref8195176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either option in the agreement from RAN1#96bis can be supported. The option of having the granularity based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PSUCH is less complex and </w:t>
      </w:r>
      <w:proofErr w:type="gramStart"/>
      <w:r w:rsidRPr="00465AB6">
        <w:rPr>
          <w:rFonts w:eastAsiaTheme="minorEastAsia" w:cstheme="minorBidi"/>
          <w:kern w:val="2"/>
          <w:sz w:val="21"/>
          <w:szCs w:val="21"/>
          <w:lang w:val="en-US" w:eastAsia="zh-CN"/>
        </w:rPr>
        <w:t>sufficient</w:t>
      </w:r>
      <w:proofErr w:type="gramEnd"/>
      <w:r w:rsidRPr="00465AB6">
        <w:rPr>
          <w:rFonts w:eastAsiaTheme="minorEastAsia" w:cstheme="minorBidi"/>
          <w:kern w:val="2"/>
          <w:sz w:val="21"/>
          <w:szCs w:val="21"/>
          <w:lang w:val="en-US" w:eastAsia="zh-CN"/>
        </w:rPr>
        <w:t>. While the option of having the granularity based on the SCS of the UL BWP leads to a more optimized TA indication.</w:t>
      </w:r>
    </w:p>
    <w:p w14:paraId="5268C75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it is proposed that the TA granularity is based on the UL BWP SCS</w:t>
      </w:r>
    </w:p>
    <w:p w14:paraId="18B40B7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E28397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3.8.1</w:t>
      </w:r>
    </w:p>
    <w:p w14:paraId="78320370" w14:textId="77777777" w:rsidR="00465AB6" w:rsidRPr="00465AB6" w:rsidRDefault="00465AB6" w:rsidP="00465AB6">
      <w:pPr>
        <w:jc w:val="both"/>
        <w:rPr>
          <w:lang w:val="en-US" w:eastAsia="zh-CN"/>
        </w:rPr>
      </w:pPr>
      <w:r w:rsidRPr="00465AB6">
        <w:rPr>
          <w:lang w:val="en-US" w:eastAsia="zh-CN"/>
        </w:rPr>
        <w:t xml:space="preserve">The granularity of the TA command in </w:t>
      </w:r>
      <w:proofErr w:type="spellStart"/>
      <w:r w:rsidRPr="00465AB6">
        <w:rPr>
          <w:lang w:val="en-US" w:eastAsia="zh-CN"/>
        </w:rPr>
        <w:t>MsgB</w:t>
      </w:r>
      <w:proofErr w:type="spellEnd"/>
      <w:r w:rsidRPr="00465AB6">
        <w:rPr>
          <w:lang w:val="en-US" w:eastAsia="zh-CN"/>
        </w:rPr>
        <w:t xml:space="preserve"> is based on the subcarrier spacing of UL active BWP according to the following table.</w:t>
      </w:r>
    </w:p>
    <w:p w14:paraId="31BAE523" w14:textId="77777777" w:rsidR="00465AB6" w:rsidRPr="00465AB6" w:rsidRDefault="00465AB6" w:rsidP="00465AB6">
      <w:pPr>
        <w:keepNext/>
        <w:spacing w:before="120" w:after="120"/>
        <w:jc w:val="center"/>
        <w:rPr>
          <w:lang w:val="en-US" w:eastAsia="x-none"/>
        </w:rPr>
      </w:pPr>
      <w:r w:rsidRPr="00465AB6">
        <w:rPr>
          <w:lang w:val="en-US" w:eastAsia="x-none"/>
        </w:rPr>
        <w:t>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65AB6" w:rsidRPr="00465AB6" w14:paraId="5BCE1323" w14:textId="77777777" w:rsidTr="009849A6">
        <w:trPr>
          <w:trHeight w:val="539"/>
          <w:jc w:val="center"/>
        </w:trPr>
        <w:tc>
          <w:tcPr>
            <w:tcW w:w="3113" w:type="dxa"/>
            <w:shd w:val="clear" w:color="auto" w:fill="auto"/>
          </w:tcPr>
          <w:p w14:paraId="69F53685" w14:textId="77777777" w:rsidR="00465AB6" w:rsidRPr="00465AB6" w:rsidRDefault="00465AB6" w:rsidP="00465AB6">
            <w:pPr>
              <w:rPr>
                <w:i/>
                <w:lang w:val="en-US"/>
              </w:rPr>
            </w:pPr>
            <w:r w:rsidRPr="00465AB6">
              <w:rPr>
                <w:i/>
                <w:lang w:val="en-US"/>
              </w:rPr>
              <w:t xml:space="preserve">Subcarrier Spacing (kHz) of the </w:t>
            </w:r>
            <w:proofErr w:type="spellStart"/>
            <w:r w:rsidRPr="00465AB6">
              <w:rPr>
                <w:i/>
                <w:lang w:val="en-US"/>
              </w:rPr>
              <w:t>MsgA</w:t>
            </w:r>
            <w:proofErr w:type="spellEnd"/>
            <w:r w:rsidRPr="00465AB6">
              <w:rPr>
                <w:i/>
                <w:lang w:val="en-US"/>
              </w:rPr>
              <w:t xml:space="preserve"> PUSCH</w:t>
            </w:r>
          </w:p>
        </w:tc>
        <w:tc>
          <w:tcPr>
            <w:tcW w:w="1303" w:type="dxa"/>
            <w:shd w:val="clear" w:color="auto" w:fill="auto"/>
          </w:tcPr>
          <w:p w14:paraId="7F397F1A" w14:textId="77777777" w:rsidR="00465AB6" w:rsidRPr="00465AB6" w:rsidRDefault="00465AB6" w:rsidP="00465AB6">
            <w:pPr>
              <w:rPr>
                <w:i/>
                <w:lang w:val="en-US"/>
              </w:rPr>
            </w:pPr>
            <w:r w:rsidRPr="00465AB6">
              <w:rPr>
                <w:i/>
                <w:lang w:val="en-US"/>
              </w:rPr>
              <w:t xml:space="preserve">Unit </w:t>
            </w:r>
          </w:p>
        </w:tc>
      </w:tr>
      <w:tr w:rsidR="00465AB6" w:rsidRPr="00465AB6" w14:paraId="3CC95D1F" w14:textId="77777777" w:rsidTr="009849A6">
        <w:trPr>
          <w:jc w:val="center"/>
        </w:trPr>
        <w:tc>
          <w:tcPr>
            <w:tcW w:w="3113" w:type="dxa"/>
            <w:shd w:val="clear" w:color="auto" w:fill="auto"/>
          </w:tcPr>
          <w:p w14:paraId="0BC107F3" w14:textId="77777777" w:rsidR="00465AB6" w:rsidRPr="00465AB6" w:rsidRDefault="00465AB6" w:rsidP="00465AB6">
            <w:pPr>
              <w:rPr>
                <w:i/>
                <w:lang w:val="en-US"/>
              </w:rPr>
            </w:pPr>
            <w:r w:rsidRPr="00465AB6">
              <w:rPr>
                <w:i/>
                <w:lang w:val="en-US"/>
              </w:rPr>
              <w:t>15</w:t>
            </w:r>
          </w:p>
        </w:tc>
        <w:tc>
          <w:tcPr>
            <w:tcW w:w="1303" w:type="dxa"/>
            <w:shd w:val="clear" w:color="auto" w:fill="auto"/>
          </w:tcPr>
          <w:p w14:paraId="075AADC7" w14:textId="77777777" w:rsidR="00465AB6" w:rsidRPr="00465AB6" w:rsidRDefault="00465AB6" w:rsidP="00465AB6">
            <w:pPr>
              <w:rPr>
                <w:i/>
                <w:lang w:val="en-US"/>
              </w:rPr>
            </w:pPr>
            <w:r w:rsidRPr="00465AB6">
              <w:rPr>
                <w:i/>
                <w:lang w:val="en-US"/>
              </w:rPr>
              <w:t>16*64 Tc</w:t>
            </w:r>
          </w:p>
        </w:tc>
      </w:tr>
      <w:tr w:rsidR="00465AB6" w:rsidRPr="00465AB6" w14:paraId="67F618FC" w14:textId="77777777" w:rsidTr="009849A6">
        <w:trPr>
          <w:jc w:val="center"/>
        </w:trPr>
        <w:tc>
          <w:tcPr>
            <w:tcW w:w="3113" w:type="dxa"/>
            <w:shd w:val="clear" w:color="auto" w:fill="auto"/>
          </w:tcPr>
          <w:p w14:paraId="14064016" w14:textId="77777777" w:rsidR="00465AB6" w:rsidRPr="00465AB6" w:rsidRDefault="00465AB6" w:rsidP="00465AB6">
            <w:pPr>
              <w:rPr>
                <w:i/>
                <w:lang w:val="en-US"/>
              </w:rPr>
            </w:pPr>
            <w:r w:rsidRPr="00465AB6">
              <w:rPr>
                <w:i/>
                <w:lang w:val="en-US"/>
              </w:rPr>
              <w:t>30</w:t>
            </w:r>
          </w:p>
        </w:tc>
        <w:tc>
          <w:tcPr>
            <w:tcW w:w="1303" w:type="dxa"/>
            <w:shd w:val="clear" w:color="auto" w:fill="auto"/>
          </w:tcPr>
          <w:p w14:paraId="4ED54CF4" w14:textId="77777777" w:rsidR="00465AB6" w:rsidRPr="00465AB6" w:rsidRDefault="00465AB6" w:rsidP="00465AB6">
            <w:pPr>
              <w:rPr>
                <w:i/>
                <w:lang w:val="en-US"/>
              </w:rPr>
            </w:pPr>
            <w:r w:rsidRPr="00465AB6">
              <w:rPr>
                <w:i/>
                <w:lang w:val="en-US"/>
              </w:rPr>
              <w:t>8*64 Tc</w:t>
            </w:r>
          </w:p>
        </w:tc>
      </w:tr>
      <w:tr w:rsidR="00465AB6" w:rsidRPr="00465AB6" w14:paraId="5D0DD616" w14:textId="77777777" w:rsidTr="009849A6">
        <w:trPr>
          <w:jc w:val="center"/>
        </w:trPr>
        <w:tc>
          <w:tcPr>
            <w:tcW w:w="3113" w:type="dxa"/>
            <w:shd w:val="clear" w:color="auto" w:fill="auto"/>
          </w:tcPr>
          <w:p w14:paraId="67296E69" w14:textId="77777777" w:rsidR="00465AB6" w:rsidRPr="00465AB6" w:rsidRDefault="00465AB6" w:rsidP="00465AB6">
            <w:pPr>
              <w:rPr>
                <w:i/>
                <w:lang w:val="en-US"/>
              </w:rPr>
            </w:pPr>
            <w:r w:rsidRPr="00465AB6">
              <w:rPr>
                <w:i/>
                <w:lang w:val="en-US"/>
              </w:rPr>
              <w:t>60</w:t>
            </w:r>
          </w:p>
        </w:tc>
        <w:tc>
          <w:tcPr>
            <w:tcW w:w="1303" w:type="dxa"/>
            <w:shd w:val="clear" w:color="auto" w:fill="auto"/>
          </w:tcPr>
          <w:p w14:paraId="3B7D9D71" w14:textId="77777777" w:rsidR="00465AB6" w:rsidRPr="00465AB6" w:rsidRDefault="00465AB6" w:rsidP="00465AB6">
            <w:pPr>
              <w:rPr>
                <w:i/>
                <w:lang w:val="en-US"/>
              </w:rPr>
            </w:pPr>
            <w:r w:rsidRPr="00465AB6">
              <w:rPr>
                <w:i/>
                <w:lang w:val="en-US"/>
              </w:rPr>
              <w:t>4*64 Tc</w:t>
            </w:r>
          </w:p>
        </w:tc>
      </w:tr>
      <w:tr w:rsidR="00465AB6" w:rsidRPr="00465AB6" w14:paraId="5B0A007B" w14:textId="77777777" w:rsidTr="009849A6">
        <w:trPr>
          <w:jc w:val="center"/>
        </w:trPr>
        <w:tc>
          <w:tcPr>
            <w:tcW w:w="3113" w:type="dxa"/>
            <w:shd w:val="clear" w:color="auto" w:fill="auto"/>
          </w:tcPr>
          <w:p w14:paraId="76DAE241" w14:textId="77777777" w:rsidR="00465AB6" w:rsidRPr="00465AB6" w:rsidRDefault="00465AB6" w:rsidP="00465AB6">
            <w:pPr>
              <w:rPr>
                <w:i/>
                <w:lang w:val="en-US"/>
              </w:rPr>
            </w:pPr>
            <w:r w:rsidRPr="00465AB6">
              <w:rPr>
                <w:i/>
                <w:lang w:val="en-US"/>
              </w:rPr>
              <w:t>120</w:t>
            </w:r>
          </w:p>
        </w:tc>
        <w:tc>
          <w:tcPr>
            <w:tcW w:w="1303" w:type="dxa"/>
            <w:shd w:val="clear" w:color="auto" w:fill="auto"/>
          </w:tcPr>
          <w:p w14:paraId="4626D6C4" w14:textId="77777777" w:rsidR="00465AB6" w:rsidRPr="00465AB6" w:rsidRDefault="00465AB6" w:rsidP="00465AB6">
            <w:pPr>
              <w:rPr>
                <w:i/>
                <w:lang w:val="en-US"/>
              </w:rPr>
            </w:pPr>
            <w:r w:rsidRPr="00465AB6">
              <w:rPr>
                <w:i/>
                <w:lang w:val="en-US"/>
              </w:rPr>
              <w:t>2*64 Tc</w:t>
            </w:r>
          </w:p>
        </w:tc>
      </w:tr>
    </w:tbl>
    <w:p w14:paraId="29C1626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27E66C53" w14:textId="77777777" w:rsidTr="009849A6">
        <w:tc>
          <w:tcPr>
            <w:tcW w:w="2263" w:type="dxa"/>
            <w:shd w:val="clear" w:color="auto" w:fill="002060"/>
          </w:tcPr>
          <w:p w14:paraId="7AE7C1B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800205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3.8.1</w:t>
            </w:r>
          </w:p>
        </w:tc>
      </w:tr>
      <w:tr w:rsidR="00465AB6" w:rsidRPr="00465AB6" w14:paraId="25CD9307" w14:textId="77777777" w:rsidTr="009849A6">
        <w:tc>
          <w:tcPr>
            <w:tcW w:w="2263" w:type="dxa"/>
          </w:tcPr>
          <w:p w14:paraId="4DD66C2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5FF7F9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6305E6E" w14:textId="77777777" w:rsidTr="009849A6">
        <w:tc>
          <w:tcPr>
            <w:tcW w:w="2263" w:type="dxa"/>
          </w:tcPr>
          <w:p w14:paraId="5A8E339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C5EA6C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51FA8EA" w14:textId="77777777" w:rsidTr="009849A6">
        <w:tc>
          <w:tcPr>
            <w:tcW w:w="2263" w:type="dxa"/>
          </w:tcPr>
          <w:p w14:paraId="38A388C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4C282C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79E2862" w14:textId="77777777" w:rsidTr="009849A6">
        <w:tc>
          <w:tcPr>
            <w:tcW w:w="2263" w:type="dxa"/>
          </w:tcPr>
          <w:p w14:paraId="0AA001D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77326A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69802A6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4E722A7" w14:textId="77777777" w:rsidR="00465AB6" w:rsidRPr="00465AB6" w:rsidRDefault="00465AB6" w:rsidP="00465AB6">
      <w:pPr>
        <w:pStyle w:val="Heading1"/>
        <w:rPr>
          <w:lang w:val="en-US"/>
        </w:rPr>
      </w:pPr>
      <w:r w:rsidRPr="00465AB6">
        <w:rPr>
          <w:lang w:val="en-US"/>
        </w:rPr>
        <w:t>2-Step RACH Configuration</w:t>
      </w:r>
    </w:p>
    <w:p w14:paraId="62296930" w14:textId="77777777" w:rsidR="00465AB6" w:rsidRPr="00465AB6" w:rsidRDefault="00465AB6" w:rsidP="00465AB6">
      <w:pPr>
        <w:pStyle w:val="Heading2"/>
        <w:rPr>
          <w:lang w:val="en-US"/>
        </w:rPr>
      </w:pPr>
      <w:r w:rsidRPr="00465AB6">
        <w:rPr>
          <w:lang w:val="en-US"/>
        </w:rPr>
        <w:t>RA Procedure Selection</w:t>
      </w:r>
    </w:p>
    <w:p w14:paraId="69B52E7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the RA procedure selection criteria whether to select 2-step RACH or 4-step RACH. One criterion that is relevant to RAN1 is the radio link channel quality. </w:t>
      </w:r>
    </w:p>
    <w:p w14:paraId="66C4E891"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_Ref4060353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three criteria for RA procedure selection (2-step or 4-step) are discussed: i.e. based on radio link quality, for load balancing, or base on QoS. The latter 2, fall under the domain of RAN2. For the former, i.e. based on the radio link quality, two options are presented: a threshold based on the RSRP or based on the </w:t>
      </w:r>
      <w:proofErr w:type="spellStart"/>
      <w:r w:rsidRPr="00465AB6">
        <w:rPr>
          <w:rFonts w:asciiTheme="minorHAnsi" w:eastAsiaTheme="minorHAnsi" w:hAnsiTheme="minorHAnsi" w:cstheme="minorBidi"/>
          <w:sz w:val="22"/>
          <w:szCs w:val="22"/>
          <w:lang w:val="en-US"/>
        </w:rPr>
        <w:t>TargetReceiverPower</w:t>
      </w:r>
      <w:proofErr w:type="spellEnd"/>
      <w:r w:rsidRPr="00465AB6">
        <w:rPr>
          <w:rFonts w:asciiTheme="minorHAnsi" w:eastAsiaTheme="minorHAnsi" w:hAnsiTheme="minorHAnsi" w:cstheme="minorBidi"/>
          <w:sz w:val="22"/>
          <w:szCs w:val="22"/>
          <w:lang w:val="en-US"/>
        </w:rPr>
        <w:t xml:space="preserve">. It is also proposed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_Ref4060353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that the RA type selection should not be re-executed for each retransmission.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_Ref7885578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_Ref7885597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[7]</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_Ref7885622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[9]</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_Ref8195176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and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_Ref8198242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[15]</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it is also proposed to select the RA procedure type (i.e. 2-step or 4-step) based on the RSRP.</w:t>
      </w:r>
    </w:p>
    <w:p w14:paraId="2B1AF23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_Ref7885578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it is proposed that 2-step RACH can be optionally configured in addition to 4-step RACH. When configured, the selection of 2-step RACH can be based on a configured RSRP threshold or UE dedicated indication.</w:t>
      </w:r>
    </w:p>
    <w:p w14:paraId="43CC201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_Ref8195176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criteria for selecting 2-step or 4-step RACH when both are configured can be based on the use case as indicated in the SIB or based on channel conditions.</w:t>
      </w:r>
    </w:p>
    <w:p w14:paraId="08F918C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73984F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4.1.1</w:t>
      </w:r>
    </w:p>
    <w:p w14:paraId="54AF6B79"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When a UE is configured with 4-step RACH and 2-step RACH procedures, further study and down select from the following options for the selection of the initial access RA procedure:</w:t>
      </w:r>
    </w:p>
    <w:p w14:paraId="68BAD61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UE supporting 2-step RACH always uses 2-step RACH as initial RA attempt</w:t>
      </w:r>
    </w:p>
    <w:p w14:paraId="62B37DED" w14:textId="77777777" w:rsidR="00465AB6" w:rsidRPr="00465AB6" w:rsidRDefault="00465AB6" w:rsidP="00D3189B">
      <w:pPr>
        <w:widowControl w:val="0"/>
        <w:numPr>
          <w:ilvl w:val="0"/>
          <w:numId w:val="6"/>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A radio quality criterion is signaled for selection of 2-step RACH (down selection between the following criteria should be the next step if option 2 is selected)</w:t>
      </w:r>
    </w:p>
    <w:p w14:paraId="1AF2E3F0" w14:textId="77777777" w:rsidR="00465AB6" w:rsidRPr="00465AB6" w:rsidRDefault="00465AB6" w:rsidP="00D3189B">
      <w:pPr>
        <w:widowControl w:val="0"/>
        <w:numPr>
          <w:ilvl w:val="0"/>
          <w:numId w:val="6"/>
        </w:numPr>
        <w:overflowPunct/>
        <w:autoSpaceDE/>
        <w:autoSpaceDN/>
        <w:adjustRightInd/>
        <w:spacing w:after="0" w:line="259" w:lineRule="auto"/>
        <w:ind w:left="1140"/>
        <w:jc w:val="both"/>
        <w:textAlignment w:val="auto"/>
        <w:rPr>
          <w:rFonts w:eastAsiaTheme="minorEastAsia" w:cstheme="minorBidi"/>
          <w:kern w:val="2"/>
          <w:sz w:val="22"/>
          <w:szCs w:val="22"/>
          <w:lang w:val="en-US"/>
        </w:rPr>
      </w:pPr>
      <w:r w:rsidRPr="00465AB6">
        <w:rPr>
          <w:rFonts w:eastAsiaTheme="minorEastAsia" w:cstheme="minorBidi"/>
          <w:kern w:val="2"/>
          <w:sz w:val="22"/>
          <w:szCs w:val="22"/>
          <w:lang w:val="en-US"/>
        </w:rPr>
        <w:t>Alt1: SSB-RSRP based criterion</w:t>
      </w:r>
    </w:p>
    <w:p w14:paraId="731F24CF" w14:textId="77777777" w:rsidR="00465AB6" w:rsidRPr="00465AB6" w:rsidRDefault="00465AB6" w:rsidP="00D3189B">
      <w:pPr>
        <w:widowControl w:val="0"/>
        <w:numPr>
          <w:ilvl w:val="0"/>
          <w:numId w:val="6"/>
        </w:numPr>
        <w:overflowPunct/>
        <w:autoSpaceDE/>
        <w:autoSpaceDN/>
        <w:adjustRightInd/>
        <w:spacing w:after="0" w:line="259" w:lineRule="auto"/>
        <w:ind w:left="1140"/>
        <w:jc w:val="both"/>
        <w:textAlignment w:val="auto"/>
        <w:rPr>
          <w:rFonts w:eastAsiaTheme="minorEastAsia" w:cstheme="minorBidi"/>
          <w:kern w:val="2"/>
          <w:sz w:val="22"/>
          <w:szCs w:val="22"/>
          <w:lang w:val="en-US"/>
        </w:rPr>
      </w:pPr>
      <w:r w:rsidRPr="00465AB6">
        <w:rPr>
          <w:rFonts w:eastAsiaTheme="minorEastAsia" w:cstheme="minorBidi"/>
          <w:kern w:val="2"/>
          <w:sz w:val="22"/>
          <w:szCs w:val="22"/>
          <w:lang w:val="en-US"/>
        </w:rPr>
        <w:t xml:space="preserve">Alt2: </w:t>
      </w:r>
      <w:proofErr w:type="spellStart"/>
      <w:r w:rsidRPr="00465AB6">
        <w:rPr>
          <w:rFonts w:eastAsiaTheme="minorEastAsia" w:cstheme="minorBidi"/>
          <w:kern w:val="2"/>
          <w:sz w:val="22"/>
          <w:szCs w:val="22"/>
          <w:lang w:val="en-US"/>
        </w:rPr>
        <w:t>TargetReceivedPower</w:t>
      </w:r>
      <w:proofErr w:type="spellEnd"/>
      <w:r w:rsidRPr="00465AB6">
        <w:rPr>
          <w:rFonts w:eastAsiaTheme="minorEastAsia" w:cstheme="minorBidi"/>
          <w:kern w:val="2"/>
          <w:sz w:val="22"/>
          <w:szCs w:val="22"/>
          <w:lang w:val="en-US"/>
        </w:rPr>
        <w:t xml:space="preserve"> based criterion</w:t>
      </w:r>
    </w:p>
    <w:p w14:paraId="0CD40300"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Note this does not preclude any further criteria (e.g. based on QoS or RACH load etc.) being defined by RAN2.</w:t>
      </w:r>
    </w:p>
    <w:tbl>
      <w:tblPr>
        <w:tblStyle w:val="TableGrid1"/>
        <w:tblW w:w="0" w:type="auto"/>
        <w:tblLook w:val="04A0" w:firstRow="1" w:lastRow="0" w:firstColumn="1" w:lastColumn="0" w:noHBand="0" w:noVBand="1"/>
      </w:tblPr>
      <w:tblGrid>
        <w:gridCol w:w="2263"/>
        <w:gridCol w:w="7699"/>
      </w:tblGrid>
      <w:tr w:rsidR="00465AB6" w:rsidRPr="00465AB6" w14:paraId="33ED85FC" w14:textId="77777777" w:rsidTr="009849A6">
        <w:tc>
          <w:tcPr>
            <w:tcW w:w="2263" w:type="dxa"/>
            <w:shd w:val="clear" w:color="auto" w:fill="002060"/>
          </w:tcPr>
          <w:p w14:paraId="3C83DCC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9B8DC7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4.1.1</w:t>
            </w:r>
          </w:p>
        </w:tc>
      </w:tr>
      <w:tr w:rsidR="00465AB6" w:rsidRPr="00465AB6" w14:paraId="4673C51F" w14:textId="77777777" w:rsidTr="009849A6">
        <w:tc>
          <w:tcPr>
            <w:tcW w:w="2263" w:type="dxa"/>
          </w:tcPr>
          <w:p w14:paraId="3A39F175" w14:textId="3000F3F9" w:rsidR="00465AB6" w:rsidRPr="00465AB6" w:rsidRDefault="00D02718"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5BF0F855" w14:textId="07E5E55C" w:rsidR="00465AB6" w:rsidRPr="00465AB6" w:rsidRDefault="00D02718" w:rsidP="00465AB6">
            <w:pPr>
              <w:overflowPunct/>
              <w:autoSpaceDE/>
              <w:autoSpaceDN/>
              <w:adjustRightInd/>
              <w:spacing w:after="160" w:line="259" w:lineRule="auto"/>
              <w:textAlignment w:val="auto"/>
              <w:rPr>
                <w:rFonts w:asciiTheme="minorHAnsi" w:hAnsiTheme="minorHAnsi"/>
                <w:lang w:val="en-US"/>
              </w:rPr>
            </w:pPr>
            <w:r w:rsidRPr="00D02718">
              <w:rPr>
                <w:rFonts w:asciiTheme="minorHAnsi" w:hAnsiTheme="minorHAnsi"/>
                <w:lang w:val="en-US"/>
              </w:rPr>
              <w:t>Option 2: A radio quality criterion is signaled for selection of 2-step RACH</w:t>
            </w:r>
          </w:p>
        </w:tc>
      </w:tr>
      <w:tr w:rsidR="00465AB6" w:rsidRPr="00465AB6" w14:paraId="12B911D3" w14:textId="77777777" w:rsidTr="009849A6">
        <w:tc>
          <w:tcPr>
            <w:tcW w:w="2263" w:type="dxa"/>
          </w:tcPr>
          <w:p w14:paraId="625E13D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E2C40A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1E90666" w14:textId="77777777" w:rsidTr="009849A6">
        <w:tc>
          <w:tcPr>
            <w:tcW w:w="2263" w:type="dxa"/>
          </w:tcPr>
          <w:p w14:paraId="60ED863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343FA6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9F7B6AB" w14:textId="77777777" w:rsidTr="009849A6">
        <w:tc>
          <w:tcPr>
            <w:tcW w:w="2263" w:type="dxa"/>
          </w:tcPr>
          <w:p w14:paraId="53A7428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2AF4BB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1F279125"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F7F5CF" w14:textId="77777777" w:rsidR="00465AB6" w:rsidRPr="00465AB6" w:rsidRDefault="00465AB6" w:rsidP="00465AB6">
      <w:pPr>
        <w:pStyle w:val="Heading2"/>
        <w:rPr>
          <w:lang w:val="en-US"/>
        </w:rPr>
      </w:pPr>
      <w:r w:rsidRPr="00465AB6">
        <w:rPr>
          <w:lang w:val="en-US"/>
        </w:rPr>
        <w:t>2-step RACH parameter configuration</w:t>
      </w:r>
    </w:p>
    <w:p w14:paraId="029DD6F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variations aspects of configuration of the preambles, and time and frequency resources of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when the 2-step and 4-step RACH ROs are separate or shared. </w:t>
      </w:r>
      <w:proofErr w:type="gramStart"/>
      <w:r w:rsidRPr="00465AB6">
        <w:rPr>
          <w:rFonts w:asciiTheme="minorHAnsi" w:eastAsiaTheme="minorHAnsi" w:hAnsiTheme="minorHAnsi" w:cstheme="minorBidi"/>
          <w:sz w:val="22"/>
          <w:szCs w:val="22"/>
          <w:lang w:val="en-US"/>
        </w:rPr>
        <w:t>Furthermore</w:t>
      </w:r>
      <w:proofErr w:type="gramEnd"/>
      <w:r w:rsidRPr="00465AB6">
        <w:rPr>
          <w:rFonts w:asciiTheme="minorHAnsi" w:eastAsiaTheme="minorHAnsi" w:hAnsiTheme="minorHAnsi" w:cstheme="minorBidi"/>
          <w:sz w:val="22"/>
          <w:szCs w:val="22"/>
          <w:lang w:val="en-US"/>
        </w:rPr>
        <w:t xml:space="preserve"> aspects related to association of preambles to SSBs for 2-step RACH have been discussed.</w:t>
      </w:r>
    </w:p>
    <w:p w14:paraId="7C4CE0F3"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Preambles:</w:t>
      </w:r>
    </w:p>
    <w:p w14:paraId="2C5EC9F6"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_Ref4060353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for preamble identification in case of shared ROs preambles used for 2-step RACH are included in [totalNumberOfRA-Preambles~63] excluding those used for other purposes.</w:t>
      </w:r>
    </w:p>
    <w:p w14:paraId="4B769A5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_Ref8207976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[18]</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preamble to SSB mapping is considered for the following cases:</w:t>
      </w:r>
    </w:p>
    <w:p w14:paraId="200BC96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of separately configure ROs for 2-step and 4-step RACH, the configuration parameters for associating preambles to SSBs can be the same as those of 4-step RACH or separately configured.</w:t>
      </w:r>
    </w:p>
    <w:p w14:paraId="7F397CE7"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If CFRA is not supported for 2-step RACH, the total number of preambles can be reduced.</w:t>
      </w:r>
    </w:p>
    <w:p w14:paraId="5B79B4FC"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case of shared ROs for 2-step RACH and 4-step RACH, the preambles used for 2-step RACH can be part of the CFRA preambles, or part of the preambles not included in the </w:t>
      </w:r>
      <w:proofErr w:type="spellStart"/>
      <w:r w:rsidRPr="00465AB6">
        <w:rPr>
          <w:rFonts w:eastAsiaTheme="minorEastAsia" w:cstheme="minorBidi"/>
          <w:kern w:val="2"/>
          <w:sz w:val="21"/>
          <w:szCs w:val="21"/>
          <w:lang w:val="en-US" w:eastAsia="zh-CN"/>
        </w:rPr>
        <w:t>totalNumberOfRA</w:t>
      </w:r>
      <w:proofErr w:type="spellEnd"/>
      <w:r w:rsidRPr="00465AB6">
        <w:rPr>
          <w:rFonts w:eastAsiaTheme="minorEastAsia" w:cstheme="minorBidi"/>
          <w:kern w:val="2"/>
          <w:sz w:val="21"/>
          <w:szCs w:val="21"/>
          <w:lang w:val="en-US" w:eastAsia="zh-CN"/>
        </w:rPr>
        <w:t>-Preambles.</w:t>
      </w:r>
    </w:p>
    <w:p w14:paraId="6721062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8F6FC5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4.2.1</w:t>
      </w:r>
    </w:p>
    <w:p w14:paraId="363C339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2-step RACH, for preamble to SSB mapping</w:t>
      </w:r>
    </w:p>
    <w:p w14:paraId="3E94A79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of separately configure ROs for 2-step and 4-step RACH, the 2-step RACH configuration parameters for associating preambles to SSBs are separately configured, if parameters are absent use the corresponding 4-step RACH parameters.</w:t>
      </w:r>
    </w:p>
    <w:p w14:paraId="67EDFD0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of shared ROs for 2-step RACH and 4-step RACH, for the preambles used for 2-step RACH further study and down select from the following options:</w:t>
      </w:r>
    </w:p>
    <w:p w14:paraId="30101590"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The 2-step RACH preambles can be part of the CFRA preambles</w:t>
      </w:r>
    </w:p>
    <w:p w14:paraId="7417F500"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The 2-step RACH preamble are included in [</w:t>
      </w:r>
      <w:proofErr w:type="spellStart"/>
      <w:r w:rsidRPr="00465AB6">
        <w:rPr>
          <w:rFonts w:eastAsiaTheme="minorEastAsia" w:cstheme="minorBidi"/>
          <w:kern w:val="2"/>
          <w:sz w:val="21"/>
          <w:szCs w:val="21"/>
          <w:lang w:val="en-US" w:eastAsia="zh-CN"/>
        </w:rPr>
        <w:t>totalNumberOfRA</w:t>
      </w:r>
      <w:proofErr w:type="spellEnd"/>
      <w:r w:rsidRPr="00465AB6">
        <w:rPr>
          <w:rFonts w:eastAsiaTheme="minorEastAsia" w:cstheme="minorBidi"/>
          <w:kern w:val="2"/>
          <w:sz w:val="21"/>
          <w:szCs w:val="21"/>
          <w:lang w:val="en-US" w:eastAsia="zh-CN"/>
        </w:rPr>
        <w:t>-Preambles, 63]</w:t>
      </w:r>
    </w:p>
    <w:p w14:paraId="561EE9F9" w14:textId="77777777" w:rsidR="00465AB6" w:rsidRPr="00465AB6" w:rsidRDefault="00465AB6" w:rsidP="00D3189B">
      <w:pPr>
        <w:widowControl w:val="0"/>
        <w:numPr>
          <w:ilvl w:val="2"/>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FFS: Association between preambles and SSBs</w:t>
      </w:r>
    </w:p>
    <w:p w14:paraId="7B02E1B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0627B9F8" w14:textId="77777777" w:rsidTr="009849A6">
        <w:tc>
          <w:tcPr>
            <w:tcW w:w="2263" w:type="dxa"/>
            <w:shd w:val="clear" w:color="auto" w:fill="002060"/>
          </w:tcPr>
          <w:p w14:paraId="389A8878"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B722CA7"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4.2.1</w:t>
            </w:r>
          </w:p>
        </w:tc>
      </w:tr>
      <w:tr w:rsidR="00465AB6" w:rsidRPr="00465AB6" w14:paraId="7FF3ACA9" w14:textId="77777777" w:rsidTr="009849A6">
        <w:tc>
          <w:tcPr>
            <w:tcW w:w="2263" w:type="dxa"/>
          </w:tcPr>
          <w:p w14:paraId="3D16148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31DF95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C12E97B" w14:textId="77777777" w:rsidTr="009849A6">
        <w:tc>
          <w:tcPr>
            <w:tcW w:w="2263" w:type="dxa"/>
          </w:tcPr>
          <w:p w14:paraId="4233CDB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86815A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20AA7BA" w14:textId="77777777" w:rsidTr="009849A6">
        <w:tc>
          <w:tcPr>
            <w:tcW w:w="2263" w:type="dxa"/>
          </w:tcPr>
          <w:p w14:paraId="6C93D04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DAAF1C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1E4DBE71" w14:textId="77777777" w:rsidTr="009849A6">
        <w:tc>
          <w:tcPr>
            <w:tcW w:w="2263" w:type="dxa"/>
          </w:tcPr>
          <w:p w14:paraId="0DD1603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464E90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278FAE4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E1E6AC2"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Time domain:</w:t>
      </w:r>
    </w:p>
    <w:p w14:paraId="7FF26373"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discussed that for separately configured ROs for 2-step and 4-step RACH, the RO configuration (at least </w:t>
      </w:r>
      <w:proofErr w:type="spellStart"/>
      <w:r w:rsidRPr="00465AB6">
        <w:rPr>
          <w:rFonts w:asciiTheme="minorHAnsi" w:eastAsiaTheme="minorHAnsi" w:hAnsiTheme="minorHAnsi" w:cstheme="minorBidi"/>
          <w:i/>
          <w:sz w:val="22"/>
          <w:szCs w:val="22"/>
          <w:lang w:val="en-US"/>
        </w:rPr>
        <w:t>prach-ConfigurationIndex</w:t>
      </w:r>
      <w:proofErr w:type="spellEnd"/>
      <w:r w:rsidRPr="00465AB6">
        <w:rPr>
          <w:rFonts w:asciiTheme="minorHAnsi" w:eastAsiaTheme="minorHAnsi" w:hAnsiTheme="minorHAnsi" w:cstheme="minorBidi"/>
          <w:sz w:val="22"/>
          <w:szCs w:val="22"/>
          <w:lang w:val="en-US"/>
        </w:rPr>
        <w:t>) should be separately configured for 2-step RACH and 4-step to avoid any ambiguity for legacy UEs, which consider all ROs as being available for 4-step RACH.</w:t>
      </w:r>
    </w:p>
    <w:p w14:paraId="10DE1DD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_Ref8207976 \r \h  \* MERGEFORMAT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[18]</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indication of the time domain PRACH Occasions used for 2-step RACH was considered:</w:t>
      </w:r>
    </w:p>
    <w:p w14:paraId="342BFD67"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of separately configured ROs, there are three possible options: reusing the 4-step PRACH configuration tables, adding new entries to the 4-step RACH configuration tables for 2-step RACH, or defining new configuration tables for 2-step RACH.</w:t>
      </w:r>
    </w:p>
    <w:p w14:paraId="16A51DA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the ROs are shared between two-step and 4-step RACH, whether all the 4-step RACH ROs are used for 2-step RACH (this is good for reducing latency), or a subset of the 4-step RACH ROs is used for two-step RACH (this is good for reducing resource overhead).</w:t>
      </w:r>
    </w:p>
    <w:p w14:paraId="576F6336"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673DFCC2"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4.2.2</w:t>
      </w:r>
    </w:p>
    <w:p w14:paraId="50169F21" w14:textId="13600634"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with separately configured ROs, for the time domain PRACH occasions, further study and do</w:t>
      </w:r>
      <w:r w:rsidR="00851891">
        <w:rPr>
          <w:rFonts w:asciiTheme="minorHAnsi" w:eastAsiaTheme="minorHAnsi" w:hAnsiTheme="minorHAnsi" w:cstheme="minorBidi"/>
          <w:sz w:val="22"/>
          <w:szCs w:val="22"/>
          <w:lang w:val="en-US"/>
        </w:rPr>
        <w:t>wn</w:t>
      </w:r>
      <w:r w:rsidRPr="00465AB6">
        <w:rPr>
          <w:rFonts w:asciiTheme="minorHAnsi" w:eastAsiaTheme="minorHAnsi" w:hAnsiTheme="minorHAnsi" w:cstheme="minorBidi"/>
          <w:sz w:val="22"/>
          <w:szCs w:val="22"/>
          <w:lang w:val="en-US"/>
        </w:rPr>
        <w:t xml:space="preserve"> select from the following options:</w:t>
      </w:r>
    </w:p>
    <w:p w14:paraId="0EE38A1C" w14:textId="5120994B"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1: 2-step </w:t>
      </w:r>
      <w:r w:rsidR="00FD65E3">
        <w:rPr>
          <w:rFonts w:eastAsiaTheme="minorEastAsia" w:cstheme="minorBidi"/>
          <w:kern w:val="2"/>
          <w:sz w:val="21"/>
          <w:szCs w:val="21"/>
          <w:lang w:val="en-US" w:eastAsia="zh-CN"/>
        </w:rPr>
        <w:t xml:space="preserve">RACH </w:t>
      </w:r>
      <w:r w:rsidRPr="00465AB6">
        <w:rPr>
          <w:rFonts w:eastAsiaTheme="minorEastAsia" w:cstheme="minorBidi"/>
          <w:kern w:val="2"/>
          <w:sz w:val="21"/>
          <w:szCs w:val="21"/>
          <w:lang w:val="en-US" w:eastAsia="zh-CN"/>
        </w:rPr>
        <w:t>reuses the 4-step RACH configuration tables</w:t>
      </w:r>
      <w:r w:rsidR="001B6F2D">
        <w:rPr>
          <w:rFonts w:eastAsiaTheme="minorEastAsia" w:cstheme="minorBidi"/>
          <w:kern w:val="2"/>
          <w:sz w:val="21"/>
          <w:szCs w:val="21"/>
          <w:lang w:val="en-US" w:eastAsia="zh-CN"/>
        </w:rPr>
        <w:t>.</w:t>
      </w:r>
    </w:p>
    <w:p w14:paraId="4A3614D6" w14:textId="15FE200F"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2: </w:t>
      </w:r>
      <w:r w:rsidR="001B6F2D">
        <w:rPr>
          <w:rFonts w:eastAsiaTheme="minorEastAsia" w:cstheme="minorBidi"/>
          <w:kern w:val="2"/>
          <w:sz w:val="21"/>
          <w:szCs w:val="21"/>
          <w:lang w:val="en-US" w:eastAsia="zh-CN"/>
        </w:rPr>
        <w:t xml:space="preserve">The </w:t>
      </w:r>
      <w:r w:rsidRPr="00465AB6">
        <w:rPr>
          <w:rFonts w:eastAsiaTheme="minorEastAsia" w:cstheme="minorBidi"/>
          <w:kern w:val="2"/>
          <w:sz w:val="21"/>
          <w:szCs w:val="21"/>
          <w:lang w:val="en-US" w:eastAsia="zh-CN"/>
        </w:rPr>
        <w:t>4-step RACH configuration tables are extended with new entries</w:t>
      </w:r>
      <w:r w:rsidR="001B6F2D">
        <w:rPr>
          <w:rFonts w:eastAsiaTheme="minorEastAsia" w:cstheme="minorBidi"/>
          <w:kern w:val="2"/>
          <w:sz w:val="21"/>
          <w:szCs w:val="21"/>
          <w:lang w:val="en-US" w:eastAsia="zh-CN"/>
        </w:rPr>
        <w:t xml:space="preserve"> for 2-step RACH.</w:t>
      </w:r>
    </w:p>
    <w:p w14:paraId="17CA2638" w14:textId="6AA5B4C6"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3: Define a new RACH configuration table for 2-step RACH</w:t>
      </w:r>
      <w:r w:rsidR="001B6F2D">
        <w:rPr>
          <w:rFonts w:eastAsiaTheme="minorEastAsia" w:cstheme="minorBidi"/>
          <w:kern w:val="2"/>
          <w:sz w:val="21"/>
          <w:szCs w:val="21"/>
          <w:lang w:val="en-US" w:eastAsia="zh-CN"/>
        </w:rPr>
        <w:t>.</w:t>
      </w:r>
    </w:p>
    <w:p w14:paraId="4128E8F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5E20F137" w14:textId="77777777" w:rsidTr="009849A6">
        <w:tc>
          <w:tcPr>
            <w:tcW w:w="2263" w:type="dxa"/>
            <w:shd w:val="clear" w:color="auto" w:fill="002060"/>
          </w:tcPr>
          <w:p w14:paraId="597E3587"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9D8682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4.2.2</w:t>
            </w:r>
          </w:p>
        </w:tc>
      </w:tr>
      <w:tr w:rsidR="00465AB6" w:rsidRPr="00465AB6" w14:paraId="330DA03E" w14:textId="77777777" w:rsidTr="009849A6">
        <w:tc>
          <w:tcPr>
            <w:tcW w:w="2263" w:type="dxa"/>
          </w:tcPr>
          <w:p w14:paraId="30D2C2A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081EA7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920C82F" w14:textId="77777777" w:rsidTr="009849A6">
        <w:tc>
          <w:tcPr>
            <w:tcW w:w="2263" w:type="dxa"/>
          </w:tcPr>
          <w:p w14:paraId="2CC9346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DEC310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904E007" w14:textId="77777777" w:rsidTr="009849A6">
        <w:tc>
          <w:tcPr>
            <w:tcW w:w="2263" w:type="dxa"/>
          </w:tcPr>
          <w:p w14:paraId="69AC7E3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973580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C5707FA" w14:textId="77777777" w:rsidTr="009849A6">
        <w:tc>
          <w:tcPr>
            <w:tcW w:w="2263" w:type="dxa"/>
          </w:tcPr>
          <w:p w14:paraId="4B13646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2009B6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21D9CCD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B938DAC"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4.2.3</w:t>
      </w:r>
    </w:p>
    <w:p w14:paraId="26AEE337" w14:textId="73328D8B"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with shared ROs with 4-step RACH, for the time domain PRACH occasions, further study and do</w:t>
      </w:r>
      <w:r w:rsidR="00851891">
        <w:rPr>
          <w:rFonts w:asciiTheme="minorHAnsi" w:eastAsiaTheme="minorHAnsi" w:hAnsiTheme="minorHAnsi" w:cstheme="minorBidi"/>
          <w:sz w:val="22"/>
          <w:szCs w:val="22"/>
          <w:lang w:val="en-US"/>
        </w:rPr>
        <w:t>wn</w:t>
      </w:r>
      <w:r w:rsidRPr="00465AB6">
        <w:rPr>
          <w:rFonts w:asciiTheme="minorHAnsi" w:eastAsiaTheme="minorHAnsi" w:hAnsiTheme="minorHAnsi" w:cstheme="minorBidi"/>
          <w:sz w:val="22"/>
          <w:szCs w:val="22"/>
          <w:lang w:val="en-US"/>
        </w:rPr>
        <w:t xml:space="preserve"> select from the following options:</w:t>
      </w:r>
    </w:p>
    <w:p w14:paraId="1E4F85C1" w14:textId="231CAABC"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1: All the 4-step RACH </w:t>
      </w:r>
      <w:r w:rsidR="001B6F2D">
        <w:rPr>
          <w:rFonts w:eastAsiaTheme="minorEastAsia" w:cstheme="minorBidi"/>
          <w:kern w:val="2"/>
          <w:sz w:val="21"/>
          <w:szCs w:val="21"/>
          <w:lang w:val="en-US" w:eastAsia="zh-CN"/>
        </w:rPr>
        <w:t xml:space="preserve">time domain </w:t>
      </w:r>
      <w:r w:rsidRPr="00465AB6">
        <w:rPr>
          <w:rFonts w:eastAsiaTheme="minorEastAsia" w:cstheme="minorBidi"/>
          <w:kern w:val="2"/>
          <w:sz w:val="21"/>
          <w:szCs w:val="21"/>
          <w:lang w:val="en-US" w:eastAsia="zh-CN"/>
        </w:rPr>
        <w:t>ROs are used for 2-step RACH.</w:t>
      </w:r>
    </w:p>
    <w:p w14:paraId="6BCB0F9B"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A subset of the 4-step RACH time domain ROs are used for 2-step RACH</w:t>
      </w:r>
    </w:p>
    <w:p w14:paraId="6822ACFC"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FFS: How to indicate the subset of time domain ROs used for 2-step RACH</w:t>
      </w:r>
    </w:p>
    <w:p w14:paraId="15532D2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23EDC811" w14:textId="77777777" w:rsidTr="009849A6">
        <w:tc>
          <w:tcPr>
            <w:tcW w:w="2263" w:type="dxa"/>
            <w:shd w:val="clear" w:color="auto" w:fill="002060"/>
          </w:tcPr>
          <w:p w14:paraId="32F89A7F"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64BC5B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4.2.3</w:t>
            </w:r>
          </w:p>
        </w:tc>
      </w:tr>
      <w:tr w:rsidR="00465AB6" w:rsidRPr="00465AB6" w14:paraId="47661BD7" w14:textId="77777777" w:rsidTr="009849A6">
        <w:tc>
          <w:tcPr>
            <w:tcW w:w="2263" w:type="dxa"/>
          </w:tcPr>
          <w:p w14:paraId="7420F6E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FAE28F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1C88FFEF" w14:textId="77777777" w:rsidTr="009849A6">
        <w:tc>
          <w:tcPr>
            <w:tcW w:w="2263" w:type="dxa"/>
          </w:tcPr>
          <w:p w14:paraId="3346E2F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17E121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C70FB84" w14:textId="77777777" w:rsidTr="009849A6">
        <w:tc>
          <w:tcPr>
            <w:tcW w:w="2263" w:type="dxa"/>
          </w:tcPr>
          <w:p w14:paraId="4ECF25C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BEA093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D9F130C" w14:textId="77777777" w:rsidTr="009849A6">
        <w:tc>
          <w:tcPr>
            <w:tcW w:w="2263" w:type="dxa"/>
          </w:tcPr>
          <w:p w14:paraId="756DE41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3D56C0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5AAABBE1"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b/>
          <w:sz w:val="22"/>
          <w:szCs w:val="22"/>
          <w:lang w:val="en-US"/>
        </w:rPr>
      </w:pPr>
    </w:p>
    <w:p w14:paraId="62F67EC7"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Frequency domain:</w:t>
      </w:r>
    </w:p>
    <w:p w14:paraId="256A828B"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_Ref8207976 \r \h  \* MERGEFORMAT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[18]</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indication of the frequency domain location of ROs was considered:</w:t>
      </w:r>
    </w:p>
    <w:p w14:paraId="021ED7B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 case of separately configured ROs, the frequency domain configuration for 2-step and 4-step RACH can be the same if the time domain ROs are </w:t>
      </w:r>
      <w:proofErr w:type="spellStart"/>
      <w:r w:rsidRPr="00465AB6">
        <w:rPr>
          <w:rFonts w:eastAsiaTheme="minorEastAsia" w:cstheme="minorBidi"/>
          <w:kern w:val="2"/>
          <w:sz w:val="21"/>
          <w:szCs w:val="21"/>
          <w:lang w:val="en-US" w:eastAsia="zh-CN"/>
        </w:rPr>
        <w:t>TDMed</w:t>
      </w:r>
      <w:proofErr w:type="spellEnd"/>
      <w:r w:rsidRPr="00465AB6">
        <w:rPr>
          <w:rFonts w:eastAsiaTheme="minorEastAsia" w:cstheme="minorBidi"/>
          <w:kern w:val="2"/>
          <w:sz w:val="21"/>
          <w:szCs w:val="21"/>
          <w:lang w:val="en-US" w:eastAsia="zh-CN"/>
        </w:rPr>
        <w:t>. Otherwise, the frequency domain location of 2-step RACH ROs can be separately configured based on a relative offset from that of 4-step RACH.</w:t>
      </w:r>
    </w:p>
    <w:p w14:paraId="7445D99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In case of shared ROs, the frequency domain location of 4-step and 2-step RACH can be the same.</w:t>
      </w:r>
    </w:p>
    <w:p w14:paraId="36BAA2A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0FF7F45"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4.2.4</w:t>
      </w:r>
    </w:p>
    <w:p w14:paraId="54C24B4A" w14:textId="22579FBA"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2-step RACH, with </w:t>
      </w:r>
      <w:r w:rsidR="001B6F2D">
        <w:rPr>
          <w:rFonts w:asciiTheme="minorHAnsi" w:eastAsiaTheme="minorHAnsi" w:hAnsiTheme="minorHAnsi" w:cstheme="minorBidi"/>
          <w:sz w:val="22"/>
          <w:szCs w:val="22"/>
          <w:lang w:val="en-US"/>
        </w:rPr>
        <w:t>separately configured ROs</w:t>
      </w:r>
      <w:r w:rsidRPr="00465AB6">
        <w:rPr>
          <w:rFonts w:asciiTheme="minorHAnsi" w:eastAsiaTheme="minorHAnsi" w:hAnsiTheme="minorHAnsi" w:cstheme="minorBidi"/>
          <w:sz w:val="22"/>
          <w:szCs w:val="22"/>
          <w:lang w:val="en-US"/>
        </w:rPr>
        <w:t>, for the frequency domain location (</w:t>
      </w:r>
      <w:r w:rsidRPr="00465AB6">
        <w:rPr>
          <w:rFonts w:asciiTheme="minorHAnsi" w:eastAsiaTheme="minorHAnsi" w:hAnsiTheme="minorHAnsi" w:cstheme="minorBidi"/>
          <w:i/>
          <w:sz w:val="22"/>
          <w:szCs w:val="22"/>
          <w:lang w:val="en-US"/>
        </w:rPr>
        <w:t>msg1-FDM</w:t>
      </w:r>
      <w:r w:rsidRPr="00465AB6">
        <w:rPr>
          <w:rFonts w:asciiTheme="minorHAnsi" w:eastAsiaTheme="minorHAnsi" w:hAnsiTheme="minorHAnsi" w:cstheme="minorBidi"/>
          <w:sz w:val="22"/>
          <w:szCs w:val="22"/>
          <w:lang w:val="en-US"/>
        </w:rPr>
        <w:t xml:space="preserve">, and </w:t>
      </w:r>
      <w:r w:rsidRPr="00465AB6">
        <w:rPr>
          <w:rFonts w:asciiTheme="minorHAnsi" w:eastAsiaTheme="minorHAnsi" w:hAnsiTheme="minorHAnsi" w:cstheme="minorBidi"/>
          <w:i/>
          <w:sz w:val="22"/>
          <w:szCs w:val="22"/>
          <w:lang w:val="en-US"/>
        </w:rPr>
        <w:t>msg1-FrequencyStart</w:t>
      </w:r>
      <w:r w:rsidRPr="00465AB6">
        <w:rPr>
          <w:rFonts w:asciiTheme="minorHAnsi" w:eastAsiaTheme="minorHAnsi" w:hAnsiTheme="minorHAnsi" w:cstheme="minorBidi"/>
          <w:sz w:val="22"/>
          <w:szCs w:val="22"/>
          <w:lang w:val="en-US"/>
        </w:rPr>
        <w:t>) of ROs further study and down select from the following options:</w:t>
      </w:r>
    </w:p>
    <w:p w14:paraId="3CCF2BD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Use the same frequency domain configuration for 2-step RACH and 4-step RACH</w:t>
      </w:r>
    </w:p>
    <w:p w14:paraId="72D1249A"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Frequency domain configuration for 2-step RACH is separately configured, if configuration is absent use the 4-step RACH configuration.</w:t>
      </w:r>
    </w:p>
    <w:p w14:paraId="5C7617D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7275D207" w14:textId="77777777" w:rsidTr="009849A6">
        <w:tc>
          <w:tcPr>
            <w:tcW w:w="2263" w:type="dxa"/>
            <w:shd w:val="clear" w:color="auto" w:fill="002060"/>
          </w:tcPr>
          <w:p w14:paraId="397C67BF"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4A4D46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4.2.4</w:t>
            </w:r>
          </w:p>
        </w:tc>
      </w:tr>
      <w:tr w:rsidR="00465AB6" w:rsidRPr="00465AB6" w14:paraId="3EBDBEF4" w14:textId="77777777" w:rsidTr="009849A6">
        <w:tc>
          <w:tcPr>
            <w:tcW w:w="2263" w:type="dxa"/>
          </w:tcPr>
          <w:p w14:paraId="2D07498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B9DC5E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6005FAB" w14:textId="77777777" w:rsidTr="009849A6">
        <w:tc>
          <w:tcPr>
            <w:tcW w:w="2263" w:type="dxa"/>
          </w:tcPr>
          <w:p w14:paraId="10536B8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6B5138E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3B89518" w14:textId="77777777" w:rsidTr="009849A6">
        <w:tc>
          <w:tcPr>
            <w:tcW w:w="2263" w:type="dxa"/>
          </w:tcPr>
          <w:p w14:paraId="7762D8B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61FF9A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03AEE70" w14:textId="77777777" w:rsidTr="009849A6">
        <w:tc>
          <w:tcPr>
            <w:tcW w:w="2263" w:type="dxa"/>
          </w:tcPr>
          <w:p w14:paraId="4B3C7A0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6A2172B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FDA004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9486E9E"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4.2.5</w:t>
      </w:r>
    </w:p>
    <w:p w14:paraId="2AC8754C" w14:textId="55CDB7AC"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2-step RACH </w:t>
      </w:r>
      <w:r w:rsidR="001B6F2D">
        <w:rPr>
          <w:rFonts w:asciiTheme="minorHAnsi" w:eastAsiaTheme="minorHAnsi" w:hAnsiTheme="minorHAnsi" w:cstheme="minorBidi"/>
          <w:sz w:val="22"/>
          <w:szCs w:val="22"/>
          <w:lang w:val="en-US"/>
        </w:rPr>
        <w:t>with shared ROs with 4-step RACH</w:t>
      </w:r>
      <w:r w:rsidRPr="00465AB6">
        <w:rPr>
          <w:rFonts w:asciiTheme="minorHAnsi" w:eastAsiaTheme="minorHAnsi" w:hAnsiTheme="minorHAnsi" w:cstheme="minorBidi"/>
          <w:sz w:val="22"/>
          <w:szCs w:val="22"/>
          <w:lang w:val="en-US"/>
        </w:rPr>
        <w:t>, for the frequency domain location (</w:t>
      </w:r>
      <w:r w:rsidRPr="00465AB6">
        <w:rPr>
          <w:rFonts w:asciiTheme="minorHAnsi" w:eastAsiaTheme="minorHAnsi" w:hAnsiTheme="minorHAnsi" w:cstheme="minorBidi"/>
          <w:i/>
          <w:sz w:val="22"/>
          <w:szCs w:val="22"/>
          <w:lang w:val="en-US"/>
        </w:rPr>
        <w:t>msg1-FDM</w:t>
      </w:r>
      <w:r w:rsidRPr="00465AB6">
        <w:rPr>
          <w:rFonts w:asciiTheme="minorHAnsi" w:eastAsiaTheme="minorHAnsi" w:hAnsiTheme="minorHAnsi" w:cstheme="minorBidi"/>
          <w:sz w:val="22"/>
          <w:szCs w:val="22"/>
          <w:lang w:val="en-US"/>
        </w:rPr>
        <w:t xml:space="preserve">, and </w:t>
      </w:r>
      <w:r w:rsidRPr="00465AB6">
        <w:rPr>
          <w:rFonts w:asciiTheme="minorHAnsi" w:eastAsiaTheme="minorHAnsi" w:hAnsiTheme="minorHAnsi" w:cstheme="minorBidi"/>
          <w:i/>
          <w:sz w:val="22"/>
          <w:szCs w:val="22"/>
          <w:lang w:val="en-US"/>
        </w:rPr>
        <w:t>msg1-FrequencyStart</w:t>
      </w:r>
      <w:r w:rsidRPr="00465AB6">
        <w:rPr>
          <w:rFonts w:asciiTheme="minorHAnsi" w:eastAsiaTheme="minorHAnsi" w:hAnsiTheme="minorHAnsi" w:cstheme="minorBidi"/>
          <w:sz w:val="22"/>
          <w:szCs w:val="22"/>
          <w:lang w:val="en-US"/>
        </w:rPr>
        <w:t>) of ROs further study and down select from the following options:</w:t>
      </w:r>
    </w:p>
    <w:p w14:paraId="6748AC8A"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Use the same frequency domain configuration for 2-step RACH and 4-step RACH</w:t>
      </w:r>
    </w:p>
    <w:p w14:paraId="6A10125B"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A subset of the 4-step RACH frequency domain ROs are used for 2-step RACH</w:t>
      </w:r>
    </w:p>
    <w:p w14:paraId="059D204D" w14:textId="77777777" w:rsidR="00465AB6" w:rsidRPr="00465AB6" w:rsidRDefault="00465AB6" w:rsidP="00D3189B">
      <w:pPr>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FFS: How to indicate the subset of frequency domain ROs used for 2-step RACH</w:t>
      </w:r>
    </w:p>
    <w:p w14:paraId="77ECEB6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0A0AAC90" w14:textId="77777777" w:rsidTr="009849A6">
        <w:tc>
          <w:tcPr>
            <w:tcW w:w="2263" w:type="dxa"/>
            <w:shd w:val="clear" w:color="auto" w:fill="002060"/>
          </w:tcPr>
          <w:p w14:paraId="570EFE65"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54242D4"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4.2.5</w:t>
            </w:r>
          </w:p>
        </w:tc>
      </w:tr>
      <w:tr w:rsidR="00465AB6" w:rsidRPr="00465AB6" w14:paraId="504188FC" w14:textId="77777777" w:rsidTr="009849A6">
        <w:tc>
          <w:tcPr>
            <w:tcW w:w="2263" w:type="dxa"/>
          </w:tcPr>
          <w:p w14:paraId="568AD95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7C1C8D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3F2D425" w14:textId="77777777" w:rsidTr="009849A6">
        <w:tc>
          <w:tcPr>
            <w:tcW w:w="2263" w:type="dxa"/>
          </w:tcPr>
          <w:p w14:paraId="7D3118F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F96B6E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38B2C70" w14:textId="77777777" w:rsidTr="009849A6">
        <w:tc>
          <w:tcPr>
            <w:tcW w:w="2263" w:type="dxa"/>
          </w:tcPr>
          <w:p w14:paraId="05C1535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64A686B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4A0B93A" w14:textId="77777777" w:rsidTr="009849A6">
        <w:tc>
          <w:tcPr>
            <w:tcW w:w="2263" w:type="dxa"/>
          </w:tcPr>
          <w:p w14:paraId="6D34BE9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B80BB5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14EEA2C4"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21E6F1A0"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RO invalidation rules:</w:t>
      </w:r>
    </w:p>
    <w:p w14:paraId="33D05859"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_Ref8207976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[18]</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it is proposed that the invalidation rules used for 4-step RO are also valid for 2-step RO. In addition, for separately configured ROs, if the 4-step RACH and 2-step RACH ROs overlap, the 2-step RACH ROs become invalid.</w:t>
      </w:r>
    </w:p>
    <w:p w14:paraId="5ADA2446"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4.2.6</w:t>
      </w:r>
    </w:p>
    <w:p w14:paraId="7DAE7861" w14:textId="34AE0B35"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The rules for invalidating 2-step RACH ROs follow the same rules that are used for the invalidat</w:t>
      </w:r>
      <w:r w:rsidR="001B6F2D">
        <w:rPr>
          <w:rFonts w:eastAsiaTheme="minorEastAsia" w:cstheme="minorBidi"/>
          <w:kern w:val="2"/>
          <w:sz w:val="21"/>
          <w:szCs w:val="21"/>
          <w:lang w:val="en-US" w:eastAsia="zh-CN"/>
        </w:rPr>
        <w:t>ion</w:t>
      </w:r>
      <w:r w:rsidRPr="00465AB6">
        <w:rPr>
          <w:rFonts w:eastAsiaTheme="minorEastAsia" w:cstheme="minorBidi"/>
          <w:kern w:val="2"/>
          <w:sz w:val="21"/>
          <w:szCs w:val="21"/>
          <w:lang w:val="en-US" w:eastAsia="zh-CN"/>
        </w:rPr>
        <w:t xml:space="preserve"> of 4-step RACH ROs</w:t>
      </w:r>
    </w:p>
    <w:p w14:paraId="294D111C"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separately configured 2-step RACH and 4-step RACH ROs, if 2-step RACH ROs overlap with 4-step RACH ROs in time or frequency, the 2-step RACH ROs become invalid.</w:t>
      </w:r>
    </w:p>
    <w:p w14:paraId="0C9619F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DB5FCCA" w14:textId="77777777" w:rsidTr="009849A6">
        <w:tc>
          <w:tcPr>
            <w:tcW w:w="2263" w:type="dxa"/>
            <w:shd w:val="clear" w:color="auto" w:fill="002060"/>
          </w:tcPr>
          <w:p w14:paraId="756FEF4D"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23C487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4.2.5</w:t>
            </w:r>
          </w:p>
        </w:tc>
      </w:tr>
      <w:tr w:rsidR="00465AB6" w:rsidRPr="00465AB6" w14:paraId="6F1D99CB" w14:textId="77777777" w:rsidTr="009849A6">
        <w:tc>
          <w:tcPr>
            <w:tcW w:w="2263" w:type="dxa"/>
          </w:tcPr>
          <w:p w14:paraId="09AFA44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23D276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355E658" w14:textId="77777777" w:rsidTr="009849A6">
        <w:tc>
          <w:tcPr>
            <w:tcW w:w="2263" w:type="dxa"/>
          </w:tcPr>
          <w:p w14:paraId="5DA1F8D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9D4C9F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8AFE771" w14:textId="77777777" w:rsidTr="009849A6">
        <w:tc>
          <w:tcPr>
            <w:tcW w:w="2263" w:type="dxa"/>
          </w:tcPr>
          <w:p w14:paraId="7172AC5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74A4E6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7142015" w14:textId="77777777" w:rsidTr="009849A6">
        <w:tc>
          <w:tcPr>
            <w:tcW w:w="2263" w:type="dxa"/>
          </w:tcPr>
          <w:p w14:paraId="6F4EC23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B7D0AC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6A1F95A6"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8BD0135" w14:textId="77777777" w:rsidR="00465AB6" w:rsidRPr="00465AB6" w:rsidRDefault="00465AB6" w:rsidP="00465AB6">
      <w:pPr>
        <w:pStyle w:val="Heading2"/>
        <w:rPr>
          <w:lang w:val="en-US"/>
        </w:rPr>
      </w:pPr>
      <w:r w:rsidRPr="00465AB6">
        <w:rPr>
          <w:lang w:val="en-US"/>
        </w:rPr>
        <w:t>Sharing ROs between 2-step and 4-step RACH procedures</w:t>
      </w:r>
    </w:p>
    <w:p w14:paraId="65E42A6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 the following agreement has been reached</w:t>
      </w:r>
    </w:p>
    <w:p w14:paraId="7D3C0E6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62336" behindDoc="0" locked="0" layoutInCell="1" allowOverlap="1" wp14:anchorId="41487A9C" wp14:editId="149484B9">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2D03A74" w14:textId="77777777" w:rsidR="00716AAE" w:rsidRPr="00A41765" w:rsidRDefault="00716AAE" w:rsidP="00465AB6">
                            <w:pPr>
                              <w:rPr>
                                <w:lang w:eastAsia="x-none"/>
                              </w:rPr>
                            </w:pPr>
                            <w:r w:rsidRPr="00A41765">
                              <w:rPr>
                                <w:highlight w:val="green"/>
                                <w:lang w:eastAsia="x-none"/>
                              </w:rPr>
                              <w:t>Agreements</w:t>
                            </w:r>
                            <w:r w:rsidRPr="00A41765">
                              <w:rPr>
                                <w:lang w:eastAsia="x-none"/>
                              </w:rPr>
                              <w:t>:</w:t>
                            </w:r>
                          </w:p>
                          <w:p w14:paraId="795F4AAE" w14:textId="77777777" w:rsidR="00716AAE" w:rsidRPr="00A41765" w:rsidRDefault="00716AAE" w:rsidP="00D3189B">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7C0ED8B" w14:textId="77777777" w:rsidR="00716AAE" w:rsidRPr="00A41765" w:rsidRDefault="00716AAE" w:rsidP="00D3189B">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1F65E2E9" w14:textId="77777777" w:rsidR="00716AAE" w:rsidRPr="00662A43" w:rsidRDefault="00716AAE" w:rsidP="00D3189B">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1487A9C" id="Text Box 4" o:spid="_x0000_s1028"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26pCM9AgAAfwQAAA4AAAAAAAAAAAAA&#10;AAAALgIAAGRycy9lMm9Eb2MueG1sUEsBAi0AFAAGAAgAAAAhALcMAwjXAAAABQEAAA8AAAAAAAAA&#10;AAAAAAAAlwQAAGRycy9kb3ducmV2LnhtbFBLBQYAAAAABAAEAPMAAACbBQAAAAA=&#10;" filled="f" strokeweight=".5pt">
                <v:textbox style="mso-fit-shape-to-text:t">
                  <w:txbxContent>
                    <w:p w14:paraId="32D03A74" w14:textId="77777777" w:rsidR="00716AAE" w:rsidRPr="00A41765" w:rsidRDefault="00716AAE" w:rsidP="00465AB6">
                      <w:pPr>
                        <w:rPr>
                          <w:lang w:eastAsia="x-none"/>
                        </w:rPr>
                      </w:pPr>
                      <w:r w:rsidRPr="00A41765">
                        <w:rPr>
                          <w:highlight w:val="green"/>
                          <w:lang w:eastAsia="x-none"/>
                        </w:rPr>
                        <w:t>Agreements</w:t>
                      </w:r>
                      <w:r w:rsidRPr="00A41765">
                        <w:rPr>
                          <w:lang w:eastAsia="x-none"/>
                        </w:rPr>
                        <w:t>:</w:t>
                      </w:r>
                    </w:p>
                    <w:p w14:paraId="795F4AAE" w14:textId="77777777" w:rsidR="00716AAE" w:rsidRPr="00A41765" w:rsidRDefault="00716AAE" w:rsidP="00D3189B">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7C0ED8B" w14:textId="77777777" w:rsidR="00716AAE" w:rsidRPr="00A41765" w:rsidRDefault="00716AAE" w:rsidP="00D3189B">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1F65E2E9" w14:textId="77777777" w:rsidR="00716AAE" w:rsidRPr="00662A43" w:rsidRDefault="00716AAE" w:rsidP="00D3189B">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v:textbox>
                <w10:wrap type="square"/>
              </v:shape>
            </w:pict>
          </mc:Fallback>
        </mc:AlternateContent>
      </w:r>
    </w:p>
    <w:p w14:paraId="04009255"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_Ref7885622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[9]</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would like to reconsider the option of sharing ROs between 2-step and 4-step RACH, as it implies the same configuration for 2-step and 4-step RACH and might limit the availability of PUSCH resources if RACH configuration period is short.</w:t>
      </w:r>
    </w:p>
    <w:p w14:paraId="24FA7A5B"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_Ref8205020 \r \h  \* MERGEFORMAT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[17]</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both shared ROs and separate ROs for 2-step RACH should be supported.</w:t>
      </w:r>
    </w:p>
    <w:p w14:paraId="3834C6B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BB8CD52" w14:textId="77777777" w:rsidR="00465AB6" w:rsidRPr="00465AB6" w:rsidRDefault="00465AB6" w:rsidP="00465AB6">
      <w:pPr>
        <w:pStyle w:val="Heading2"/>
        <w:rPr>
          <w:lang w:val="en-US"/>
        </w:rPr>
      </w:pPr>
      <w:proofErr w:type="spellStart"/>
      <w:r w:rsidRPr="00465AB6">
        <w:rPr>
          <w:lang w:val="en-US"/>
        </w:rPr>
        <w:t>MsgA</w:t>
      </w:r>
      <w:proofErr w:type="spellEnd"/>
      <w:r w:rsidRPr="00465AB6">
        <w:rPr>
          <w:lang w:val="en-US"/>
        </w:rPr>
        <w:t xml:space="preserve"> Waveform configuration</w:t>
      </w:r>
    </w:p>
    <w:p w14:paraId="5BA9B760"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Separate configuration for 2-step RACH if the configuration is absent, existing random-access parameter for 4-step RACH can be applied for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p>
    <w:p w14:paraId="18ECCFFE"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Multiple POs can be configured to accommodate different waveforms: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4FF40F4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0F9EB21"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4.4.1</w:t>
      </w:r>
    </w:p>
    <w:p w14:paraId="6EBE4BD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wave configuration down select from the following options:</w:t>
      </w:r>
    </w:p>
    <w:p w14:paraId="15717FA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1: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waveform is configured by higher layer parameters and is the same for all PUSCH Occasions.</w:t>
      </w:r>
    </w:p>
    <w:p w14:paraId="3E3B1B2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Option 2: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waveform is configure for each group of PUSCH Occasions</w:t>
      </w:r>
    </w:p>
    <w:p w14:paraId="7C8EBB0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CB8324E" w14:textId="77777777" w:rsidTr="009849A6">
        <w:tc>
          <w:tcPr>
            <w:tcW w:w="2263" w:type="dxa"/>
            <w:shd w:val="clear" w:color="auto" w:fill="002060"/>
          </w:tcPr>
          <w:p w14:paraId="0AA9FD66"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66ADD4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4.4.1</w:t>
            </w:r>
          </w:p>
        </w:tc>
      </w:tr>
      <w:tr w:rsidR="00465AB6" w:rsidRPr="00465AB6" w14:paraId="6BD6E023" w14:textId="77777777" w:rsidTr="009849A6">
        <w:tc>
          <w:tcPr>
            <w:tcW w:w="2263" w:type="dxa"/>
          </w:tcPr>
          <w:p w14:paraId="016EACB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DE380F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8079A2C" w14:textId="77777777" w:rsidTr="009849A6">
        <w:tc>
          <w:tcPr>
            <w:tcW w:w="2263" w:type="dxa"/>
          </w:tcPr>
          <w:p w14:paraId="2D619FB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5389DB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BACD2C4" w14:textId="77777777" w:rsidTr="009849A6">
        <w:tc>
          <w:tcPr>
            <w:tcW w:w="2263" w:type="dxa"/>
          </w:tcPr>
          <w:p w14:paraId="16B26D4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616970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09041A1" w14:textId="77777777" w:rsidTr="009849A6">
        <w:tc>
          <w:tcPr>
            <w:tcW w:w="2263" w:type="dxa"/>
          </w:tcPr>
          <w:p w14:paraId="701E804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D2BB37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6932AB2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7DE00EA" w14:textId="77777777" w:rsidR="00465AB6" w:rsidRPr="00465AB6" w:rsidRDefault="00465AB6" w:rsidP="00465AB6">
      <w:pPr>
        <w:pStyle w:val="Heading2"/>
        <w:rPr>
          <w:lang w:val="en-US"/>
        </w:rPr>
      </w:pPr>
      <w:r w:rsidRPr="00465AB6">
        <w:rPr>
          <w:lang w:val="en-US"/>
        </w:rPr>
        <w:t>RO and PO design considerations</w:t>
      </w:r>
    </w:p>
    <w:p w14:paraId="7AD5FED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_Ref8221559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[21]</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designs for RO and PO are considered:</w:t>
      </w:r>
    </w:p>
    <w:p w14:paraId="7E9ED5F8"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multiple POs can be configured per PO configuration period, to accommodate different waveform, MCS and payload size;</w:t>
      </w:r>
    </w:p>
    <w:p w14:paraId="2E839723"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multiple two-step RACH UEs can share the same PO, if their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transmission use similar configurations for waveform/MCS/payload size;</w:t>
      </w:r>
    </w:p>
    <w:p w14:paraId="0949DFED"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to simplify resource size specification for PO, PUSCH resource element in time-frequency domains can be defined;</w:t>
      </w:r>
    </w:p>
    <w:p w14:paraId="72204223"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resource allocation for PO can be specified relative to RO, by semi-statically or dynamically configured offsets in time and/or frequency domain;</w:t>
      </w:r>
    </w:p>
    <w:p w14:paraId="5A963E03"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constrained resource mapping can be configured for asynchronous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transmission with potentially large timing offset, wherein the corresponding RO and PO are adjacent in time and overlapping in frequency;</w:t>
      </w:r>
    </w:p>
    <w:p w14:paraId="50D5D853"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it is beneficial to balance the resource allocations for RO and PO to achieve a good trade-off in resource utilization efficiency and collision probability.</w:t>
      </w:r>
    </w:p>
    <w:p w14:paraId="36D8BCD2"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3D0A7DF" w14:textId="77777777" w:rsidR="00465AB6" w:rsidRPr="00465AB6" w:rsidRDefault="00465AB6" w:rsidP="00465AB6">
      <w:pPr>
        <w:pStyle w:val="Heading1"/>
        <w:rPr>
          <w:lang w:val="en-US"/>
        </w:rPr>
      </w:pPr>
      <w:r w:rsidRPr="00465AB6">
        <w:rPr>
          <w:lang w:val="en-US"/>
        </w:rPr>
        <w:t>Power Control</w:t>
      </w:r>
    </w:p>
    <w:p w14:paraId="66C4D8D9" w14:textId="77777777" w:rsidR="00465AB6" w:rsidRPr="00465AB6" w:rsidRDefault="00465AB6" w:rsidP="00465AB6">
      <w:pPr>
        <w:pStyle w:val="Heading2"/>
        <w:rPr>
          <w:lang w:val="en-US"/>
        </w:rPr>
      </w:pPr>
      <w:r w:rsidRPr="00465AB6">
        <w:rPr>
          <w:lang w:val="en-US"/>
        </w:rPr>
        <w:t>Preamble power control parameters</w:t>
      </w:r>
    </w:p>
    <w:p w14:paraId="28BFD79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 the following agreement was reached:</w:t>
      </w:r>
    </w:p>
    <w:p w14:paraId="62BDD49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59264" behindDoc="0" locked="0" layoutInCell="1" allowOverlap="1" wp14:anchorId="20B45CB7" wp14:editId="4255921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2BED053" w14:textId="77777777" w:rsidR="00716AAE" w:rsidRPr="009712DD" w:rsidRDefault="00716AAE" w:rsidP="00465AB6">
                            <w:pPr>
                              <w:rPr>
                                <w:lang w:eastAsia="x-none"/>
                              </w:rPr>
                            </w:pPr>
                            <w:r w:rsidRPr="009712DD">
                              <w:rPr>
                                <w:highlight w:val="green"/>
                                <w:lang w:eastAsia="x-none"/>
                              </w:rPr>
                              <w:t>Agreements</w:t>
                            </w:r>
                            <w:r w:rsidRPr="009712DD">
                              <w:rPr>
                                <w:lang w:eastAsia="x-none"/>
                              </w:rPr>
                              <w:t>:</w:t>
                            </w:r>
                          </w:p>
                          <w:p w14:paraId="0D4AC52A" w14:textId="77777777" w:rsidR="00716AAE" w:rsidRPr="009712DD" w:rsidRDefault="00716AAE" w:rsidP="00465AB6">
                            <w:pPr>
                              <w:rPr>
                                <w:color w:val="000000"/>
                              </w:rPr>
                            </w:pPr>
                            <w:r w:rsidRPr="009712DD">
                              <w:rPr>
                                <w:color w:val="000000"/>
                              </w:rPr>
                              <w:t>For 2-step RACH preamble power control parameter configuration, further study and down select from the following options:</w:t>
                            </w:r>
                          </w:p>
                          <w:p w14:paraId="087A9AE7" w14:textId="77777777" w:rsidR="00716AAE" w:rsidRPr="009712DD" w:rsidRDefault="00716AAE" w:rsidP="00D3189B">
                            <w:pPr>
                              <w:pStyle w:val="ListParagraph"/>
                              <w:numPr>
                                <w:ilvl w:val="0"/>
                                <w:numId w:val="6"/>
                              </w:numPr>
                              <w:rPr>
                                <w:color w:val="000000"/>
                              </w:rPr>
                            </w:pPr>
                            <w:r w:rsidRPr="009712DD">
                              <w:rPr>
                                <w:color w:val="000000"/>
                              </w:rPr>
                              <w:t>Option 1: Power control parameters can be separately configured for 2-step and 4-step RACH.</w:t>
                            </w:r>
                          </w:p>
                          <w:p w14:paraId="62953DB3" w14:textId="77777777" w:rsidR="00716AAE" w:rsidRPr="009712DD" w:rsidRDefault="00716AAE" w:rsidP="00D3189B">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126CD532" w14:textId="77777777" w:rsidR="00716AAE" w:rsidRPr="004A62DF" w:rsidRDefault="00716AAE" w:rsidP="00D3189B">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0B45CB7" id="Text Box 1" o:spid="_x0000_s1029"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7weM09AgAAfwQAAA4AAAAAAAAAAAAA&#10;AAAALgIAAGRycy9lMm9Eb2MueG1sUEsBAi0AFAAGAAgAAAAhALcMAwjXAAAABQEAAA8AAAAAAAAA&#10;AAAAAAAAlwQAAGRycy9kb3ducmV2LnhtbFBLBQYAAAAABAAEAPMAAACbBQAAAAA=&#10;" filled="f" strokeweight=".5pt">
                <v:textbox style="mso-fit-shape-to-text:t">
                  <w:txbxContent>
                    <w:p w14:paraId="22BED053" w14:textId="77777777" w:rsidR="00716AAE" w:rsidRPr="009712DD" w:rsidRDefault="00716AAE" w:rsidP="00465AB6">
                      <w:pPr>
                        <w:rPr>
                          <w:lang w:eastAsia="x-none"/>
                        </w:rPr>
                      </w:pPr>
                      <w:r w:rsidRPr="009712DD">
                        <w:rPr>
                          <w:highlight w:val="green"/>
                          <w:lang w:eastAsia="x-none"/>
                        </w:rPr>
                        <w:t>Agreements</w:t>
                      </w:r>
                      <w:r w:rsidRPr="009712DD">
                        <w:rPr>
                          <w:lang w:eastAsia="x-none"/>
                        </w:rPr>
                        <w:t>:</w:t>
                      </w:r>
                    </w:p>
                    <w:p w14:paraId="0D4AC52A" w14:textId="77777777" w:rsidR="00716AAE" w:rsidRPr="009712DD" w:rsidRDefault="00716AAE" w:rsidP="00465AB6">
                      <w:pPr>
                        <w:rPr>
                          <w:color w:val="000000"/>
                        </w:rPr>
                      </w:pPr>
                      <w:r w:rsidRPr="009712DD">
                        <w:rPr>
                          <w:color w:val="000000"/>
                        </w:rPr>
                        <w:t>For 2-step RACH preamble power control parameter configuration, further study and down select from the following options:</w:t>
                      </w:r>
                    </w:p>
                    <w:p w14:paraId="087A9AE7" w14:textId="77777777" w:rsidR="00716AAE" w:rsidRPr="009712DD" w:rsidRDefault="00716AAE" w:rsidP="00D3189B">
                      <w:pPr>
                        <w:pStyle w:val="ListParagraph"/>
                        <w:numPr>
                          <w:ilvl w:val="0"/>
                          <w:numId w:val="6"/>
                        </w:numPr>
                        <w:rPr>
                          <w:color w:val="000000"/>
                        </w:rPr>
                      </w:pPr>
                      <w:r w:rsidRPr="009712DD">
                        <w:rPr>
                          <w:color w:val="000000"/>
                        </w:rPr>
                        <w:t>Option 1: Power control parameters can be separately configured for 2-step and 4-step RACH.</w:t>
                      </w:r>
                    </w:p>
                    <w:p w14:paraId="62953DB3" w14:textId="77777777" w:rsidR="00716AAE" w:rsidRPr="009712DD" w:rsidRDefault="00716AAE" w:rsidP="00D3189B">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126CD532" w14:textId="77777777" w:rsidR="00716AAE" w:rsidRPr="004A62DF" w:rsidRDefault="00716AAE" w:rsidP="00D3189B">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v:textbox>
                <w10:wrap type="square"/>
              </v:shape>
            </w:pict>
          </mc:Fallback>
        </mc:AlternateContent>
      </w:r>
    </w:p>
    <w:p w14:paraId="27920C9C" w14:textId="6383A791"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There are different company views on this topic as described in the following. Some companies </w:t>
      </w:r>
      <w:r w:rsidR="009849A6">
        <w:rPr>
          <w:rFonts w:asciiTheme="minorHAnsi" w:eastAsiaTheme="minorHAnsi" w:hAnsiTheme="minorHAnsi" w:cstheme="minorBidi"/>
          <w:sz w:val="22"/>
          <w:szCs w:val="22"/>
          <w:lang w:val="en-US"/>
        </w:rPr>
        <w:t>see</w:t>
      </w:r>
      <w:r w:rsidRPr="00465AB6">
        <w:rPr>
          <w:rFonts w:asciiTheme="minorHAnsi" w:eastAsiaTheme="minorHAnsi" w:hAnsiTheme="minorHAnsi" w:cstheme="minorBidi"/>
          <w:sz w:val="22"/>
          <w:szCs w:val="22"/>
          <w:lang w:val="en-US"/>
        </w:rPr>
        <w:t xml:space="preserve"> no need for the add</w:t>
      </w:r>
      <w:r w:rsidR="000F1543">
        <w:rPr>
          <w:rFonts w:asciiTheme="minorHAnsi" w:eastAsiaTheme="minorHAnsi" w:hAnsiTheme="minorHAnsi" w:cstheme="minorBidi"/>
          <w:sz w:val="22"/>
          <w:szCs w:val="22"/>
          <w:lang w:val="en-US"/>
        </w:rPr>
        <w:t>ed</w:t>
      </w:r>
      <w:r w:rsidRPr="00465AB6">
        <w:rPr>
          <w:rFonts w:asciiTheme="minorHAnsi" w:eastAsiaTheme="minorHAnsi" w:hAnsiTheme="minorHAnsi" w:cstheme="minorBidi"/>
          <w:sz w:val="22"/>
          <w:szCs w:val="22"/>
          <w:lang w:val="en-US"/>
        </w:rPr>
        <w:t xml:space="preserve"> complexity of having separate preamble power control configurations for 4-step RACH and 2-step RACH, one company mentioned that having different power control preamble configurations when preambles of 2-step and 4-step RACH share the same RO degrades performance. On the other hand, some companies favored having different configurations as target missed detection rate and other configuration parameters could be different between 2-step and 4-step RACH. </w:t>
      </w:r>
    </w:p>
    <w:p w14:paraId="28FA8F6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Same preamble power control parameters for 2-step and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_Ref8049784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_Ref8128371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_Ref8204429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_Ref8219736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2F5BDD8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Separately configured preamble power control parameters for 2-step and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_Ref8195176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_Ref8205020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[17]</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_Ref8207976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[18]</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_Ref8223932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[22]</w:t>
      </w:r>
      <w:r w:rsidRPr="00465AB6">
        <w:rPr>
          <w:rFonts w:eastAsiaTheme="minorEastAsia" w:cstheme="minorBidi"/>
          <w:kern w:val="2"/>
          <w:sz w:val="21"/>
          <w:szCs w:val="21"/>
          <w:lang w:val="en-US" w:eastAsia="zh-CN"/>
        </w:rPr>
        <w:fldChar w:fldCharType="end"/>
      </w:r>
    </w:p>
    <w:p w14:paraId="724F251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bookmarkStart w:id="8" w:name="_Hlk8043325"/>
      <w:r w:rsidRPr="00465AB6">
        <w:rPr>
          <w:rFonts w:eastAsiaTheme="minorEastAsia" w:cstheme="minorBidi"/>
          <w:kern w:val="2"/>
          <w:sz w:val="21"/>
          <w:szCs w:val="21"/>
          <w:lang w:val="en-US" w:eastAsia="zh-CN"/>
        </w:rPr>
        <w:t xml:space="preserve">If 4-step RACH and 2-step RACH share the same ROs, </w:t>
      </w:r>
      <w:bookmarkEnd w:id="8"/>
      <w:r w:rsidRPr="00465AB6">
        <w:rPr>
          <w:rFonts w:eastAsiaTheme="minorEastAsia" w:cstheme="minorBidi"/>
          <w:kern w:val="2"/>
          <w:sz w:val="21"/>
          <w:szCs w:val="21"/>
          <w:lang w:val="en-US" w:eastAsia="zh-CN"/>
        </w:rPr>
        <w:t xml:space="preserve">same preamble power control parameters for 2-step and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p>
    <w:p w14:paraId="614FC0E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4-step RACH and 2-step RACH each as dedicated ROs, the offset values between power control parameters in 2-step RACH and corresponding parameters in 4-step RACH can be configured: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p>
    <w:p w14:paraId="4BA7F8A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5FB8C0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5.1.1</w:t>
      </w:r>
    </w:p>
    <w:p w14:paraId="1E38464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6FEC17A8" w14:textId="77777777" w:rsidR="00465AB6" w:rsidRPr="00465AB6" w:rsidRDefault="00465AB6" w:rsidP="00D3189B">
      <w:pPr>
        <w:numPr>
          <w:ilvl w:val="0"/>
          <w:numId w:val="6"/>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4F548563"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788DFC7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41403F0" w14:textId="77777777" w:rsidTr="009849A6">
        <w:tc>
          <w:tcPr>
            <w:tcW w:w="2263" w:type="dxa"/>
            <w:shd w:val="clear" w:color="auto" w:fill="002060"/>
          </w:tcPr>
          <w:p w14:paraId="7A1AF801"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7A946F4"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5.1.1</w:t>
            </w:r>
          </w:p>
        </w:tc>
      </w:tr>
      <w:tr w:rsidR="00465AB6" w:rsidRPr="00465AB6" w14:paraId="743DADA5" w14:textId="77777777" w:rsidTr="009849A6">
        <w:tc>
          <w:tcPr>
            <w:tcW w:w="2263" w:type="dxa"/>
          </w:tcPr>
          <w:p w14:paraId="7EE7ED6B" w14:textId="4682FBEC"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28C1CE8" w14:textId="4FE2AFE6"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079618F9" w14:textId="77777777" w:rsidTr="009849A6">
        <w:tc>
          <w:tcPr>
            <w:tcW w:w="2263" w:type="dxa"/>
          </w:tcPr>
          <w:p w14:paraId="7D3B8A1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02CF3E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C372369" w14:textId="77777777" w:rsidTr="009849A6">
        <w:tc>
          <w:tcPr>
            <w:tcW w:w="2263" w:type="dxa"/>
          </w:tcPr>
          <w:p w14:paraId="2448CE8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827716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D384610" w14:textId="77777777" w:rsidTr="009849A6">
        <w:tc>
          <w:tcPr>
            <w:tcW w:w="2263" w:type="dxa"/>
          </w:tcPr>
          <w:p w14:paraId="2A56518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C83895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22E4B8E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B95DE0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F731B76" w14:textId="77777777" w:rsidR="00465AB6" w:rsidRPr="00465AB6" w:rsidRDefault="00465AB6" w:rsidP="00465AB6">
      <w:pPr>
        <w:pStyle w:val="Heading2"/>
        <w:rPr>
          <w:lang w:val="en-US"/>
        </w:rPr>
      </w:pPr>
      <w:proofErr w:type="spellStart"/>
      <w:r w:rsidRPr="00465AB6">
        <w:rPr>
          <w:lang w:val="en-US"/>
        </w:rPr>
        <w:t>MsgA</w:t>
      </w:r>
      <w:proofErr w:type="spellEnd"/>
      <w:r w:rsidRPr="00465AB6">
        <w:rPr>
          <w:lang w:val="en-US"/>
        </w:rPr>
        <w:t xml:space="preserve"> PUSCH power offset</w:t>
      </w:r>
    </w:p>
    <w:p w14:paraId="7DF1802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 the following agreement was reached</w:t>
      </w:r>
    </w:p>
    <w:p w14:paraId="34CEC6A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63360" behindDoc="0" locked="0" layoutInCell="1" allowOverlap="1" wp14:anchorId="67D2BD12" wp14:editId="1AAC3C46">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43B987B" w14:textId="77777777" w:rsidR="00716AAE" w:rsidRPr="000862A7" w:rsidRDefault="00716AAE" w:rsidP="00465AB6">
                            <w:pPr>
                              <w:rPr>
                                <w:b/>
                                <w:lang w:eastAsia="x-none"/>
                              </w:rPr>
                            </w:pPr>
                            <w:r w:rsidRPr="000862A7">
                              <w:rPr>
                                <w:highlight w:val="green"/>
                                <w:lang w:eastAsia="x-none"/>
                              </w:rPr>
                              <w:t>Agreements</w:t>
                            </w:r>
                            <w:r>
                              <w:rPr>
                                <w:b/>
                                <w:lang w:eastAsia="x-none"/>
                              </w:rPr>
                              <w:t>:</w:t>
                            </w:r>
                          </w:p>
                          <w:p w14:paraId="2D55A52A" w14:textId="77777777" w:rsidR="00716AAE" w:rsidRPr="000862A7" w:rsidRDefault="00716AAE" w:rsidP="00465AB6">
                            <w:pPr>
                              <w:widowControl w:val="0"/>
                              <w:jc w:val="both"/>
                              <w:rPr>
                                <w:color w:val="000000"/>
                              </w:rPr>
                            </w:pPr>
                            <w:r w:rsidRPr="000862A7">
                              <w:rPr>
                                <w:color w:val="000000"/>
                              </w:rPr>
                              <w:t>For the determination of the PUSCH Tx power, further study at least the following components including possible down selection:</w:t>
                            </w:r>
                          </w:p>
                          <w:p w14:paraId="49AE071C" w14:textId="77777777" w:rsidR="00716AAE" w:rsidRPr="000862A7" w:rsidRDefault="00716AAE" w:rsidP="00D3189B">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3453A89F" w14:textId="77777777" w:rsidR="00716AAE" w:rsidRPr="000862A7" w:rsidRDefault="00716AAE" w:rsidP="00D3189B">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0878A160" w14:textId="77777777" w:rsidR="00716AAE" w:rsidRPr="000862A7" w:rsidRDefault="00716AAE" w:rsidP="00D3189B">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16D3898A" w14:textId="77777777" w:rsidR="00716AAE" w:rsidRPr="000862A7" w:rsidRDefault="00716AAE" w:rsidP="00D3189B">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4C50264F" w14:textId="77777777" w:rsidR="00716AAE" w:rsidRPr="000862A7" w:rsidRDefault="00716AAE" w:rsidP="00D3189B">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MsgA PRACH Tx power for the MsgA PUSCH Tx power configured for 2-step RACH.</w:t>
                            </w:r>
                          </w:p>
                          <w:p w14:paraId="39DA80DD" w14:textId="77777777" w:rsidR="00716AAE" w:rsidRPr="000862A7" w:rsidRDefault="00716AAE" w:rsidP="00D3189B">
                            <w:pPr>
                              <w:pStyle w:val="ListParagraph"/>
                              <w:numPr>
                                <w:ilvl w:val="0"/>
                                <w:numId w:val="5"/>
                              </w:numPr>
                              <w:rPr>
                                <w:color w:val="000000"/>
                              </w:rPr>
                            </w:pPr>
                            <w:r w:rsidRPr="000862A7">
                              <w:rPr>
                                <w:color w:val="000000"/>
                              </w:rPr>
                              <w:t>Transmission bandwidth of MsgA PUSCH</w:t>
                            </w:r>
                          </w:p>
                          <w:p w14:paraId="0E8E61CD" w14:textId="77777777" w:rsidR="00716AAE" w:rsidRPr="000862A7" w:rsidRDefault="00716AAE" w:rsidP="00D3189B">
                            <w:pPr>
                              <w:pStyle w:val="ListParagraph"/>
                              <w:numPr>
                                <w:ilvl w:val="0"/>
                                <w:numId w:val="5"/>
                              </w:numPr>
                              <w:rPr>
                                <w:color w:val="000000"/>
                              </w:rPr>
                            </w:pPr>
                            <w:r w:rsidRPr="000862A7">
                              <w:rPr>
                                <w:color w:val="000000"/>
                              </w:rPr>
                              <w:t>MsgA PUSCH Transport format (Δ</w:t>
                            </w:r>
                            <w:r w:rsidRPr="000862A7">
                              <w:rPr>
                                <w:color w:val="000000"/>
                                <w:vertAlign w:val="subscript"/>
                              </w:rPr>
                              <w:t>TF</w:t>
                            </w:r>
                            <w:r w:rsidRPr="000862A7">
                              <w:rPr>
                                <w:color w:val="000000"/>
                              </w:rPr>
                              <w:t>). Further study the following options for further down selection</w:t>
                            </w:r>
                          </w:p>
                          <w:p w14:paraId="074A9BD7" w14:textId="77777777" w:rsidR="00716AAE" w:rsidRPr="000862A7" w:rsidRDefault="00716AAE" w:rsidP="00D3189B">
                            <w:pPr>
                              <w:pStyle w:val="ListParagraph"/>
                              <w:numPr>
                                <w:ilvl w:val="1"/>
                                <w:numId w:val="5"/>
                              </w:numPr>
                              <w:rPr>
                                <w:color w:val="000000"/>
                              </w:rPr>
                            </w:pPr>
                            <w:r w:rsidRPr="000862A7">
                              <w:rPr>
                                <w:color w:val="000000"/>
                              </w:rPr>
                              <w:t>Option 2.1: deltaMCS configured for 2-step separate from 4-step</w:t>
                            </w:r>
                          </w:p>
                          <w:p w14:paraId="54493A95" w14:textId="77777777" w:rsidR="00716AAE" w:rsidRPr="000862A7" w:rsidRDefault="00716AAE" w:rsidP="00D3189B">
                            <w:pPr>
                              <w:pStyle w:val="ListParagraph"/>
                              <w:numPr>
                                <w:ilvl w:val="1"/>
                                <w:numId w:val="5"/>
                              </w:numPr>
                              <w:rPr>
                                <w:color w:val="000000"/>
                              </w:rPr>
                            </w:pPr>
                            <w:r w:rsidRPr="000862A7">
                              <w:rPr>
                                <w:color w:val="000000"/>
                              </w:rPr>
                              <w:t>Option 2.2: reuse deltaMCS of 4-step RACH</w:t>
                            </w:r>
                          </w:p>
                          <w:p w14:paraId="185937CE" w14:textId="77777777" w:rsidR="00716AAE" w:rsidRPr="000862A7" w:rsidRDefault="00716AAE" w:rsidP="00D3189B">
                            <w:pPr>
                              <w:pStyle w:val="ListParagraph"/>
                              <w:numPr>
                                <w:ilvl w:val="0"/>
                                <w:numId w:val="5"/>
                              </w:numPr>
                              <w:rPr>
                                <w:color w:val="000000"/>
                              </w:rPr>
                            </w:pPr>
                            <w:r w:rsidRPr="000862A7">
                              <w:rPr>
                                <w:color w:val="000000"/>
                              </w:rPr>
                              <w:t>Preamble received target power.</w:t>
                            </w:r>
                          </w:p>
                          <w:p w14:paraId="31BE8CDD" w14:textId="77777777" w:rsidR="00716AAE" w:rsidRPr="000862A7" w:rsidRDefault="00716AAE" w:rsidP="00D3189B">
                            <w:pPr>
                              <w:pStyle w:val="ListParagraph"/>
                              <w:numPr>
                                <w:ilvl w:val="0"/>
                                <w:numId w:val="5"/>
                              </w:numPr>
                              <w:rPr>
                                <w:color w:val="000000"/>
                              </w:rPr>
                            </w:pPr>
                            <w:r w:rsidRPr="000862A7">
                              <w:rPr>
                                <w:color w:val="000000"/>
                              </w:rPr>
                              <w:t>Pathloss. Further study the following options for further down selection</w:t>
                            </w:r>
                          </w:p>
                          <w:p w14:paraId="762EC882" w14:textId="77777777" w:rsidR="00716AAE" w:rsidRPr="000862A7" w:rsidRDefault="00716AAE" w:rsidP="00D3189B">
                            <w:pPr>
                              <w:pStyle w:val="ListParagraph"/>
                              <w:numPr>
                                <w:ilvl w:val="1"/>
                                <w:numId w:val="5"/>
                              </w:numPr>
                              <w:rPr>
                                <w:color w:val="000000"/>
                              </w:rPr>
                            </w:pPr>
                            <w:r w:rsidRPr="000862A7">
                              <w:rPr>
                                <w:color w:val="000000"/>
                              </w:rPr>
                              <w:t>Option 4.1: Full pathloss compensation (α = 1)</w:t>
                            </w:r>
                          </w:p>
                          <w:p w14:paraId="7BCF1557" w14:textId="77777777" w:rsidR="00716AAE" w:rsidRPr="000862A7" w:rsidRDefault="00716AAE" w:rsidP="00D3189B">
                            <w:pPr>
                              <w:pStyle w:val="ListParagraph"/>
                              <w:numPr>
                                <w:ilvl w:val="1"/>
                                <w:numId w:val="5"/>
                              </w:numPr>
                              <w:rPr>
                                <w:color w:val="000000"/>
                              </w:rPr>
                            </w:pPr>
                            <w:r w:rsidRPr="000862A7">
                              <w:rPr>
                                <w:color w:val="000000"/>
                              </w:rPr>
                              <w:t>Option 4.2: Partial pathloss compensation alpha configured for 2-step separate from that of 4-step RACH.</w:t>
                            </w:r>
                          </w:p>
                          <w:p w14:paraId="52729D05" w14:textId="77777777" w:rsidR="00716AAE" w:rsidRPr="000862A7" w:rsidRDefault="00716AAE" w:rsidP="00D3189B">
                            <w:pPr>
                              <w:pStyle w:val="ListParagraph"/>
                              <w:numPr>
                                <w:ilvl w:val="1"/>
                                <w:numId w:val="5"/>
                              </w:numPr>
                              <w:rPr>
                                <w:color w:val="000000"/>
                              </w:rPr>
                            </w:pPr>
                            <w:r w:rsidRPr="000862A7">
                              <w:rPr>
                                <w:color w:val="000000"/>
                              </w:rPr>
                              <w:t>Option 4.3: Partial pathloss compensation using msg3-alpha.</w:t>
                            </w:r>
                          </w:p>
                          <w:p w14:paraId="11FEB0BF" w14:textId="77777777" w:rsidR="00716AAE" w:rsidRPr="000862A7" w:rsidRDefault="00716AAE" w:rsidP="00D3189B">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72CF4063" w14:textId="77777777" w:rsidR="00716AAE" w:rsidRPr="000862A7" w:rsidRDefault="00716AAE" w:rsidP="00D3189B">
                            <w:pPr>
                              <w:pStyle w:val="ListParagraph"/>
                              <w:numPr>
                                <w:ilvl w:val="0"/>
                                <w:numId w:val="5"/>
                              </w:numPr>
                              <w:rPr>
                                <w:color w:val="000000"/>
                              </w:rPr>
                            </w:pPr>
                            <w:r w:rsidRPr="000862A7">
                              <w:rPr>
                                <w:color w:val="000000"/>
                              </w:rPr>
                              <w:t xml:space="preserve">Total </w:t>
                            </w:r>
                            <w:r w:rsidRPr="000862A7">
                              <w:rPr>
                                <w:color w:val="000000"/>
                                <w:lang w:eastAsia="ko-KR"/>
                              </w:rPr>
                              <w:t>power ramp-up requested by higher layers for MsgA PUSCH Tx:</w:t>
                            </w:r>
                          </w:p>
                          <w:p w14:paraId="13E60E3A" w14:textId="77777777" w:rsidR="00716AAE" w:rsidRPr="000862A7" w:rsidRDefault="00716AAE" w:rsidP="00D3189B">
                            <w:pPr>
                              <w:pStyle w:val="ListParagraph"/>
                              <w:numPr>
                                <w:ilvl w:val="1"/>
                                <w:numId w:val="5"/>
                              </w:numPr>
                              <w:rPr>
                                <w:color w:val="000000"/>
                              </w:rPr>
                            </w:pPr>
                            <w:r w:rsidRPr="000862A7">
                              <w:rPr>
                                <w:color w:val="000000"/>
                                <w:lang w:eastAsia="ko-KR"/>
                              </w:rPr>
                              <w:t>Option 6.1: from the first to the current MsgA PUSCH transmission (</w:t>
                            </w:r>
                            <m:oMath>
                              <m:r>
                                <m:rPr>
                                  <m:sty m:val="p"/>
                                </m:rPr>
                                <w:rPr>
                                  <w:rFonts w:ascii="Cambria Math" w:hAnsi="Cambria Math"/>
                                  <w:color w:val="000000"/>
                                  <w:lang w:eastAsia="ko-KR"/>
                                </w:rPr>
                                <m:t>∆</m:t>
                              </m:r>
                            </m:oMath>
                            <w:r w:rsidRPr="000862A7">
                              <w:rPr>
                                <w:i/>
                                <w:iCs/>
                                <w:color w:val="000000"/>
                              </w:rPr>
                              <w:t>P</w:t>
                            </w:r>
                            <w:r w:rsidRPr="000862A7">
                              <w:rPr>
                                <w:color w:val="000000"/>
                                <w:vertAlign w:val="subscript"/>
                              </w:rPr>
                              <w:t>rampuprequested</w:t>
                            </w:r>
                            <w:r w:rsidRPr="000862A7">
                              <w:rPr>
                                <w:color w:val="000000"/>
                                <w:lang w:eastAsia="ko-KR"/>
                              </w:rPr>
                              <w:t>).</w:t>
                            </w:r>
                          </w:p>
                          <w:p w14:paraId="7BBC8F13" w14:textId="77777777" w:rsidR="00716AAE" w:rsidRPr="000862A7" w:rsidRDefault="00716AAE" w:rsidP="00D3189B">
                            <w:pPr>
                              <w:pStyle w:val="ListParagraph"/>
                              <w:numPr>
                                <w:ilvl w:val="1"/>
                                <w:numId w:val="5"/>
                              </w:numPr>
                              <w:rPr>
                                <w:color w:val="000000"/>
                              </w:rPr>
                            </w:pPr>
                            <w:r w:rsidRPr="000862A7">
                              <w:rPr>
                                <w:color w:val="000000"/>
                              </w:rPr>
                              <w:t xml:space="preserve">Option 6.2: </w:t>
                            </w:r>
                            <w:r w:rsidRPr="000862A7">
                              <w:rPr>
                                <w:color w:val="000000"/>
                                <w:lang w:eastAsia="ko-KR"/>
                              </w:rPr>
                              <w:t>from the first to the latest random access MsgA preamble transmission (</w:t>
                            </w:r>
                            <m:oMath>
                              <m:r>
                                <m:rPr>
                                  <m:sty m:val="p"/>
                                </m:rPr>
                                <w:rPr>
                                  <w:rFonts w:ascii="Cambria Math" w:hAnsi="Cambria Math"/>
                                  <w:color w:val="000000"/>
                                  <w:lang w:eastAsia="ko-KR"/>
                                </w:rPr>
                                <m:t>∆</m:t>
                              </m:r>
                            </m:oMath>
                            <w:r w:rsidRPr="000862A7">
                              <w:rPr>
                                <w:i/>
                                <w:iCs/>
                                <w:color w:val="000000"/>
                              </w:rPr>
                              <w:t>P</w:t>
                            </w:r>
                            <w:r w:rsidRPr="000862A7">
                              <w:rPr>
                                <w:color w:val="000000"/>
                                <w:vertAlign w:val="subscript"/>
                              </w:rPr>
                              <w:t>rampuprequested</w:t>
                            </w:r>
                            <w:r w:rsidRPr="000862A7">
                              <w:rPr>
                                <w:color w:val="000000"/>
                                <w:lang w:eastAsia="ko-KR"/>
                              </w:rPr>
                              <w:t>).</w:t>
                            </w:r>
                          </w:p>
                          <w:p w14:paraId="0BC9BB19" w14:textId="77777777" w:rsidR="00716AAE" w:rsidRPr="000862A7" w:rsidRDefault="00716AAE" w:rsidP="00D3189B">
                            <w:pPr>
                              <w:pStyle w:val="ListParagraph"/>
                              <w:numPr>
                                <w:ilvl w:val="1"/>
                                <w:numId w:val="5"/>
                              </w:numPr>
                              <w:rPr>
                                <w:color w:val="000000"/>
                              </w:rPr>
                            </w:pPr>
                            <w:r w:rsidRPr="000862A7">
                              <w:rPr>
                                <w:color w:val="000000"/>
                              </w:rPr>
                              <w:t>Note: Latest means most recent transmitted.</w:t>
                            </w:r>
                          </w:p>
                          <w:p w14:paraId="551B76D6" w14:textId="77777777" w:rsidR="00716AAE" w:rsidRPr="00DA23FB" w:rsidRDefault="00716AAE" w:rsidP="00D3189B">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7D2BD12" id="Text Box 5" o:spid="_x0000_s1030"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uwnKczwCAAB/BAAADgAAAAAAAAAAAAAA&#10;AAAuAgAAZHJzL2Uyb0RvYy54bWxQSwECLQAUAAYACAAAACEAtwwDCNcAAAAFAQAADwAAAAAAAAAA&#10;AAAAAACWBAAAZHJzL2Rvd25yZXYueG1sUEsFBgAAAAAEAAQA8wAAAJoFAAAAAA==&#10;" filled="f" strokeweight=".5pt">
                <v:textbox style="mso-fit-shape-to-text:t">
                  <w:txbxContent>
                    <w:p w14:paraId="743B987B" w14:textId="77777777" w:rsidR="00716AAE" w:rsidRPr="000862A7" w:rsidRDefault="00716AAE" w:rsidP="00465AB6">
                      <w:pPr>
                        <w:rPr>
                          <w:b/>
                          <w:lang w:eastAsia="x-none"/>
                        </w:rPr>
                      </w:pPr>
                      <w:r w:rsidRPr="000862A7">
                        <w:rPr>
                          <w:highlight w:val="green"/>
                          <w:lang w:eastAsia="x-none"/>
                        </w:rPr>
                        <w:t>Agreements</w:t>
                      </w:r>
                      <w:r>
                        <w:rPr>
                          <w:b/>
                          <w:lang w:eastAsia="x-none"/>
                        </w:rPr>
                        <w:t>:</w:t>
                      </w:r>
                    </w:p>
                    <w:p w14:paraId="2D55A52A" w14:textId="77777777" w:rsidR="00716AAE" w:rsidRPr="000862A7" w:rsidRDefault="00716AAE" w:rsidP="00465AB6">
                      <w:pPr>
                        <w:widowControl w:val="0"/>
                        <w:jc w:val="both"/>
                        <w:rPr>
                          <w:color w:val="000000"/>
                        </w:rPr>
                      </w:pPr>
                      <w:r w:rsidRPr="000862A7">
                        <w:rPr>
                          <w:color w:val="000000"/>
                        </w:rPr>
                        <w:t xml:space="preserve">For the determination of the PUSCH </w:t>
                      </w:r>
                      <w:proofErr w:type="spellStart"/>
                      <w:r w:rsidRPr="000862A7">
                        <w:rPr>
                          <w:color w:val="000000"/>
                        </w:rPr>
                        <w:t>Tx</w:t>
                      </w:r>
                      <w:proofErr w:type="spellEnd"/>
                      <w:r w:rsidRPr="000862A7">
                        <w:rPr>
                          <w:color w:val="000000"/>
                        </w:rPr>
                        <w:t xml:space="preserve"> power, further study at least the following components including possible down selection:</w:t>
                      </w:r>
                    </w:p>
                    <w:p w14:paraId="49AE071C" w14:textId="77777777" w:rsidR="00716AAE" w:rsidRPr="000862A7" w:rsidRDefault="00716AAE" w:rsidP="00D3189B">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3453A89F" w14:textId="77777777" w:rsidR="00716AAE" w:rsidRPr="000862A7" w:rsidRDefault="00716AAE" w:rsidP="00D3189B">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0878A160" w14:textId="77777777" w:rsidR="00716AAE" w:rsidRPr="000862A7" w:rsidRDefault="00716AAE" w:rsidP="00D3189B">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16D3898A" w14:textId="77777777" w:rsidR="00716AAE" w:rsidRPr="000862A7" w:rsidRDefault="00716AAE" w:rsidP="00D3189B">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4C50264F" w14:textId="77777777" w:rsidR="00716AAE" w:rsidRPr="000862A7" w:rsidRDefault="00716AAE" w:rsidP="00D3189B">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w:t>
                      </w:r>
                      <w:proofErr w:type="spellStart"/>
                      <w:r w:rsidRPr="000862A7">
                        <w:rPr>
                          <w:color w:val="000000"/>
                        </w:rPr>
                        <w:t>Tx</w:t>
                      </w:r>
                      <w:proofErr w:type="spellEnd"/>
                      <w:r w:rsidRPr="000862A7">
                        <w:rPr>
                          <w:color w:val="000000"/>
                        </w:rPr>
                        <w:t xml:space="preserve"> power for the </w:t>
                      </w:r>
                      <w:proofErr w:type="spellStart"/>
                      <w:r w:rsidRPr="000862A7">
                        <w:rPr>
                          <w:color w:val="000000"/>
                        </w:rPr>
                        <w:t>MsgA</w:t>
                      </w:r>
                      <w:proofErr w:type="spellEnd"/>
                      <w:r w:rsidRPr="000862A7">
                        <w:rPr>
                          <w:color w:val="000000"/>
                        </w:rPr>
                        <w:t xml:space="preserve"> PUSCH </w:t>
                      </w:r>
                      <w:proofErr w:type="spellStart"/>
                      <w:r w:rsidRPr="000862A7">
                        <w:rPr>
                          <w:color w:val="000000"/>
                        </w:rPr>
                        <w:t>Tx</w:t>
                      </w:r>
                      <w:proofErr w:type="spellEnd"/>
                      <w:r w:rsidRPr="000862A7">
                        <w:rPr>
                          <w:color w:val="000000"/>
                        </w:rPr>
                        <w:t xml:space="preserve"> power configured for 2-step RACH.</w:t>
                      </w:r>
                    </w:p>
                    <w:p w14:paraId="39DA80DD" w14:textId="77777777" w:rsidR="00716AAE" w:rsidRPr="000862A7" w:rsidRDefault="00716AAE" w:rsidP="00D3189B">
                      <w:pPr>
                        <w:pStyle w:val="ListParagraph"/>
                        <w:numPr>
                          <w:ilvl w:val="0"/>
                          <w:numId w:val="5"/>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0E8E61CD" w14:textId="77777777" w:rsidR="00716AAE" w:rsidRPr="000862A7" w:rsidRDefault="00716AAE" w:rsidP="00D3189B">
                      <w:pPr>
                        <w:pStyle w:val="ListParagraph"/>
                        <w:numPr>
                          <w:ilvl w:val="0"/>
                          <w:numId w:val="5"/>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074A9BD7" w14:textId="77777777" w:rsidR="00716AAE" w:rsidRPr="000862A7" w:rsidRDefault="00716AAE" w:rsidP="00D3189B">
                      <w:pPr>
                        <w:pStyle w:val="ListParagraph"/>
                        <w:numPr>
                          <w:ilvl w:val="1"/>
                          <w:numId w:val="5"/>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54493A95" w14:textId="77777777" w:rsidR="00716AAE" w:rsidRPr="000862A7" w:rsidRDefault="00716AAE" w:rsidP="00D3189B">
                      <w:pPr>
                        <w:pStyle w:val="ListParagraph"/>
                        <w:numPr>
                          <w:ilvl w:val="1"/>
                          <w:numId w:val="5"/>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185937CE" w14:textId="77777777" w:rsidR="00716AAE" w:rsidRPr="000862A7" w:rsidRDefault="00716AAE" w:rsidP="00D3189B">
                      <w:pPr>
                        <w:pStyle w:val="ListParagraph"/>
                        <w:numPr>
                          <w:ilvl w:val="0"/>
                          <w:numId w:val="5"/>
                        </w:numPr>
                        <w:rPr>
                          <w:color w:val="000000"/>
                        </w:rPr>
                      </w:pPr>
                      <w:r w:rsidRPr="000862A7">
                        <w:rPr>
                          <w:color w:val="000000"/>
                        </w:rPr>
                        <w:t>Preamble received target power.</w:t>
                      </w:r>
                    </w:p>
                    <w:p w14:paraId="31BE8CDD" w14:textId="77777777" w:rsidR="00716AAE" w:rsidRPr="000862A7" w:rsidRDefault="00716AAE" w:rsidP="00D3189B">
                      <w:pPr>
                        <w:pStyle w:val="ListParagraph"/>
                        <w:numPr>
                          <w:ilvl w:val="0"/>
                          <w:numId w:val="5"/>
                        </w:numPr>
                        <w:rPr>
                          <w:color w:val="000000"/>
                        </w:rPr>
                      </w:pPr>
                      <w:proofErr w:type="spellStart"/>
                      <w:r w:rsidRPr="000862A7">
                        <w:rPr>
                          <w:color w:val="000000"/>
                        </w:rPr>
                        <w:t>Pathloss</w:t>
                      </w:r>
                      <w:proofErr w:type="spellEnd"/>
                      <w:r w:rsidRPr="000862A7">
                        <w:rPr>
                          <w:color w:val="000000"/>
                        </w:rPr>
                        <w:t>. Further study the following options for further down selection</w:t>
                      </w:r>
                    </w:p>
                    <w:p w14:paraId="762EC882" w14:textId="77777777" w:rsidR="00716AAE" w:rsidRPr="000862A7" w:rsidRDefault="00716AAE" w:rsidP="00D3189B">
                      <w:pPr>
                        <w:pStyle w:val="ListParagraph"/>
                        <w:numPr>
                          <w:ilvl w:val="1"/>
                          <w:numId w:val="5"/>
                        </w:numPr>
                        <w:rPr>
                          <w:color w:val="000000"/>
                        </w:rPr>
                      </w:pPr>
                      <w:r w:rsidRPr="000862A7">
                        <w:rPr>
                          <w:color w:val="000000"/>
                        </w:rPr>
                        <w:t xml:space="preserve">Option 4.1: Full </w:t>
                      </w:r>
                      <w:proofErr w:type="spellStart"/>
                      <w:r w:rsidRPr="000862A7">
                        <w:rPr>
                          <w:color w:val="000000"/>
                        </w:rPr>
                        <w:t>pathloss</w:t>
                      </w:r>
                      <w:proofErr w:type="spellEnd"/>
                      <w:r w:rsidRPr="000862A7">
                        <w:rPr>
                          <w:color w:val="000000"/>
                        </w:rPr>
                        <w:t xml:space="preserve"> compensation (α = 1)</w:t>
                      </w:r>
                    </w:p>
                    <w:p w14:paraId="7BCF1557" w14:textId="77777777" w:rsidR="00716AAE" w:rsidRPr="000862A7" w:rsidRDefault="00716AAE" w:rsidP="00D3189B">
                      <w:pPr>
                        <w:pStyle w:val="ListParagraph"/>
                        <w:numPr>
                          <w:ilvl w:val="1"/>
                          <w:numId w:val="5"/>
                        </w:numPr>
                        <w:rPr>
                          <w:color w:val="000000"/>
                        </w:rPr>
                      </w:pPr>
                      <w:r w:rsidRPr="000862A7">
                        <w:rPr>
                          <w:color w:val="000000"/>
                        </w:rPr>
                        <w:t xml:space="preserve">Option 4.2: Partial </w:t>
                      </w:r>
                      <w:proofErr w:type="spellStart"/>
                      <w:r w:rsidRPr="000862A7">
                        <w:rPr>
                          <w:color w:val="000000"/>
                        </w:rPr>
                        <w:t>pathloss</w:t>
                      </w:r>
                      <w:proofErr w:type="spellEnd"/>
                      <w:r w:rsidRPr="000862A7">
                        <w:rPr>
                          <w:color w:val="000000"/>
                        </w:rPr>
                        <w:t xml:space="preserve"> compensation alpha configured for 2-step separate from that of 4-step RACH.</w:t>
                      </w:r>
                    </w:p>
                    <w:p w14:paraId="52729D05" w14:textId="77777777" w:rsidR="00716AAE" w:rsidRPr="000862A7" w:rsidRDefault="00716AAE" w:rsidP="00D3189B">
                      <w:pPr>
                        <w:pStyle w:val="ListParagraph"/>
                        <w:numPr>
                          <w:ilvl w:val="1"/>
                          <w:numId w:val="5"/>
                        </w:numPr>
                        <w:rPr>
                          <w:color w:val="000000"/>
                        </w:rPr>
                      </w:pPr>
                      <w:r w:rsidRPr="000862A7">
                        <w:rPr>
                          <w:color w:val="000000"/>
                        </w:rPr>
                        <w:t xml:space="preserve">Option 4.3: Partial </w:t>
                      </w:r>
                      <w:proofErr w:type="spellStart"/>
                      <w:r w:rsidRPr="000862A7">
                        <w:rPr>
                          <w:color w:val="000000"/>
                        </w:rPr>
                        <w:t>pathloss</w:t>
                      </w:r>
                      <w:proofErr w:type="spellEnd"/>
                      <w:r w:rsidRPr="000862A7">
                        <w:rPr>
                          <w:color w:val="000000"/>
                        </w:rPr>
                        <w:t xml:space="preserve"> compensation using msg3-alpha.</w:t>
                      </w:r>
                    </w:p>
                    <w:p w14:paraId="11FEB0BF" w14:textId="77777777" w:rsidR="00716AAE" w:rsidRPr="000862A7" w:rsidRDefault="00716AAE" w:rsidP="00D3189B">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 xml:space="preserve">RS resource index for </w:t>
                      </w:r>
                      <w:proofErr w:type="spellStart"/>
                      <w:r w:rsidRPr="000862A7">
                        <w:rPr>
                          <w:rFonts w:eastAsia="Times New Roman"/>
                          <w:color w:val="000000"/>
                          <w:lang w:eastAsia="ko-KR"/>
                        </w:rPr>
                        <w:t>pathloss</w:t>
                      </w:r>
                      <w:proofErr w:type="spellEnd"/>
                      <w:r w:rsidRPr="000862A7">
                        <w:rPr>
                          <w:rFonts w:eastAsia="Times New Roman"/>
                          <w:color w:val="000000"/>
                          <w:lang w:eastAsia="ko-KR"/>
                        </w:rPr>
                        <w:t xml:space="preserve"> estimation.</w:t>
                      </w:r>
                    </w:p>
                    <w:p w14:paraId="72CF4063" w14:textId="77777777" w:rsidR="00716AAE" w:rsidRPr="000862A7" w:rsidRDefault="00716AAE" w:rsidP="00D3189B">
                      <w:pPr>
                        <w:pStyle w:val="ListParagraph"/>
                        <w:numPr>
                          <w:ilvl w:val="0"/>
                          <w:numId w:val="5"/>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w:t>
                      </w:r>
                      <w:proofErr w:type="spellStart"/>
                      <w:r w:rsidRPr="000862A7">
                        <w:rPr>
                          <w:color w:val="000000"/>
                          <w:lang w:eastAsia="ko-KR"/>
                        </w:rPr>
                        <w:t>Tx</w:t>
                      </w:r>
                      <w:proofErr w:type="spellEnd"/>
                      <w:r w:rsidRPr="000862A7">
                        <w:rPr>
                          <w:color w:val="000000"/>
                          <w:lang w:eastAsia="ko-KR"/>
                        </w:rPr>
                        <w:t>:</w:t>
                      </w:r>
                    </w:p>
                    <w:p w14:paraId="13E60E3A" w14:textId="77777777" w:rsidR="00716AAE" w:rsidRPr="000862A7" w:rsidRDefault="00716AAE" w:rsidP="00D3189B">
                      <w:pPr>
                        <w:pStyle w:val="ListParagraph"/>
                        <w:numPr>
                          <w:ilvl w:val="1"/>
                          <w:numId w:val="5"/>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7BBC8F13" w14:textId="77777777" w:rsidR="00716AAE" w:rsidRPr="000862A7" w:rsidRDefault="00716AAE" w:rsidP="00D3189B">
                      <w:pPr>
                        <w:pStyle w:val="ListParagraph"/>
                        <w:numPr>
                          <w:ilvl w:val="1"/>
                          <w:numId w:val="5"/>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0BC9BB19" w14:textId="77777777" w:rsidR="00716AAE" w:rsidRPr="000862A7" w:rsidRDefault="00716AAE" w:rsidP="00D3189B">
                      <w:pPr>
                        <w:pStyle w:val="ListParagraph"/>
                        <w:numPr>
                          <w:ilvl w:val="1"/>
                          <w:numId w:val="5"/>
                        </w:numPr>
                        <w:rPr>
                          <w:color w:val="000000"/>
                        </w:rPr>
                      </w:pPr>
                      <w:r w:rsidRPr="000862A7">
                        <w:rPr>
                          <w:color w:val="000000"/>
                        </w:rPr>
                        <w:t>Note: Latest means most recent transmitted.</w:t>
                      </w:r>
                    </w:p>
                    <w:p w14:paraId="551B76D6" w14:textId="77777777" w:rsidR="00716AAE" w:rsidRPr="00DA23FB" w:rsidRDefault="00716AAE" w:rsidP="00D3189B">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v:textbox>
                <w10:wrap type="square"/>
              </v:shape>
            </w:pict>
          </mc:Fallback>
        </mc:AlternateContent>
      </w:r>
    </w:p>
    <w:p w14:paraId="7BA847E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the power offset between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the following captures the views of the various companies:</w:t>
      </w:r>
    </w:p>
    <w:p w14:paraId="01DAD16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Offset relative to the preamble received target power separate from that of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_Ref8049784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_Ref8195176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p>
    <w:p w14:paraId="429FC1F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offset is absent, reuse the 4-step RACH delta_preamble_msg3: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p>
    <w:p w14:paraId="05E11C5E"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4-step RACH and 2-step RACH share the same ROs, reuse 4-step RACH delat_preamble_msg3: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p>
    <w:p w14:paraId="280A016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DeltaPreambleMsg3 + </w:t>
      </w:r>
      <w:proofErr w:type="spellStart"/>
      <w:r w:rsidRPr="00465AB6">
        <w:rPr>
          <w:rFonts w:eastAsiaTheme="minorEastAsia" w:cstheme="minorBidi"/>
          <w:kern w:val="2"/>
          <w:sz w:val="21"/>
          <w:szCs w:val="21"/>
          <w:lang w:val="en-US" w:eastAsia="zh-CN"/>
        </w:rPr>
        <w:t>deltaPUCSCH</w:t>
      </w:r>
      <w:proofErr w:type="spellEnd"/>
      <w:r w:rsidRPr="00465AB6">
        <w:rPr>
          <w:rFonts w:eastAsiaTheme="minorEastAsia" w:cstheme="minorBidi"/>
          <w:kern w:val="2"/>
          <w:sz w:val="21"/>
          <w:szCs w:val="21"/>
          <w:lang w:val="en-US" w:eastAsia="zh-CN"/>
        </w:rPr>
        <w:t xml:space="preserve"> (additional offset):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[7]</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_Ref8204429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22E4187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Reuse 4-step RACH delta_preamble_msg3: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_Ref8128371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p>
    <w:p w14:paraId="238C785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Power offset is decoupled from preamble index: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p>
    <w:p w14:paraId="5EF1378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An offset relative to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Tx power for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Tx power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_Ref8204429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[16]</w:t>
      </w:r>
      <w:r w:rsidRPr="00465AB6">
        <w:rPr>
          <w:rFonts w:eastAsiaTheme="minorEastAsia" w:cstheme="minorBidi"/>
          <w:kern w:val="2"/>
          <w:sz w:val="21"/>
          <w:szCs w:val="21"/>
          <w:lang w:val="en-US" w:eastAsia="zh-CN"/>
        </w:rPr>
        <w:fldChar w:fldCharType="end"/>
      </w:r>
    </w:p>
    <w:p w14:paraId="66ED4B41"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The preamble received target power for 4-step RA is reused by 2-step RA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p>
    <w:p w14:paraId="386CE27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437DD1F"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5.2.1</w:t>
      </w:r>
    </w:p>
    <w:p w14:paraId="2E2AC076"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color w:val="000000"/>
          <w:sz w:val="22"/>
          <w:szCs w:val="22"/>
          <w:lang w:val="en-US"/>
        </w:rPr>
        <w:t xml:space="preserve">For the determination of the </w:t>
      </w:r>
      <w:proofErr w:type="spellStart"/>
      <w:r w:rsidRPr="00465AB6">
        <w:rPr>
          <w:rFonts w:asciiTheme="minorHAnsi" w:eastAsiaTheme="minorHAnsi" w:hAnsiTheme="minorHAnsi" w:cstheme="minorBidi"/>
          <w:color w:val="000000"/>
          <w:sz w:val="22"/>
          <w:szCs w:val="22"/>
          <w:lang w:val="en-US"/>
        </w:rPr>
        <w:t>MsgA</w:t>
      </w:r>
      <w:proofErr w:type="spellEnd"/>
      <w:r w:rsidRPr="00465AB6">
        <w:rPr>
          <w:rFonts w:asciiTheme="minorHAnsi" w:eastAsiaTheme="minorHAnsi" w:hAnsiTheme="minorHAnsi" w:cstheme="minorBidi"/>
          <w:color w:val="000000"/>
          <w:sz w:val="22"/>
          <w:szCs w:val="22"/>
          <w:lang w:val="en-US"/>
        </w:rPr>
        <w:t xml:space="preserve"> PUSCH Tx power, </w:t>
      </w:r>
      <w:r w:rsidRPr="00465AB6">
        <w:rPr>
          <w:rFonts w:asciiTheme="minorHAnsi" w:eastAsiaTheme="minorHAnsi" w:hAnsiTheme="minorHAnsi" w:cstheme="minorBidi"/>
          <w:sz w:val="22"/>
          <w:szCs w:val="22"/>
          <w:lang w:val="en-US"/>
        </w:rPr>
        <w:t>an offset relative to the preamble received target power could be configured.</w:t>
      </w:r>
      <w:r w:rsidRPr="00465AB6">
        <w:rPr>
          <w:rFonts w:ascii="Times" w:eastAsiaTheme="minorHAnsi" w:hAnsi="Times" w:cstheme="minorBidi"/>
          <w:color w:val="000000"/>
          <w:kern w:val="24"/>
          <w:sz w:val="36"/>
          <w:szCs w:val="36"/>
          <w:lang w:val="en-US"/>
        </w:rPr>
        <w:t xml:space="preserve"> </w:t>
      </w:r>
      <w:r w:rsidRPr="00465AB6">
        <w:rPr>
          <w:rFonts w:asciiTheme="minorHAnsi" w:eastAsiaTheme="minorHAnsi" w:hAnsiTheme="minorHAnsi" w:cstheme="minorBidi"/>
          <w:sz w:val="22"/>
          <w:szCs w:val="22"/>
          <w:lang w:val="en-US"/>
        </w:rPr>
        <w:t>If the offset parameter is absent, the parameter delta_preamble_msg3 of 4-step RACH is used.</w:t>
      </w:r>
    </w:p>
    <w:p w14:paraId="39262C4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63EE5249" w14:textId="77777777" w:rsidTr="009849A6">
        <w:tc>
          <w:tcPr>
            <w:tcW w:w="2263" w:type="dxa"/>
            <w:shd w:val="clear" w:color="auto" w:fill="002060"/>
          </w:tcPr>
          <w:p w14:paraId="087EAA7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E5D7F6C"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5.2.1</w:t>
            </w:r>
          </w:p>
        </w:tc>
      </w:tr>
      <w:tr w:rsidR="00465AB6" w:rsidRPr="00465AB6" w14:paraId="143A2147" w14:textId="77777777" w:rsidTr="009849A6">
        <w:tc>
          <w:tcPr>
            <w:tcW w:w="2263" w:type="dxa"/>
          </w:tcPr>
          <w:p w14:paraId="48D7A4B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3D602E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780D7C7" w14:textId="77777777" w:rsidTr="009849A6">
        <w:tc>
          <w:tcPr>
            <w:tcW w:w="2263" w:type="dxa"/>
          </w:tcPr>
          <w:p w14:paraId="151B4D9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37CD83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19E74215" w14:textId="77777777" w:rsidTr="009849A6">
        <w:tc>
          <w:tcPr>
            <w:tcW w:w="2263" w:type="dxa"/>
          </w:tcPr>
          <w:p w14:paraId="24E2E6E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FC0FE4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8A6EF2E" w14:textId="77777777" w:rsidTr="009849A6">
        <w:tc>
          <w:tcPr>
            <w:tcW w:w="2263" w:type="dxa"/>
          </w:tcPr>
          <w:p w14:paraId="57DEEF2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E88941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7329EF7"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2C0928E6"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Power offset due to transport format, most contributions agree that </w:t>
      </w:r>
      <w:proofErr w:type="spellStart"/>
      <w:r w:rsidRPr="00465AB6">
        <w:rPr>
          <w:rFonts w:asciiTheme="minorHAnsi" w:eastAsiaTheme="minorHAnsi" w:hAnsiTheme="minorHAnsi" w:cstheme="minorBidi"/>
          <w:sz w:val="22"/>
          <w:szCs w:val="22"/>
          <w:lang w:val="en-US"/>
        </w:rPr>
        <w:t>deltaMCs</w:t>
      </w:r>
      <w:proofErr w:type="spellEnd"/>
      <w:r w:rsidRPr="00465AB6">
        <w:rPr>
          <w:rFonts w:asciiTheme="minorHAnsi" w:eastAsiaTheme="minorHAnsi" w:hAnsiTheme="minorHAnsi" w:cstheme="minorBidi"/>
          <w:sz w:val="22"/>
          <w:szCs w:val="22"/>
          <w:lang w:val="en-US"/>
        </w:rPr>
        <w:t xml:space="preserve"> used for 4-step RACH should be reused for 2-steo RACH.</w:t>
      </w:r>
    </w:p>
    <w:p w14:paraId="7672B7B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Reuse </w:t>
      </w:r>
      <w:proofErr w:type="spellStart"/>
      <w:r w:rsidRPr="00465AB6">
        <w:rPr>
          <w:rFonts w:eastAsiaTheme="minorEastAsia" w:cstheme="minorBidi"/>
          <w:kern w:val="2"/>
          <w:sz w:val="21"/>
          <w:szCs w:val="21"/>
          <w:lang w:val="en-US" w:eastAsia="zh-CN"/>
        </w:rPr>
        <w:t>deltaMCS</w:t>
      </w:r>
      <w:proofErr w:type="spellEnd"/>
      <w:r w:rsidRPr="00465AB6">
        <w:rPr>
          <w:rFonts w:eastAsiaTheme="minorEastAsia" w:cstheme="minorBidi"/>
          <w:kern w:val="2"/>
          <w:sz w:val="21"/>
          <w:szCs w:val="21"/>
          <w:lang w:val="en-US" w:eastAsia="zh-CN"/>
        </w:rPr>
        <w:t xml:space="preserve"> of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_Ref8049784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_Ref8128371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_Ref8204429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2A00236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4-step RACH and 2-step RACH share the same ROs, reuse 4-step RACH </w:t>
      </w:r>
      <w:proofErr w:type="spellStart"/>
      <w:r w:rsidRPr="00465AB6">
        <w:rPr>
          <w:rFonts w:eastAsiaTheme="minorEastAsia" w:cstheme="minorBidi"/>
          <w:kern w:val="2"/>
          <w:sz w:val="21"/>
          <w:szCs w:val="21"/>
          <w:lang w:val="en-US" w:eastAsia="zh-CN"/>
        </w:rPr>
        <w:t>deltaMcs</w:t>
      </w:r>
      <w:proofErr w:type="spellEnd"/>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p>
    <w:p w14:paraId="625C1557"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Separate </w:t>
      </w:r>
      <w:proofErr w:type="spellStart"/>
      <w:r w:rsidRPr="00465AB6">
        <w:rPr>
          <w:rFonts w:eastAsiaTheme="minorEastAsia" w:cstheme="minorBidi"/>
          <w:kern w:val="2"/>
          <w:sz w:val="21"/>
          <w:szCs w:val="21"/>
          <w:lang w:val="en-US" w:eastAsia="zh-CN"/>
        </w:rPr>
        <w:t>deltaMCS</w:t>
      </w:r>
      <w:proofErr w:type="spellEnd"/>
      <w:r w:rsidRPr="00465AB6">
        <w:rPr>
          <w:rFonts w:eastAsiaTheme="minorEastAsia" w:cstheme="minorBidi"/>
          <w:kern w:val="2"/>
          <w:sz w:val="21"/>
          <w:szCs w:val="21"/>
          <w:lang w:val="en-US" w:eastAsia="zh-CN"/>
        </w:rPr>
        <w:t xml:space="preserve"> for 2-step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p>
    <w:p w14:paraId="01AB976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EDC1A5E"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5.2.2</w:t>
      </w:r>
    </w:p>
    <w:p w14:paraId="4CEC5AB9"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color w:val="000000"/>
          <w:sz w:val="22"/>
          <w:szCs w:val="22"/>
          <w:lang w:val="en-US"/>
        </w:rPr>
        <w:t xml:space="preserve">For the determination of the </w:t>
      </w:r>
      <w:proofErr w:type="spellStart"/>
      <w:r w:rsidRPr="00465AB6">
        <w:rPr>
          <w:rFonts w:asciiTheme="minorHAnsi" w:eastAsiaTheme="minorHAnsi" w:hAnsiTheme="minorHAnsi" w:cstheme="minorBidi"/>
          <w:color w:val="000000"/>
          <w:sz w:val="22"/>
          <w:szCs w:val="22"/>
          <w:lang w:val="en-US"/>
        </w:rPr>
        <w:t>MsgA</w:t>
      </w:r>
      <w:proofErr w:type="spellEnd"/>
      <w:r w:rsidRPr="00465AB6">
        <w:rPr>
          <w:rFonts w:asciiTheme="minorHAnsi" w:eastAsiaTheme="minorHAnsi" w:hAnsiTheme="minorHAnsi" w:cstheme="minorBidi"/>
          <w:color w:val="000000"/>
          <w:sz w:val="22"/>
          <w:szCs w:val="22"/>
          <w:lang w:val="en-US"/>
        </w:rPr>
        <w:t xml:space="preserve"> PUSCH Tx power, </w:t>
      </w:r>
      <w:r w:rsidRPr="00465AB6">
        <w:rPr>
          <w:rFonts w:asciiTheme="minorHAnsi" w:eastAsiaTheme="minorHAnsi" w:hAnsiTheme="minorHAnsi" w:cstheme="minorBidi"/>
          <w:sz w:val="22"/>
          <w:szCs w:val="22"/>
          <w:lang w:val="en-US"/>
        </w:rPr>
        <w:t xml:space="preserve">the power component from the transport format (ΔTF) is determined based on the same mechanism and the same parameter </w:t>
      </w:r>
      <w:proofErr w:type="spellStart"/>
      <w:r w:rsidRPr="00465AB6">
        <w:rPr>
          <w:rFonts w:asciiTheme="minorHAnsi" w:eastAsiaTheme="minorHAnsi" w:hAnsiTheme="minorHAnsi" w:cstheme="minorBidi"/>
          <w:sz w:val="22"/>
          <w:szCs w:val="22"/>
          <w:lang w:val="en-US"/>
        </w:rPr>
        <w:t>deltaMCS</w:t>
      </w:r>
      <w:proofErr w:type="spellEnd"/>
      <w:r w:rsidRPr="00465AB6">
        <w:rPr>
          <w:rFonts w:asciiTheme="minorHAnsi" w:eastAsiaTheme="minorHAnsi" w:hAnsiTheme="minorHAnsi" w:cstheme="minorBidi"/>
          <w:sz w:val="22"/>
          <w:szCs w:val="22"/>
          <w:lang w:val="en-US"/>
        </w:rPr>
        <w:t xml:space="preserve"> of Rel-15.</w:t>
      </w:r>
    </w:p>
    <w:tbl>
      <w:tblPr>
        <w:tblStyle w:val="TableGrid1"/>
        <w:tblW w:w="0" w:type="auto"/>
        <w:tblLook w:val="04A0" w:firstRow="1" w:lastRow="0" w:firstColumn="1" w:lastColumn="0" w:noHBand="0" w:noVBand="1"/>
      </w:tblPr>
      <w:tblGrid>
        <w:gridCol w:w="2263"/>
        <w:gridCol w:w="7699"/>
      </w:tblGrid>
      <w:tr w:rsidR="00465AB6" w:rsidRPr="00465AB6" w14:paraId="2166664F" w14:textId="77777777" w:rsidTr="009849A6">
        <w:tc>
          <w:tcPr>
            <w:tcW w:w="2263" w:type="dxa"/>
            <w:shd w:val="clear" w:color="auto" w:fill="002060"/>
          </w:tcPr>
          <w:p w14:paraId="22613C2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74C9E6D"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5.2.2</w:t>
            </w:r>
          </w:p>
        </w:tc>
      </w:tr>
      <w:tr w:rsidR="00465AB6" w:rsidRPr="00465AB6" w14:paraId="72BC973F" w14:textId="77777777" w:rsidTr="009849A6">
        <w:tc>
          <w:tcPr>
            <w:tcW w:w="2263" w:type="dxa"/>
          </w:tcPr>
          <w:p w14:paraId="706FACB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741649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17C3EC5" w14:textId="77777777" w:rsidTr="009849A6">
        <w:tc>
          <w:tcPr>
            <w:tcW w:w="2263" w:type="dxa"/>
          </w:tcPr>
          <w:p w14:paraId="4803340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DF029B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7F41411" w14:textId="77777777" w:rsidTr="009849A6">
        <w:tc>
          <w:tcPr>
            <w:tcW w:w="2263" w:type="dxa"/>
          </w:tcPr>
          <w:p w14:paraId="5680F2B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BED416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6F33BB5" w14:textId="77777777" w:rsidTr="009849A6">
        <w:tc>
          <w:tcPr>
            <w:tcW w:w="2263" w:type="dxa"/>
          </w:tcPr>
          <w:p w14:paraId="79B2BAB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8B2304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C466AC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47ABD24"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partial pathloss compensation, the views expressed are mixed between having a separate alpha parameter for 2-step RACH or reusing the 4-step RACH msg3-alpha parameter. Furthermore, one company suggested using full path loss compensation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and some companies wanted to study more if there is a need for supporting partial path loss compensation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w:t>
      </w:r>
    </w:p>
    <w:p w14:paraId="63B6E31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Reuse msg3-alpha for 2-step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_Ref8128371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_Ref8204429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7A33FC51"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Alpha coefficient configured separate from that of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_Ref8049784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_Ref8195176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p>
    <w:p w14:paraId="3763AA6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4-step RACH and 2-step RACH share the same ROs, reuse 4-step RACH msg3-alpha: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p>
    <w:p w14:paraId="058C4E4B"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Full pathloss compensation: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p>
    <w:p w14:paraId="72A43ACE"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Discuss further if full or partial path loss compensation is needed for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2170ED7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451E497"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5.2.3</w:t>
      </w:r>
    </w:p>
    <w:p w14:paraId="54BB34D8"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color w:val="000000"/>
          <w:sz w:val="22"/>
          <w:szCs w:val="22"/>
          <w:lang w:val="en-US"/>
        </w:rPr>
        <w:t xml:space="preserve">For the determination of the </w:t>
      </w:r>
      <w:proofErr w:type="spellStart"/>
      <w:r w:rsidRPr="00465AB6">
        <w:rPr>
          <w:rFonts w:asciiTheme="minorHAnsi" w:eastAsiaTheme="minorHAnsi" w:hAnsiTheme="minorHAnsi" w:cstheme="minorBidi"/>
          <w:color w:val="000000"/>
          <w:sz w:val="22"/>
          <w:szCs w:val="22"/>
          <w:lang w:val="en-US"/>
        </w:rPr>
        <w:t>MsgA</w:t>
      </w:r>
      <w:proofErr w:type="spellEnd"/>
      <w:r w:rsidRPr="00465AB6">
        <w:rPr>
          <w:rFonts w:asciiTheme="minorHAnsi" w:eastAsiaTheme="minorHAnsi" w:hAnsiTheme="minorHAnsi" w:cstheme="minorBidi"/>
          <w:color w:val="000000"/>
          <w:sz w:val="22"/>
          <w:szCs w:val="22"/>
          <w:lang w:val="en-US"/>
        </w:rPr>
        <w:t xml:space="preserve"> PUSCH Tx power, </w:t>
      </w:r>
      <w:r w:rsidRPr="00465AB6">
        <w:rPr>
          <w:rFonts w:asciiTheme="minorHAnsi" w:eastAsiaTheme="minorHAnsi" w:hAnsiTheme="minorHAnsi" w:cstheme="minorBidi"/>
          <w:sz w:val="22"/>
          <w:szCs w:val="22"/>
          <w:lang w:val="en-US"/>
        </w:rPr>
        <w:t xml:space="preserve">the power component from pathloss compensation is determined by an alpha parameter that is </w:t>
      </w:r>
      <w:r w:rsidRPr="00465AB6">
        <w:rPr>
          <w:rFonts w:asciiTheme="minorHAnsi" w:eastAsiaTheme="minorHAnsi" w:hAnsiTheme="minorHAnsi" w:cstheme="minorBidi"/>
          <w:color w:val="000000"/>
          <w:sz w:val="22"/>
          <w:szCs w:val="22"/>
          <w:lang w:val="en-US"/>
        </w:rPr>
        <w:t xml:space="preserve">configured for 2-step separate from that of 4-step RACH. </w:t>
      </w:r>
      <w:r w:rsidRPr="00465AB6">
        <w:rPr>
          <w:rFonts w:asciiTheme="minorHAnsi" w:eastAsiaTheme="minorHAnsi" w:hAnsiTheme="minorHAnsi" w:cstheme="minorBidi"/>
          <w:sz w:val="22"/>
          <w:szCs w:val="22"/>
          <w:lang w:val="en-US"/>
        </w:rPr>
        <w:t>If the 2-step RACH alpha parameter is absent, the parameter msg3-alpha of 4-step RACH is used.</w:t>
      </w:r>
    </w:p>
    <w:p w14:paraId="2CE720F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1A66EDB8" w14:textId="77777777" w:rsidTr="009849A6">
        <w:tc>
          <w:tcPr>
            <w:tcW w:w="2263" w:type="dxa"/>
            <w:shd w:val="clear" w:color="auto" w:fill="002060"/>
          </w:tcPr>
          <w:p w14:paraId="39E80C5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62EBF2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5.2.3</w:t>
            </w:r>
          </w:p>
        </w:tc>
      </w:tr>
      <w:tr w:rsidR="00465AB6" w:rsidRPr="00465AB6" w14:paraId="56EDC231" w14:textId="77777777" w:rsidTr="009849A6">
        <w:tc>
          <w:tcPr>
            <w:tcW w:w="2263" w:type="dxa"/>
          </w:tcPr>
          <w:p w14:paraId="79BA5D1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Nokia</w:t>
            </w:r>
          </w:p>
        </w:tc>
        <w:tc>
          <w:tcPr>
            <w:tcW w:w="7699" w:type="dxa"/>
          </w:tcPr>
          <w:p w14:paraId="7D916256" w14:textId="52D3097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 xml:space="preserve">By having this parameter, it gives the network the flexibility to configure a value for alpha for 2-step RACH different from 4-step RACH, for example 2-step RACH might use full pathloss compensation as the </w:t>
            </w:r>
            <w:proofErr w:type="spellStart"/>
            <w:r w:rsidRPr="00465AB6">
              <w:rPr>
                <w:rFonts w:asciiTheme="minorHAnsi" w:hAnsiTheme="minorHAnsi"/>
                <w:lang w:val="en-US"/>
              </w:rPr>
              <w:t>MsgA</w:t>
            </w:r>
            <w:proofErr w:type="spellEnd"/>
            <w:r w:rsidRPr="00465AB6">
              <w:rPr>
                <w:rFonts w:asciiTheme="minorHAnsi" w:hAnsiTheme="minorHAnsi"/>
                <w:lang w:val="en-US"/>
              </w:rPr>
              <w:t xml:space="preserve"> PUSCH is transmitted with no feedback from the network, while Msg3 can use partial pathloss </w:t>
            </w:r>
            <w:r w:rsidR="009D0BC1" w:rsidRPr="00465AB6">
              <w:rPr>
                <w:rFonts w:asciiTheme="minorHAnsi" w:hAnsiTheme="minorHAnsi"/>
                <w:lang w:val="en-US"/>
              </w:rPr>
              <w:t>compensation</w:t>
            </w:r>
            <w:r w:rsidRPr="00465AB6">
              <w:rPr>
                <w:rFonts w:asciiTheme="minorHAnsi" w:hAnsiTheme="minorHAnsi"/>
                <w:lang w:val="en-US"/>
              </w:rPr>
              <w:t>.</w:t>
            </w:r>
          </w:p>
          <w:p w14:paraId="4D76858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At the same time, the network has the flexibility to use the msg3_alpha parameter if this parameter is absent.</w:t>
            </w:r>
          </w:p>
        </w:tc>
      </w:tr>
      <w:tr w:rsidR="00465AB6" w:rsidRPr="00465AB6" w14:paraId="70F0C2E5" w14:textId="77777777" w:rsidTr="009849A6">
        <w:tc>
          <w:tcPr>
            <w:tcW w:w="2263" w:type="dxa"/>
          </w:tcPr>
          <w:p w14:paraId="7A3FC17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AECFE9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7A5F392" w14:textId="77777777" w:rsidTr="009849A6">
        <w:tc>
          <w:tcPr>
            <w:tcW w:w="2263" w:type="dxa"/>
          </w:tcPr>
          <w:p w14:paraId="5F71C0C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9FC85C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0CA1282B" w14:textId="77777777" w:rsidTr="009849A6">
        <w:tc>
          <w:tcPr>
            <w:tcW w:w="2263" w:type="dxa"/>
          </w:tcPr>
          <w:p w14:paraId="147E09A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245D8F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1D8EA21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3ECDCC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proposals discussed the reference signal used for pathloss estimation:</w:t>
      </w:r>
    </w:p>
    <w:p w14:paraId="30DE1C9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Pathloss is calculated using a RS resource from the SSB which is associated with the PUSCH transmission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_Ref8049784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[3]</w:t>
      </w:r>
      <w:r w:rsidRPr="00465AB6">
        <w:rPr>
          <w:rFonts w:eastAsiaTheme="minorEastAsia" w:cstheme="minorBidi"/>
          <w:kern w:val="2"/>
          <w:sz w:val="21"/>
          <w:szCs w:val="21"/>
          <w:lang w:val="en-US" w:eastAsia="zh-CN"/>
        </w:rPr>
        <w:fldChar w:fldCharType="end"/>
      </w:r>
    </w:p>
    <w:p w14:paraId="53FB1748"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SIB1 can be used as an additional signal for pathloss estimation in all RRC states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62B903D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CSI-RS is used for pathloss estimation only in the RRC CONNECTED state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6ED625E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For the downlink pathloss estimate for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power control, the UE uses the same RS resource index as that used for a corresponding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preamble power control or the PRACH msg1 power control </w:t>
      </w:r>
      <w:bookmarkStart w:id="9" w:name="_Hlk8210840"/>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bookmarkEnd w:id="9"/>
    </w:p>
    <w:p w14:paraId="2878E8FC"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PUSCH-</w:t>
      </w:r>
      <w:proofErr w:type="spellStart"/>
      <w:r w:rsidRPr="00465AB6">
        <w:rPr>
          <w:rFonts w:eastAsiaTheme="minorEastAsia" w:cstheme="minorBidi"/>
          <w:kern w:val="2"/>
          <w:sz w:val="21"/>
          <w:szCs w:val="21"/>
          <w:lang w:val="en-US" w:eastAsia="zh-CN"/>
        </w:rPr>
        <w:t>PathlossReferenceRS</w:t>
      </w:r>
      <w:proofErr w:type="spellEnd"/>
      <w:r w:rsidRPr="00465AB6">
        <w:rPr>
          <w:rFonts w:eastAsiaTheme="minorEastAsia" w:cstheme="minorBidi"/>
          <w:kern w:val="2"/>
          <w:sz w:val="21"/>
          <w:szCs w:val="21"/>
          <w:lang w:val="en-US" w:eastAsia="zh-CN"/>
        </w:rPr>
        <w:t xml:space="preserve">-Id can re-use NR Rel-15 design; additional RS resources, such as DMRS/SIB and PRS, can also be configured to improve the accuracy of pathloss measurements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418ECBE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E31849C"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5.2.4</w:t>
      </w:r>
    </w:p>
    <w:p w14:paraId="6CB91BC7" w14:textId="38198B6D"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465AB6">
        <w:rPr>
          <w:rFonts w:asciiTheme="minorHAnsi" w:eastAsiaTheme="minorHAnsi" w:hAnsiTheme="minorHAnsi" w:cs="Arial"/>
          <w:sz w:val="22"/>
          <w:szCs w:val="22"/>
          <w:lang w:val="en-US"/>
        </w:rPr>
        <w:t xml:space="preserve">For the downlink pathloss estimate for </w:t>
      </w:r>
      <w:proofErr w:type="spellStart"/>
      <w:r w:rsidRPr="00465AB6">
        <w:rPr>
          <w:rFonts w:asciiTheme="minorHAnsi" w:eastAsiaTheme="minorHAnsi" w:hAnsiTheme="minorHAnsi" w:cs="Arial"/>
          <w:sz w:val="22"/>
          <w:szCs w:val="22"/>
          <w:lang w:val="en-US"/>
        </w:rPr>
        <w:t>MsgA</w:t>
      </w:r>
      <w:proofErr w:type="spellEnd"/>
      <w:r w:rsidRPr="00465AB6">
        <w:rPr>
          <w:rFonts w:asciiTheme="minorHAnsi" w:eastAsiaTheme="minorHAnsi" w:hAnsiTheme="minorHAnsi" w:cs="Arial"/>
          <w:sz w:val="22"/>
          <w:szCs w:val="22"/>
          <w:lang w:val="en-US"/>
        </w:rPr>
        <w:t xml:space="preserve"> PUSCH power control, the UE uses the same RS resource index as that used for </w:t>
      </w:r>
      <w:r w:rsidR="00C739A5">
        <w:rPr>
          <w:rFonts w:asciiTheme="minorHAnsi" w:eastAsiaTheme="minorHAnsi" w:hAnsiTheme="minorHAnsi" w:cs="Arial"/>
          <w:sz w:val="22"/>
          <w:szCs w:val="22"/>
          <w:lang w:val="en-US"/>
        </w:rPr>
        <w:t>the</w:t>
      </w:r>
      <w:r w:rsidRPr="00465AB6">
        <w:rPr>
          <w:rFonts w:asciiTheme="minorHAnsi" w:eastAsiaTheme="minorHAnsi" w:hAnsiTheme="minorHAnsi" w:cs="Arial"/>
          <w:sz w:val="22"/>
          <w:szCs w:val="22"/>
          <w:lang w:val="en-US"/>
        </w:rPr>
        <w:t xml:space="preserve"> corresponding </w:t>
      </w:r>
      <w:proofErr w:type="spellStart"/>
      <w:r w:rsidRPr="00465AB6">
        <w:rPr>
          <w:rFonts w:asciiTheme="minorHAnsi" w:eastAsiaTheme="minorHAnsi" w:hAnsiTheme="minorHAnsi" w:cs="Arial"/>
          <w:sz w:val="22"/>
          <w:szCs w:val="22"/>
          <w:lang w:val="en-US"/>
        </w:rPr>
        <w:t>MsgA</w:t>
      </w:r>
      <w:proofErr w:type="spellEnd"/>
      <w:r w:rsidRPr="00465AB6">
        <w:rPr>
          <w:rFonts w:asciiTheme="minorHAnsi" w:eastAsiaTheme="minorHAnsi" w:hAnsiTheme="minorHAnsi" w:cs="Arial"/>
          <w:sz w:val="22"/>
          <w:szCs w:val="22"/>
          <w:lang w:val="en-US"/>
        </w:rPr>
        <w:t xml:space="preserve"> PRACH</w:t>
      </w:r>
    </w:p>
    <w:tbl>
      <w:tblPr>
        <w:tblStyle w:val="TableGrid1"/>
        <w:tblW w:w="0" w:type="auto"/>
        <w:tblLook w:val="04A0" w:firstRow="1" w:lastRow="0" w:firstColumn="1" w:lastColumn="0" w:noHBand="0" w:noVBand="1"/>
      </w:tblPr>
      <w:tblGrid>
        <w:gridCol w:w="2263"/>
        <w:gridCol w:w="7699"/>
      </w:tblGrid>
      <w:tr w:rsidR="00465AB6" w:rsidRPr="00465AB6" w14:paraId="63942977" w14:textId="77777777" w:rsidTr="009849A6">
        <w:tc>
          <w:tcPr>
            <w:tcW w:w="2263" w:type="dxa"/>
            <w:shd w:val="clear" w:color="auto" w:fill="002060"/>
          </w:tcPr>
          <w:p w14:paraId="146B8999"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C8A600F"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5.2.4</w:t>
            </w:r>
          </w:p>
        </w:tc>
      </w:tr>
      <w:tr w:rsidR="00465AB6" w:rsidRPr="00465AB6" w14:paraId="780B3034" w14:textId="77777777" w:rsidTr="009849A6">
        <w:tc>
          <w:tcPr>
            <w:tcW w:w="2263" w:type="dxa"/>
          </w:tcPr>
          <w:p w14:paraId="4607AA8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F26A16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12FA99A" w14:textId="77777777" w:rsidTr="009849A6">
        <w:tc>
          <w:tcPr>
            <w:tcW w:w="2263" w:type="dxa"/>
          </w:tcPr>
          <w:p w14:paraId="60452CC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8D3D21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12DD5F19" w14:textId="77777777" w:rsidTr="009849A6">
        <w:tc>
          <w:tcPr>
            <w:tcW w:w="2263" w:type="dxa"/>
          </w:tcPr>
          <w:p w14:paraId="2C8A4C5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09F85D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979BB22" w14:textId="77777777" w:rsidTr="009849A6">
        <w:tc>
          <w:tcPr>
            <w:tcW w:w="2263" w:type="dxa"/>
          </w:tcPr>
          <w:p w14:paraId="5195F01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0286A1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E0CE09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F10F5E6"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5.2.5</w:t>
      </w:r>
    </w:p>
    <w:p w14:paraId="18B6216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Additional RS used for path loss estimation.</w:t>
      </w:r>
    </w:p>
    <w:tbl>
      <w:tblPr>
        <w:tblStyle w:val="TableGrid1"/>
        <w:tblW w:w="0" w:type="auto"/>
        <w:tblLook w:val="04A0" w:firstRow="1" w:lastRow="0" w:firstColumn="1" w:lastColumn="0" w:noHBand="0" w:noVBand="1"/>
      </w:tblPr>
      <w:tblGrid>
        <w:gridCol w:w="2263"/>
        <w:gridCol w:w="7699"/>
      </w:tblGrid>
      <w:tr w:rsidR="00465AB6" w:rsidRPr="00465AB6" w14:paraId="7A65DAF6" w14:textId="77777777" w:rsidTr="009849A6">
        <w:tc>
          <w:tcPr>
            <w:tcW w:w="2263" w:type="dxa"/>
            <w:shd w:val="clear" w:color="auto" w:fill="002060"/>
          </w:tcPr>
          <w:p w14:paraId="1E2BD2F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2484AAF"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5.2.5</w:t>
            </w:r>
          </w:p>
        </w:tc>
      </w:tr>
      <w:tr w:rsidR="00465AB6" w:rsidRPr="00465AB6" w14:paraId="140C1EF8" w14:textId="77777777" w:rsidTr="009849A6">
        <w:tc>
          <w:tcPr>
            <w:tcW w:w="2263" w:type="dxa"/>
          </w:tcPr>
          <w:p w14:paraId="308E02D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Nokia</w:t>
            </w:r>
          </w:p>
        </w:tc>
        <w:tc>
          <w:tcPr>
            <w:tcW w:w="7699" w:type="dxa"/>
          </w:tcPr>
          <w:p w14:paraId="530F7BC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SIB1 can be used for pathloss estimation. Can be left for UE implementation</w:t>
            </w:r>
          </w:p>
        </w:tc>
      </w:tr>
      <w:tr w:rsidR="00465AB6" w:rsidRPr="00465AB6" w14:paraId="3E440071" w14:textId="77777777" w:rsidTr="009849A6">
        <w:tc>
          <w:tcPr>
            <w:tcW w:w="2263" w:type="dxa"/>
          </w:tcPr>
          <w:p w14:paraId="300CC0E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4500E5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7ED3C6D" w14:textId="77777777" w:rsidTr="009849A6">
        <w:tc>
          <w:tcPr>
            <w:tcW w:w="2263" w:type="dxa"/>
          </w:tcPr>
          <w:p w14:paraId="51D1D63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A144D7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0762F30" w14:textId="77777777" w:rsidTr="009849A6">
        <w:tc>
          <w:tcPr>
            <w:tcW w:w="2263" w:type="dxa"/>
          </w:tcPr>
          <w:p w14:paraId="63340C3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EC5AC7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0FD3C1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DF767FD" w14:textId="77777777" w:rsidR="00465AB6" w:rsidRPr="00465AB6" w:rsidRDefault="00465AB6" w:rsidP="00465AB6">
      <w:pPr>
        <w:pStyle w:val="Heading2"/>
        <w:rPr>
          <w:rFonts w:eastAsiaTheme="majorEastAsia"/>
          <w:lang w:val="en-US"/>
        </w:rPr>
      </w:pPr>
      <w:r w:rsidRPr="00465AB6">
        <w:rPr>
          <w:rFonts w:eastAsiaTheme="majorEastAsia"/>
          <w:lang w:val="en-US"/>
        </w:rPr>
        <w:t>Power ramping (</w:t>
      </w:r>
      <w:r w:rsidRPr="00465AB6">
        <w:rPr>
          <w:lang w:val="en-US" w:eastAsia="ko-KR"/>
        </w:rPr>
        <w:t>PUSCH power control adjustment state)</w:t>
      </w:r>
    </w:p>
    <w:p w14:paraId="175D5E1B" w14:textId="485A314B"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discussed various aspects of power ramping</w:t>
      </w:r>
      <w:r w:rsidR="000F1543">
        <w:rPr>
          <w:rFonts w:asciiTheme="minorHAnsi" w:eastAsiaTheme="minorHAnsi" w:hAnsiTheme="minorHAnsi" w:cstheme="minorBidi"/>
          <w:sz w:val="22"/>
          <w:szCs w:val="22"/>
          <w:lang w:val="en-US"/>
        </w:rPr>
        <w:t>.</w:t>
      </w:r>
    </w:p>
    <w:p w14:paraId="4721D3E7" w14:textId="01D902BA" w:rsidR="000F1543" w:rsidRPr="00465AB6" w:rsidRDefault="000F1543" w:rsidP="000F154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RAN1#96bis, the retransmission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w:t>
      </w:r>
      <w:r w:rsidRPr="000F1543">
        <w:rPr>
          <w:rFonts w:asciiTheme="minorHAnsi" w:eastAsiaTheme="minorHAnsi" w:hAnsiTheme="minorHAnsi" w:cstheme="minorBidi"/>
          <w:sz w:val="22"/>
          <w:szCs w:val="22"/>
          <w:lang w:val="en-US"/>
        </w:rPr>
        <w:t xml:space="preserve">is defined as a retransmission of </w:t>
      </w:r>
      <w:proofErr w:type="spellStart"/>
      <w:r w:rsidRPr="000F1543">
        <w:rPr>
          <w:rFonts w:asciiTheme="minorHAnsi" w:eastAsiaTheme="minorHAnsi" w:hAnsiTheme="minorHAnsi" w:cstheme="minorBidi"/>
          <w:sz w:val="22"/>
          <w:szCs w:val="22"/>
          <w:lang w:val="en-US"/>
        </w:rPr>
        <w:t>MsgA</w:t>
      </w:r>
      <w:proofErr w:type="spellEnd"/>
      <w:r w:rsidRPr="000F1543">
        <w:rPr>
          <w:rFonts w:asciiTheme="minorHAnsi" w:eastAsiaTheme="minorHAnsi" w:hAnsiTheme="minorHAnsi" w:cstheme="minorBidi"/>
          <w:sz w:val="22"/>
          <w:szCs w:val="22"/>
          <w:lang w:val="en-US"/>
        </w:rPr>
        <w:t xml:space="preserve"> PRACH (with a re-selection of preamble) and </w:t>
      </w:r>
      <w:proofErr w:type="spellStart"/>
      <w:r w:rsidRPr="000F1543">
        <w:rPr>
          <w:rFonts w:asciiTheme="minorHAnsi" w:eastAsiaTheme="minorHAnsi" w:hAnsiTheme="minorHAnsi" w:cstheme="minorBidi"/>
          <w:sz w:val="22"/>
          <w:szCs w:val="22"/>
          <w:lang w:val="en-US"/>
        </w:rPr>
        <w:t>MsgA</w:t>
      </w:r>
      <w:proofErr w:type="spellEnd"/>
      <w:r w:rsidRPr="000F1543">
        <w:rPr>
          <w:rFonts w:asciiTheme="minorHAnsi" w:eastAsiaTheme="minorHAnsi" w:hAnsiTheme="minorHAnsi" w:cstheme="minorBidi"/>
          <w:sz w:val="22"/>
          <w:szCs w:val="22"/>
          <w:lang w:val="en-US"/>
        </w:rPr>
        <w:t xml:space="preserve"> PUSCH</w:t>
      </w:r>
      <w:r>
        <w:rPr>
          <w:rFonts w:asciiTheme="minorHAnsi" w:eastAsiaTheme="minorHAnsi" w:hAnsiTheme="minorHAnsi" w:cstheme="minorBidi"/>
          <w:sz w:val="22"/>
          <w:szCs w:val="22"/>
          <w:lang w:val="en-US"/>
        </w:rPr>
        <w:t>”. Several companies considered power ramping and beam switching for retransmissions.</w:t>
      </w:r>
    </w:p>
    <w:p w14:paraId="73EFFBC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UE changes beams during retransmissions, there is no power ramping: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p>
    <w:p w14:paraId="589A4C64" w14:textId="1D928C0A" w:rsid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When UE re-transmits on the same spatial filter (beam), UE ramps up the transmission power: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p>
    <w:p w14:paraId="1A132C68" w14:textId="0E1B2BA4" w:rsidR="000F1543" w:rsidRPr="000F1543" w:rsidRDefault="000F1543"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UE ramps the power of preamble in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if the previous attempt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is with no response from </w:t>
      </w:r>
      <w:proofErr w:type="spellStart"/>
      <w:r w:rsidRPr="00465AB6">
        <w:rPr>
          <w:rFonts w:eastAsiaTheme="minorEastAsia" w:cstheme="minorBidi"/>
          <w:kern w:val="2"/>
          <w:sz w:val="21"/>
          <w:szCs w:val="21"/>
          <w:lang w:val="en-US" w:eastAsia="zh-CN"/>
        </w:rPr>
        <w:t>gNB</w:t>
      </w:r>
      <w:proofErr w:type="spellEnd"/>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[7]</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0EC8AA4F" w14:textId="56A5469B" w:rsidR="000F1543" w:rsidRPr="000F1543"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When the UE re-transmits </w:t>
      </w:r>
      <w:proofErr w:type="spellStart"/>
      <w:r w:rsidRPr="00465AB6">
        <w:rPr>
          <w:rFonts w:eastAsiaTheme="minorEastAsia" w:cstheme="minorBidi"/>
          <w:kern w:val="2"/>
          <w:sz w:val="21"/>
          <w:szCs w:val="21"/>
          <w:lang w:val="en-US" w:eastAsia="zh-CN"/>
        </w:rPr>
        <w:t>MgsA</w:t>
      </w:r>
      <w:proofErr w:type="spellEnd"/>
      <w:r w:rsidRPr="00465AB6">
        <w:rPr>
          <w:rFonts w:eastAsiaTheme="minorEastAsia" w:cstheme="minorBidi"/>
          <w:kern w:val="2"/>
          <w:sz w:val="21"/>
          <w:szCs w:val="21"/>
          <w:lang w:val="en-US" w:eastAsia="zh-CN"/>
        </w:rPr>
        <w:t xml:space="preserve">, it ramps up the transmission power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_Ref8130655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1ED3526F" w14:textId="05F339C2" w:rsidR="000F1543"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When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retransmissions are associated with beam switching, power ramping procedures should be considered jointly with beam switching procedures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6E446FDB" w14:textId="77777777" w:rsidR="000F1543" w:rsidRPr="00465AB6" w:rsidRDefault="000F1543"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The power ramping value should be based on total transmission number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preamble and 4-step RACH preamble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_Ref7885578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[4]</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5EFB6AFE" w14:textId="5FDE9571" w:rsidR="000F1543" w:rsidRDefault="000F1543" w:rsidP="000F154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917EED5" w14:textId="448A86DE" w:rsidR="000E21E5" w:rsidRDefault="000E21E5" w:rsidP="000E21E5">
      <w:pPr>
        <w:pStyle w:val="Heading3"/>
        <w:numPr>
          <w:ilvl w:val="0"/>
          <w:numId w:val="0"/>
        </w:numPr>
        <w:rPr>
          <w:lang w:val="en-US" w:eastAsia="zh-CN"/>
        </w:rPr>
      </w:pPr>
      <w:r w:rsidRPr="000E21E5">
        <w:rPr>
          <w:highlight w:val="yellow"/>
          <w:lang w:val="en-US" w:eastAsia="zh-CN"/>
        </w:rPr>
        <w:t>Offline Proposal 5.3.1</w:t>
      </w:r>
    </w:p>
    <w:p w14:paraId="7DCA19A7" w14:textId="27DAF7CE" w:rsidR="000E21E5" w:rsidRDefault="000E21E5"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0E21E5">
        <w:rPr>
          <w:rFonts w:eastAsiaTheme="minorEastAsia" w:cstheme="minorBidi"/>
          <w:kern w:val="2"/>
          <w:sz w:val="21"/>
          <w:szCs w:val="21"/>
          <w:lang w:val="en-US" w:eastAsia="zh-CN"/>
        </w:rPr>
        <w:t xml:space="preserve">When re-transmitting </w:t>
      </w:r>
      <w:proofErr w:type="spellStart"/>
      <w:r>
        <w:rPr>
          <w:rFonts w:eastAsiaTheme="minorEastAsia" w:cstheme="minorBidi"/>
          <w:kern w:val="2"/>
          <w:sz w:val="21"/>
          <w:szCs w:val="21"/>
          <w:lang w:val="en-US" w:eastAsia="zh-CN"/>
        </w:rPr>
        <w:t>M</w:t>
      </w:r>
      <w:r w:rsidRPr="000E21E5">
        <w:rPr>
          <w:rFonts w:eastAsiaTheme="minorEastAsia" w:cstheme="minorBidi"/>
          <w:kern w:val="2"/>
          <w:sz w:val="21"/>
          <w:szCs w:val="21"/>
          <w:lang w:val="en-US" w:eastAsia="zh-CN"/>
        </w:rPr>
        <w:t>sgA</w:t>
      </w:r>
      <w:proofErr w:type="spellEnd"/>
      <w:r w:rsidRPr="000E21E5">
        <w:rPr>
          <w:rFonts w:eastAsiaTheme="minorEastAsia" w:cstheme="minorBidi"/>
          <w:kern w:val="2"/>
          <w:sz w:val="21"/>
          <w:szCs w:val="21"/>
          <w:lang w:val="en-US" w:eastAsia="zh-CN"/>
        </w:rPr>
        <w:t xml:space="preserve"> on the same spatial filter (beam), UE should ramp up the transmission power of </w:t>
      </w:r>
      <w:proofErr w:type="spellStart"/>
      <w:r>
        <w:rPr>
          <w:rFonts w:eastAsiaTheme="minorEastAsia" w:cstheme="minorBidi"/>
          <w:kern w:val="2"/>
          <w:sz w:val="21"/>
          <w:szCs w:val="21"/>
          <w:lang w:val="en-US" w:eastAsia="zh-CN"/>
        </w:rPr>
        <w:t>M</w:t>
      </w:r>
      <w:r w:rsidRPr="000E21E5">
        <w:rPr>
          <w:rFonts w:eastAsiaTheme="minorEastAsia" w:cstheme="minorBidi"/>
          <w:kern w:val="2"/>
          <w:sz w:val="21"/>
          <w:szCs w:val="21"/>
          <w:lang w:val="en-US" w:eastAsia="zh-CN"/>
        </w:rPr>
        <w:t>sgA</w:t>
      </w:r>
      <w:proofErr w:type="spellEnd"/>
      <w:r w:rsidRPr="000E21E5">
        <w:rPr>
          <w:rFonts w:eastAsiaTheme="minorEastAsia" w:cstheme="minorBidi"/>
          <w:kern w:val="2"/>
          <w:sz w:val="21"/>
          <w:szCs w:val="21"/>
          <w:lang w:val="en-US" w:eastAsia="zh-CN"/>
        </w:rPr>
        <w:t>.</w:t>
      </w:r>
    </w:p>
    <w:p w14:paraId="43E7D83E" w14:textId="29879D2A" w:rsidR="000E21E5" w:rsidRDefault="000E21E5"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0E21E5" w:rsidRPr="00465AB6" w14:paraId="760C176A" w14:textId="77777777" w:rsidTr="00FD65E3">
        <w:tc>
          <w:tcPr>
            <w:tcW w:w="2263" w:type="dxa"/>
            <w:shd w:val="clear" w:color="auto" w:fill="002060"/>
          </w:tcPr>
          <w:p w14:paraId="23FABCDF" w14:textId="77777777" w:rsidR="000E21E5" w:rsidRPr="00465AB6" w:rsidRDefault="000E21E5"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52C7833" w14:textId="1C1345E3" w:rsidR="000E21E5" w:rsidRPr="00465AB6" w:rsidRDefault="000E21E5"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w:t>
            </w:r>
            <w:r>
              <w:rPr>
                <w:rFonts w:asciiTheme="minorHAnsi" w:hAnsiTheme="minorHAnsi"/>
                <w:b/>
                <w:color w:val="FFFFFF" w:themeColor="background1"/>
                <w:lang w:val="en-US"/>
              </w:rPr>
              <w:t>3.1</w:t>
            </w:r>
          </w:p>
        </w:tc>
      </w:tr>
      <w:tr w:rsidR="000E21E5" w:rsidRPr="00465AB6" w14:paraId="1B897E47" w14:textId="77777777" w:rsidTr="00FD65E3">
        <w:tc>
          <w:tcPr>
            <w:tcW w:w="2263" w:type="dxa"/>
          </w:tcPr>
          <w:p w14:paraId="48EB2402" w14:textId="7295064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7FD14D25" w14:textId="0A658A9F"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This is </w:t>
            </w:r>
            <w:proofErr w:type="gramStart"/>
            <w:r>
              <w:rPr>
                <w:rFonts w:asciiTheme="minorHAnsi" w:hAnsiTheme="minorHAnsi"/>
                <w:lang w:val="en-US"/>
              </w:rPr>
              <w:t>similar to</w:t>
            </w:r>
            <w:proofErr w:type="gramEnd"/>
            <w:r>
              <w:rPr>
                <w:rFonts w:asciiTheme="minorHAnsi" w:hAnsiTheme="minorHAnsi"/>
                <w:lang w:val="en-US"/>
              </w:rPr>
              <w:t xml:space="preserve"> release 15 behavior of 4-step RACH when Msg1 is retransmitted</w:t>
            </w:r>
          </w:p>
        </w:tc>
      </w:tr>
      <w:tr w:rsidR="000E21E5" w:rsidRPr="00465AB6" w14:paraId="23B2ED5F" w14:textId="77777777" w:rsidTr="00FD65E3">
        <w:tc>
          <w:tcPr>
            <w:tcW w:w="2263" w:type="dxa"/>
          </w:tcPr>
          <w:p w14:paraId="04BE2AC2" w14:textId="7777777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0E7B1A77" w14:textId="7777777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r>
      <w:tr w:rsidR="000E21E5" w:rsidRPr="00465AB6" w14:paraId="30A8C50B" w14:textId="77777777" w:rsidTr="00FD65E3">
        <w:tc>
          <w:tcPr>
            <w:tcW w:w="2263" w:type="dxa"/>
          </w:tcPr>
          <w:p w14:paraId="22491A73" w14:textId="7777777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69886572" w14:textId="7777777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r>
      <w:tr w:rsidR="000E21E5" w:rsidRPr="00465AB6" w14:paraId="7B9BF86D" w14:textId="77777777" w:rsidTr="00FD65E3">
        <w:tc>
          <w:tcPr>
            <w:tcW w:w="2263" w:type="dxa"/>
          </w:tcPr>
          <w:p w14:paraId="559C0FC9" w14:textId="7777777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5F167539" w14:textId="7777777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r>
    </w:tbl>
    <w:p w14:paraId="52A52149" w14:textId="77777777" w:rsidR="000E21E5" w:rsidRDefault="000E21E5"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0713CC6" w14:textId="5F78E84C" w:rsidR="000E21E5" w:rsidRDefault="000E21E5"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3C7499E8" w14:textId="1E8C3253" w:rsidR="000E21E5" w:rsidRPr="000E21E5" w:rsidRDefault="000E21E5" w:rsidP="000E21E5">
      <w:pPr>
        <w:pStyle w:val="Heading3"/>
        <w:numPr>
          <w:ilvl w:val="0"/>
          <w:numId w:val="0"/>
        </w:numPr>
        <w:rPr>
          <w:lang w:val="en-US" w:eastAsia="zh-CN"/>
        </w:rPr>
      </w:pPr>
      <w:r w:rsidRPr="000E21E5">
        <w:rPr>
          <w:highlight w:val="yellow"/>
          <w:lang w:val="en-US" w:eastAsia="zh-CN"/>
        </w:rPr>
        <w:t>Offline Proposal 5.3.</w:t>
      </w:r>
      <w:r>
        <w:rPr>
          <w:highlight w:val="yellow"/>
          <w:lang w:val="en-US" w:eastAsia="zh-CN"/>
        </w:rPr>
        <w:t>2</w:t>
      </w:r>
    </w:p>
    <w:p w14:paraId="226DB31C" w14:textId="31E1900D" w:rsidR="000E21E5" w:rsidRDefault="000E21E5"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0E21E5">
        <w:rPr>
          <w:rFonts w:eastAsiaTheme="minorEastAsia" w:cstheme="minorBidi"/>
          <w:kern w:val="2"/>
          <w:sz w:val="21"/>
          <w:szCs w:val="21"/>
          <w:lang w:val="en-US" w:eastAsia="zh-CN"/>
        </w:rPr>
        <w:t xml:space="preserve">If UE conducts uplink beam switching during a retransmission of </w:t>
      </w:r>
      <w:proofErr w:type="spellStart"/>
      <w:r>
        <w:rPr>
          <w:rFonts w:eastAsiaTheme="minorEastAsia" w:cstheme="minorBidi"/>
          <w:kern w:val="2"/>
          <w:sz w:val="21"/>
          <w:szCs w:val="21"/>
          <w:lang w:val="en-US" w:eastAsia="zh-CN"/>
        </w:rPr>
        <w:t>M</w:t>
      </w:r>
      <w:r w:rsidRPr="000E21E5">
        <w:rPr>
          <w:rFonts w:eastAsiaTheme="minorEastAsia" w:cstheme="minorBidi"/>
          <w:kern w:val="2"/>
          <w:sz w:val="21"/>
          <w:szCs w:val="21"/>
          <w:lang w:val="en-US" w:eastAsia="zh-CN"/>
        </w:rPr>
        <w:t>sgA</w:t>
      </w:r>
      <w:proofErr w:type="spellEnd"/>
      <w:r w:rsidRPr="000E21E5">
        <w:rPr>
          <w:rFonts w:eastAsiaTheme="minorEastAsia" w:cstheme="minorBidi"/>
          <w:kern w:val="2"/>
          <w:sz w:val="21"/>
          <w:szCs w:val="21"/>
          <w:lang w:val="en-US" w:eastAsia="zh-CN"/>
        </w:rPr>
        <w:t xml:space="preserve">, there is no power ramping on </w:t>
      </w:r>
      <w:proofErr w:type="spellStart"/>
      <w:r w:rsidR="001B6F2D">
        <w:rPr>
          <w:rFonts w:eastAsiaTheme="minorEastAsia" w:cstheme="minorBidi"/>
          <w:kern w:val="2"/>
          <w:sz w:val="21"/>
          <w:szCs w:val="21"/>
          <w:lang w:val="en-US" w:eastAsia="zh-CN"/>
        </w:rPr>
        <w:t>M</w:t>
      </w:r>
      <w:r w:rsidRPr="000E21E5">
        <w:rPr>
          <w:rFonts w:eastAsiaTheme="minorEastAsia" w:cstheme="minorBidi"/>
          <w:kern w:val="2"/>
          <w:sz w:val="21"/>
          <w:szCs w:val="21"/>
          <w:lang w:val="en-US" w:eastAsia="zh-CN"/>
        </w:rPr>
        <w:t>sgA</w:t>
      </w:r>
      <w:proofErr w:type="spellEnd"/>
      <w:r w:rsidRPr="000E21E5">
        <w:rPr>
          <w:rFonts w:eastAsiaTheme="minorEastAsia" w:cstheme="minorBidi"/>
          <w:kern w:val="2"/>
          <w:sz w:val="21"/>
          <w:szCs w:val="21"/>
          <w:lang w:val="en-US" w:eastAsia="zh-CN"/>
        </w:rPr>
        <w:t>.</w:t>
      </w:r>
    </w:p>
    <w:p w14:paraId="556E97BA" w14:textId="77777777" w:rsidR="000E21E5" w:rsidRDefault="000E21E5"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0E21E5" w:rsidRPr="00465AB6" w14:paraId="7EEA2848" w14:textId="77777777" w:rsidTr="00FD65E3">
        <w:tc>
          <w:tcPr>
            <w:tcW w:w="2263" w:type="dxa"/>
            <w:shd w:val="clear" w:color="auto" w:fill="002060"/>
          </w:tcPr>
          <w:p w14:paraId="6A8829D9" w14:textId="77777777" w:rsidR="000E21E5" w:rsidRPr="00465AB6" w:rsidRDefault="000E21E5"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4BA6CBC" w14:textId="5876672E" w:rsidR="000E21E5" w:rsidRPr="00465AB6" w:rsidRDefault="000E21E5"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w:t>
            </w:r>
            <w:r>
              <w:rPr>
                <w:rFonts w:asciiTheme="minorHAnsi" w:hAnsiTheme="minorHAnsi"/>
                <w:b/>
                <w:color w:val="FFFFFF" w:themeColor="background1"/>
                <w:lang w:val="en-US"/>
              </w:rPr>
              <w:t>3.</w:t>
            </w:r>
            <w:r w:rsidR="009F0F09">
              <w:rPr>
                <w:rFonts w:asciiTheme="minorHAnsi" w:hAnsiTheme="minorHAnsi"/>
                <w:b/>
                <w:color w:val="FFFFFF" w:themeColor="background1"/>
                <w:lang w:val="en-US"/>
              </w:rPr>
              <w:t>2</w:t>
            </w:r>
          </w:p>
        </w:tc>
      </w:tr>
      <w:tr w:rsidR="000E21E5" w:rsidRPr="00465AB6" w14:paraId="096FA847" w14:textId="77777777" w:rsidTr="00FD65E3">
        <w:tc>
          <w:tcPr>
            <w:tcW w:w="2263" w:type="dxa"/>
          </w:tcPr>
          <w:p w14:paraId="78185700" w14:textId="7777777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58CE9D26" w14:textId="7777777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This is </w:t>
            </w:r>
            <w:proofErr w:type="gramStart"/>
            <w:r>
              <w:rPr>
                <w:rFonts w:asciiTheme="minorHAnsi" w:hAnsiTheme="minorHAnsi"/>
                <w:lang w:val="en-US"/>
              </w:rPr>
              <w:t>similar to</w:t>
            </w:r>
            <w:proofErr w:type="gramEnd"/>
            <w:r>
              <w:rPr>
                <w:rFonts w:asciiTheme="minorHAnsi" w:hAnsiTheme="minorHAnsi"/>
                <w:lang w:val="en-US"/>
              </w:rPr>
              <w:t xml:space="preserve"> release 15 behavior of 4-step RACH when Msg1 is retransmitted</w:t>
            </w:r>
          </w:p>
        </w:tc>
      </w:tr>
      <w:tr w:rsidR="000E21E5" w:rsidRPr="00465AB6" w14:paraId="51951FF2" w14:textId="77777777" w:rsidTr="00FD65E3">
        <w:tc>
          <w:tcPr>
            <w:tcW w:w="2263" w:type="dxa"/>
          </w:tcPr>
          <w:p w14:paraId="1B976DBB" w14:textId="7777777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B5972C8" w14:textId="7777777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r>
      <w:tr w:rsidR="000E21E5" w:rsidRPr="00465AB6" w14:paraId="6D7444D3" w14:textId="77777777" w:rsidTr="00FD65E3">
        <w:tc>
          <w:tcPr>
            <w:tcW w:w="2263" w:type="dxa"/>
          </w:tcPr>
          <w:p w14:paraId="60F77714" w14:textId="7777777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0A03740" w14:textId="7777777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r>
      <w:tr w:rsidR="000E21E5" w:rsidRPr="00465AB6" w14:paraId="58ABE58A" w14:textId="77777777" w:rsidTr="00FD65E3">
        <w:tc>
          <w:tcPr>
            <w:tcW w:w="2263" w:type="dxa"/>
          </w:tcPr>
          <w:p w14:paraId="208143CC" w14:textId="7777777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A12A761" w14:textId="77777777"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r>
    </w:tbl>
    <w:p w14:paraId="45B22FBF" w14:textId="03734DEF" w:rsidR="000E21E5" w:rsidRDefault="000E21E5" w:rsidP="000F154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9816AA4" w14:textId="74E504D8" w:rsidR="000E21E5" w:rsidRDefault="000E21E5" w:rsidP="000F154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0F7C8A2" w14:textId="77777777" w:rsidR="000E21E5" w:rsidRDefault="000E21E5" w:rsidP="000F154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99C7A99" w14:textId="7561E8B3" w:rsidR="00465AB6" w:rsidRPr="00465AB6" w:rsidRDefault="000F1543" w:rsidP="000F154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On the power ramping step size of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 and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w:t>
      </w:r>
      <w:r w:rsidR="000E21E5">
        <w:rPr>
          <w:rFonts w:eastAsiaTheme="minorEastAsia" w:cstheme="minorBidi"/>
          <w:kern w:val="2"/>
          <w:sz w:val="21"/>
          <w:szCs w:val="21"/>
          <w:lang w:val="en-US" w:eastAsia="zh-CN"/>
        </w:rPr>
        <w:t xml:space="preserve"> and total power ramp during the retransmission of </w:t>
      </w:r>
      <w:proofErr w:type="spellStart"/>
      <w:r w:rsidR="000E21E5">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this is a summary of the company views: </w:t>
      </w:r>
    </w:p>
    <w:p w14:paraId="1E46A46F" w14:textId="6E7F3CDD" w:rsidR="000E21E5" w:rsidRPr="000E21E5" w:rsidRDefault="000E21E5"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Different power ramping step size for PRACH and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(e.g. related to reliability requirements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_Ref8223932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[22]</w:t>
      </w:r>
      <w:r w:rsidRPr="00465AB6">
        <w:rPr>
          <w:rFonts w:eastAsiaTheme="minorEastAsia" w:cstheme="minorBidi"/>
          <w:kern w:val="2"/>
          <w:sz w:val="21"/>
          <w:szCs w:val="21"/>
          <w:lang w:val="en-US" w:eastAsia="zh-CN"/>
        </w:rPr>
        <w:fldChar w:fldCharType="end"/>
      </w:r>
    </w:p>
    <w:p w14:paraId="410AAE2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Total power ramp-up is obtained from the first to the current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transmission: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_Ref7885593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[6]</w:t>
      </w:r>
      <w:r w:rsidRPr="00465AB6">
        <w:rPr>
          <w:rFonts w:eastAsiaTheme="minorEastAsia" w:cstheme="minorBidi"/>
          <w:kern w:val="2"/>
          <w:sz w:val="21"/>
          <w:szCs w:val="21"/>
          <w:lang w:val="en-US" w:eastAsia="zh-CN"/>
        </w:rPr>
        <w:fldChar w:fldCharType="end"/>
      </w:r>
    </w:p>
    <w:p w14:paraId="51C75B2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Total power ramp-up is obtained from the first to the latest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preamble transmission: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p>
    <w:p w14:paraId="70778DF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Separate retransmission counter for 2-step RACH, this counter continues to be used when the UE falls back to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358F5670" w14:textId="0D348E81"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For retransmission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UE maintains the same power offset between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and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000F1543">
        <w:rPr>
          <w:rFonts w:eastAsiaTheme="minorEastAsia" w:cstheme="minorBidi"/>
          <w:kern w:val="2"/>
          <w:sz w:val="21"/>
          <w:szCs w:val="21"/>
          <w:lang w:val="en-US" w:eastAsia="zh-CN"/>
        </w:rPr>
        <w:t>.</w:t>
      </w:r>
    </w:p>
    <w:p w14:paraId="56F3E89E" w14:textId="344BB305"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UE receives a response from the </w:t>
      </w:r>
      <w:proofErr w:type="spellStart"/>
      <w:r w:rsidRPr="00465AB6">
        <w:rPr>
          <w:rFonts w:eastAsiaTheme="minorEastAsia" w:cstheme="minorBidi"/>
          <w:kern w:val="2"/>
          <w:sz w:val="21"/>
          <w:szCs w:val="21"/>
          <w:lang w:val="en-US" w:eastAsia="zh-CN"/>
        </w:rPr>
        <w:t>gNB</w:t>
      </w:r>
      <w:proofErr w:type="spellEnd"/>
      <w:r w:rsidRPr="00465AB6">
        <w:rPr>
          <w:rFonts w:eastAsiaTheme="minorEastAsia" w:cstheme="minorBidi"/>
          <w:kern w:val="2"/>
          <w:sz w:val="21"/>
          <w:szCs w:val="21"/>
          <w:lang w:val="en-US" w:eastAsia="zh-CN"/>
        </w:rPr>
        <w:t xml:space="preserve"> that the preamble has been received, but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has not been decoded, and the UE retransmits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(non-fallback case), the UE keeps the same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power, but increments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power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p>
    <w:p w14:paraId="662FDEB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The total power-ramping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and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preamble depends on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reattempt schemes and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power ramping step size configuration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p>
    <w:p w14:paraId="55812E10"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 separate power ramping step size and/or the separate high priority power ramping step size can be configured for 2-step RA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p>
    <w:p w14:paraId="57D0EC2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Reset the closed-loop power adjustment state for loop index l=0 when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is transmitted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_Ref8219736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04FFC9C5" w14:textId="09A73638" w:rsid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The initial value of </w:t>
      </w:r>
      <w:proofErr w:type="gramStart"/>
      <w:r w:rsidRPr="00465AB6">
        <w:rPr>
          <w:rFonts w:eastAsiaTheme="minorEastAsia" w:cstheme="minorBidi"/>
          <w:kern w:val="2"/>
          <w:sz w:val="21"/>
          <w:szCs w:val="21"/>
          <w:lang w:val="en-US" w:eastAsia="zh-CN"/>
        </w:rPr>
        <w:t>f(</w:t>
      </w:r>
      <w:proofErr w:type="gramEnd"/>
      <w:r w:rsidRPr="00465AB6">
        <w:rPr>
          <w:rFonts w:eastAsiaTheme="minorEastAsia" w:cstheme="minorBidi"/>
          <w:kern w:val="2"/>
          <w:sz w:val="21"/>
          <w:szCs w:val="21"/>
          <w:lang w:val="en-US" w:eastAsia="zh-CN"/>
        </w:rPr>
        <w:t xml:space="preserve">0) is based on the total power ramp up from the first to latest random access preamble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_Ref8219736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[20]</w:t>
      </w:r>
      <w:r w:rsidRPr="00465AB6">
        <w:rPr>
          <w:rFonts w:eastAsiaTheme="minorEastAsia" w:cstheme="minorBidi"/>
          <w:kern w:val="2"/>
          <w:sz w:val="21"/>
          <w:szCs w:val="21"/>
          <w:lang w:val="en-US" w:eastAsia="zh-CN"/>
        </w:rPr>
        <w:fldChar w:fldCharType="end"/>
      </w:r>
    </w:p>
    <w:p w14:paraId="63EC2FE1" w14:textId="522FADED"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A304840" w14:textId="489F68AA" w:rsidR="009F0F09" w:rsidRDefault="009F0F09" w:rsidP="009F0F09">
      <w:pPr>
        <w:pStyle w:val="Heading3"/>
        <w:numPr>
          <w:ilvl w:val="0"/>
          <w:numId w:val="0"/>
        </w:numPr>
        <w:ind w:left="720" w:hanging="720"/>
        <w:rPr>
          <w:lang w:val="en-US"/>
        </w:rPr>
      </w:pPr>
      <w:r w:rsidRPr="009F0F09">
        <w:rPr>
          <w:highlight w:val="yellow"/>
          <w:lang w:val="en-US"/>
        </w:rPr>
        <w:t>Offline Proposal 5.3.3</w:t>
      </w:r>
    </w:p>
    <w:p w14:paraId="74D6F3D0" w14:textId="3B56ACDD" w:rsidR="009F0F09" w:rsidRDefault="009F0F09"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Down select from the following two options</w:t>
      </w:r>
    </w:p>
    <w:p w14:paraId="5CF800F3" w14:textId="2594DDD1" w:rsidR="000E21E5" w:rsidRDefault="009F0F09"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w:t>
      </w:r>
      <w:r w:rsidR="000E21E5" w:rsidRPr="000E21E5">
        <w:rPr>
          <w:rFonts w:eastAsiaTheme="minorEastAsia" w:cstheme="minorBidi"/>
          <w:kern w:val="2"/>
          <w:sz w:val="21"/>
          <w:szCs w:val="21"/>
          <w:lang w:val="en-US" w:eastAsia="zh-CN"/>
        </w:rPr>
        <w:t xml:space="preserve">When re-transmitting </w:t>
      </w:r>
      <w:proofErr w:type="spellStart"/>
      <w:r w:rsidR="000E21E5">
        <w:rPr>
          <w:rFonts w:eastAsiaTheme="minorEastAsia" w:cstheme="minorBidi"/>
          <w:kern w:val="2"/>
          <w:sz w:val="21"/>
          <w:szCs w:val="21"/>
          <w:lang w:val="en-US" w:eastAsia="zh-CN"/>
        </w:rPr>
        <w:t>M</w:t>
      </w:r>
      <w:r w:rsidR="000E21E5" w:rsidRPr="000E21E5">
        <w:rPr>
          <w:rFonts w:eastAsiaTheme="minorEastAsia" w:cstheme="minorBidi"/>
          <w:kern w:val="2"/>
          <w:sz w:val="21"/>
          <w:szCs w:val="21"/>
          <w:lang w:val="en-US" w:eastAsia="zh-CN"/>
        </w:rPr>
        <w:t>sgA</w:t>
      </w:r>
      <w:proofErr w:type="spellEnd"/>
      <w:r w:rsidR="000E21E5" w:rsidRPr="000E21E5">
        <w:rPr>
          <w:rFonts w:eastAsiaTheme="minorEastAsia" w:cstheme="minorBidi"/>
          <w:kern w:val="2"/>
          <w:sz w:val="21"/>
          <w:szCs w:val="21"/>
          <w:lang w:val="en-US" w:eastAsia="zh-CN"/>
        </w:rPr>
        <w:t xml:space="preserve"> on the same spatial filter (beam),</w:t>
      </w:r>
    </w:p>
    <w:p w14:paraId="1518EF6D" w14:textId="347BC2D1" w:rsidR="00CE29D1" w:rsidRDefault="00CE29D1" w:rsidP="00D3189B">
      <w:pPr>
        <w:pStyle w:val="ListParagraph"/>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The UE can be configured with a single power ramping step for ramping up the power of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 and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w:t>
      </w:r>
    </w:p>
    <w:p w14:paraId="36B2766E" w14:textId="7761E31E" w:rsidR="00CE29D1" w:rsidRDefault="00CE29D1" w:rsidP="00D3189B">
      <w:pPr>
        <w:pStyle w:val="ListParagraph"/>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2-step RACH power ramping step is absent, the UE uses the </w:t>
      </w:r>
      <w:proofErr w:type="spellStart"/>
      <w:r w:rsidRPr="00CE29D1">
        <w:rPr>
          <w:rFonts w:eastAsiaTheme="minorEastAsia" w:cstheme="minorBidi"/>
          <w:i/>
          <w:kern w:val="2"/>
          <w:sz w:val="21"/>
          <w:szCs w:val="21"/>
          <w:lang w:val="en-US" w:eastAsia="zh-CN"/>
        </w:rPr>
        <w:t>powerRampingStep</w:t>
      </w:r>
      <w:proofErr w:type="spellEnd"/>
      <w:r w:rsidRPr="00CE29D1">
        <w:rPr>
          <w:rFonts w:eastAsiaTheme="minorEastAsia" w:cstheme="minorBidi"/>
          <w:i/>
          <w:kern w:val="2"/>
          <w:sz w:val="21"/>
          <w:szCs w:val="21"/>
          <w:lang w:val="en-US" w:eastAsia="zh-CN"/>
        </w:rPr>
        <w:t xml:space="preserve"> </w:t>
      </w:r>
      <w:r>
        <w:rPr>
          <w:rFonts w:eastAsiaTheme="minorEastAsia" w:cstheme="minorBidi"/>
          <w:kern w:val="2"/>
          <w:sz w:val="21"/>
          <w:szCs w:val="21"/>
          <w:lang w:val="en-US" w:eastAsia="zh-CN"/>
        </w:rPr>
        <w:t>configured for 4-step RACH.</w:t>
      </w:r>
    </w:p>
    <w:p w14:paraId="0488F739" w14:textId="4006B4CB" w:rsidR="00CE29D1" w:rsidRDefault="00CE29D1" w:rsidP="00CE29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C52A2D7" w14:textId="3C9F6E8C" w:rsidR="00CE29D1" w:rsidRDefault="009F0F09" w:rsidP="00CE29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2: </w:t>
      </w:r>
      <w:r w:rsidR="00CE29D1">
        <w:rPr>
          <w:rFonts w:eastAsiaTheme="minorEastAsia" w:cstheme="minorBidi"/>
          <w:kern w:val="2"/>
          <w:sz w:val="21"/>
          <w:szCs w:val="21"/>
          <w:lang w:val="en-US" w:eastAsia="zh-CN"/>
        </w:rPr>
        <w:t xml:space="preserve">When re-transmitting </w:t>
      </w:r>
      <w:proofErr w:type="spellStart"/>
      <w:r w:rsidR="00CE29D1">
        <w:rPr>
          <w:rFonts w:eastAsiaTheme="minorEastAsia" w:cstheme="minorBidi"/>
          <w:kern w:val="2"/>
          <w:sz w:val="21"/>
          <w:szCs w:val="21"/>
          <w:lang w:val="en-US" w:eastAsia="zh-CN"/>
        </w:rPr>
        <w:t>MsgA</w:t>
      </w:r>
      <w:proofErr w:type="spellEnd"/>
      <w:r w:rsidR="00CE29D1">
        <w:rPr>
          <w:rFonts w:eastAsiaTheme="minorEastAsia" w:cstheme="minorBidi"/>
          <w:kern w:val="2"/>
          <w:sz w:val="21"/>
          <w:szCs w:val="21"/>
          <w:lang w:val="en-US" w:eastAsia="zh-CN"/>
        </w:rPr>
        <w:t xml:space="preserve"> on the same spatial filter (beam),</w:t>
      </w:r>
    </w:p>
    <w:p w14:paraId="315D15FB" w14:textId="33C135A2" w:rsidR="00CE29D1" w:rsidRDefault="00CE29D1" w:rsidP="00D3189B">
      <w:pPr>
        <w:pStyle w:val="ListParagraph"/>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The UE can be configured with a power ramping step for ramping up the power of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w:t>
      </w:r>
    </w:p>
    <w:p w14:paraId="0529295F" w14:textId="484C199F" w:rsidR="00CE29D1" w:rsidRDefault="00CE29D1" w:rsidP="00D3189B">
      <w:pPr>
        <w:pStyle w:val="ListParagraph"/>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2-step RACH power ramping step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 is absent, the UE uses the </w:t>
      </w:r>
      <w:proofErr w:type="spellStart"/>
      <w:r w:rsidRPr="00CE29D1">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configured for 4-step RACH.</w:t>
      </w:r>
    </w:p>
    <w:p w14:paraId="74785B33" w14:textId="48ECAAA5" w:rsidR="00CE29D1" w:rsidRDefault="00CE29D1" w:rsidP="00D3189B">
      <w:pPr>
        <w:pStyle w:val="ListParagraph"/>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The UE can be configured with another power ramping step for ramping up the power of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w:t>
      </w:r>
    </w:p>
    <w:p w14:paraId="07499F3D" w14:textId="33A4F820" w:rsidR="00CE29D1" w:rsidRPr="00CE29D1" w:rsidRDefault="00CE29D1" w:rsidP="00D3189B">
      <w:pPr>
        <w:pStyle w:val="ListParagraph"/>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2-step RACH power ramping step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is absent, the UE uses the 2-step RACH power ramping step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w:t>
      </w:r>
    </w:p>
    <w:p w14:paraId="567F2A18" w14:textId="02E8478D" w:rsidR="00CE29D1" w:rsidRDefault="00CE29D1" w:rsidP="00D3189B">
      <w:pPr>
        <w:pStyle w:val="ListParagraph"/>
        <w:widowControl w:val="0"/>
        <w:numPr>
          <w:ilvl w:val="1"/>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2-step RACH power ramping step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is absent and the 2-step RACH power ramping step </w:t>
      </w:r>
      <w:r w:rsidR="009F0F09">
        <w:rPr>
          <w:rFonts w:eastAsiaTheme="minorEastAsia" w:cstheme="minorBidi"/>
          <w:kern w:val="2"/>
          <w:sz w:val="21"/>
          <w:szCs w:val="21"/>
          <w:lang w:val="en-US" w:eastAsia="zh-CN"/>
        </w:rPr>
        <w:t xml:space="preserve">for </w:t>
      </w:r>
      <w:proofErr w:type="spellStart"/>
      <w:r w:rsidR="009F0F09">
        <w:rPr>
          <w:rFonts w:eastAsiaTheme="minorEastAsia" w:cstheme="minorBidi"/>
          <w:kern w:val="2"/>
          <w:sz w:val="21"/>
          <w:szCs w:val="21"/>
          <w:lang w:val="en-US" w:eastAsia="zh-CN"/>
        </w:rPr>
        <w:t>MsgA</w:t>
      </w:r>
      <w:proofErr w:type="spellEnd"/>
      <w:r w:rsidR="009F0F09">
        <w:rPr>
          <w:rFonts w:eastAsiaTheme="minorEastAsia" w:cstheme="minorBidi"/>
          <w:kern w:val="2"/>
          <w:sz w:val="21"/>
          <w:szCs w:val="21"/>
          <w:lang w:val="en-US" w:eastAsia="zh-CN"/>
        </w:rPr>
        <w:t xml:space="preserve"> PUSCH </w:t>
      </w:r>
      <w:r>
        <w:rPr>
          <w:rFonts w:eastAsiaTheme="minorEastAsia" w:cstheme="minorBidi"/>
          <w:kern w:val="2"/>
          <w:sz w:val="21"/>
          <w:szCs w:val="21"/>
          <w:lang w:val="en-US" w:eastAsia="zh-CN"/>
        </w:rPr>
        <w:t xml:space="preserve">is absent, the UE uses the </w:t>
      </w:r>
      <w:proofErr w:type="spellStart"/>
      <w:r w:rsidRPr="00CE29D1">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configured for 4-step RACH.</w:t>
      </w:r>
    </w:p>
    <w:p w14:paraId="240D9A02" w14:textId="47A14B45" w:rsidR="009F0F09" w:rsidRDefault="009F0F09" w:rsidP="009F0F09">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1D16A37" w14:textId="77777777" w:rsidR="009F0F09" w:rsidRPr="009F0F09" w:rsidRDefault="009F0F09" w:rsidP="009F0F09">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9F0F09" w:rsidRPr="00465AB6" w14:paraId="22CCC8E6" w14:textId="77777777" w:rsidTr="00FD65E3">
        <w:tc>
          <w:tcPr>
            <w:tcW w:w="2263" w:type="dxa"/>
            <w:shd w:val="clear" w:color="auto" w:fill="002060"/>
          </w:tcPr>
          <w:p w14:paraId="3245D926" w14:textId="77777777" w:rsidR="009F0F09" w:rsidRPr="00465AB6" w:rsidRDefault="009F0F09"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CA86238" w14:textId="010EBBA9" w:rsidR="009F0F09" w:rsidRPr="00465AB6" w:rsidRDefault="009F0F09"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w:t>
            </w:r>
            <w:r>
              <w:rPr>
                <w:rFonts w:asciiTheme="minorHAnsi" w:hAnsiTheme="minorHAnsi"/>
                <w:b/>
                <w:color w:val="FFFFFF" w:themeColor="background1"/>
                <w:lang w:val="en-US"/>
              </w:rPr>
              <w:t>3.3</w:t>
            </w:r>
          </w:p>
        </w:tc>
      </w:tr>
      <w:tr w:rsidR="009F0F09" w:rsidRPr="00465AB6" w14:paraId="4EFF4327" w14:textId="77777777" w:rsidTr="00FD65E3">
        <w:tc>
          <w:tcPr>
            <w:tcW w:w="2263" w:type="dxa"/>
          </w:tcPr>
          <w:p w14:paraId="2543EF21" w14:textId="77777777" w:rsidR="009F0F09" w:rsidRPr="00465AB6" w:rsidRDefault="009F0F09"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49D301DA" w14:textId="77777777" w:rsidR="009F0F09" w:rsidRDefault="009F0F09"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Option 1 is preferred, </w:t>
            </w:r>
            <w:proofErr w:type="spellStart"/>
            <w:r>
              <w:rPr>
                <w:rFonts w:asciiTheme="minorHAnsi" w:hAnsiTheme="minorHAnsi"/>
                <w:lang w:val="en-US"/>
              </w:rPr>
              <w:t>MsgA</w:t>
            </w:r>
            <w:proofErr w:type="spellEnd"/>
            <w:r>
              <w:rPr>
                <w:rFonts w:asciiTheme="minorHAnsi" w:hAnsiTheme="minorHAnsi"/>
                <w:lang w:val="en-US"/>
              </w:rPr>
              <w:t xml:space="preserve"> is retransmitted (both PRACH and PUSCH), there is no reason to increase the power of PUSCH by a different amount from the power increase of PRACH. </w:t>
            </w:r>
          </w:p>
          <w:p w14:paraId="3A399B15" w14:textId="725B1C21" w:rsidR="009F0F09" w:rsidRPr="00465AB6" w:rsidRDefault="009F0F09"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The target PRACH and PUSCH performance is expected to be achieved at the same power difference between </w:t>
            </w:r>
            <w:proofErr w:type="spellStart"/>
            <w:r>
              <w:rPr>
                <w:rFonts w:asciiTheme="minorHAnsi" w:hAnsiTheme="minorHAnsi"/>
                <w:lang w:val="en-US"/>
              </w:rPr>
              <w:t>MsgA</w:t>
            </w:r>
            <w:proofErr w:type="spellEnd"/>
            <w:r>
              <w:rPr>
                <w:rFonts w:asciiTheme="minorHAnsi" w:hAnsiTheme="minorHAnsi"/>
                <w:lang w:val="en-US"/>
              </w:rPr>
              <w:t xml:space="preserve"> PRACH and </w:t>
            </w:r>
            <w:proofErr w:type="spellStart"/>
            <w:r>
              <w:rPr>
                <w:rFonts w:asciiTheme="minorHAnsi" w:hAnsiTheme="minorHAnsi"/>
                <w:lang w:val="en-US"/>
              </w:rPr>
              <w:t>MsgA</w:t>
            </w:r>
            <w:proofErr w:type="spellEnd"/>
            <w:r>
              <w:rPr>
                <w:rFonts w:asciiTheme="minorHAnsi" w:hAnsiTheme="minorHAnsi"/>
                <w:lang w:val="en-US"/>
              </w:rPr>
              <w:t xml:space="preserve"> PUSCH.</w:t>
            </w:r>
          </w:p>
        </w:tc>
      </w:tr>
      <w:tr w:rsidR="009F0F09" w:rsidRPr="00465AB6" w14:paraId="315C3554" w14:textId="77777777" w:rsidTr="00FD65E3">
        <w:tc>
          <w:tcPr>
            <w:tcW w:w="2263" w:type="dxa"/>
          </w:tcPr>
          <w:p w14:paraId="31C016CC" w14:textId="77777777" w:rsidR="009F0F09" w:rsidRPr="00465AB6" w:rsidRDefault="009F0F09"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31374B9B" w14:textId="77777777" w:rsidR="009F0F09" w:rsidRPr="00465AB6" w:rsidRDefault="009F0F09" w:rsidP="00FD65E3">
            <w:pPr>
              <w:overflowPunct/>
              <w:autoSpaceDE/>
              <w:autoSpaceDN/>
              <w:adjustRightInd/>
              <w:spacing w:after="160" w:line="259" w:lineRule="auto"/>
              <w:textAlignment w:val="auto"/>
              <w:rPr>
                <w:rFonts w:asciiTheme="minorHAnsi" w:hAnsiTheme="minorHAnsi"/>
                <w:lang w:val="en-US"/>
              </w:rPr>
            </w:pPr>
          </w:p>
        </w:tc>
      </w:tr>
      <w:tr w:rsidR="009F0F09" w:rsidRPr="00465AB6" w14:paraId="1D9DDAA5" w14:textId="77777777" w:rsidTr="00FD65E3">
        <w:tc>
          <w:tcPr>
            <w:tcW w:w="2263" w:type="dxa"/>
          </w:tcPr>
          <w:p w14:paraId="39769DF3" w14:textId="77777777" w:rsidR="009F0F09" w:rsidRPr="00465AB6" w:rsidRDefault="009F0F09"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696433B" w14:textId="77777777" w:rsidR="009F0F09" w:rsidRPr="00465AB6" w:rsidRDefault="009F0F09" w:rsidP="00FD65E3">
            <w:pPr>
              <w:overflowPunct/>
              <w:autoSpaceDE/>
              <w:autoSpaceDN/>
              <w:adjustRightInd/>
              <w:spacing w:after="160" w:line="259" w:lineRule="auto"/>
              <w:textAlignment w:val="auto"/>
              <w:rPr>
                <w:rFonts w:asciiTheme="minorHAnsi" w:hAnsiTheme="minorHAnsi"/>
                <w:lang w:val="en-US"/>
              </w:rPr>
            </w:pPr>
          </w:p>
        </w:tc>
      </w:tr>
      <w:tr w:rsidR="009F0F09" w:rsidRPr="00465AB6" w14:paraId="21E1497C" w14:textId="77777777" w:rsidTr="00FD65E3">
        <w:tc>
          <w:tcPr>
            <w:tcW w:w="2263" w:type="dxa"/>
          </w:tcPr>
          <w:p w14:paraId="4BD9A5DC" w14:textId="77777777" w:rsidR="009F0F09" w:rsidRPr="00465AB6" w:rsidRDefault="009F0F09"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77BCD26B" w14:textId="77777777" w:rsidR="009F0F09" w:rsidRPr="00465AB6" w:rsidRDefault="009F0F09" w:rsidP="00FD65E3">
            <w:pPr>
              <w:overflowPunct/>
              <w:autoSpaceDE/>
              <w:autoSpaceDN/>
              <w:adjustRightInd/>
              <w:spacing w:after="160" w:line="259" w:lineRule="auto"/>
              <w:textAlignment w:val="auto"/>
              <w:rPr>
                <w:rFonts w:asciiTheme="minorHAnsi" w:hAnsiTheme="minorHAnsi"/>
                <w:lang w:val="en-US"/>
              </w:rPr>
            </w:pPr>
          </w:p>
        </w:tc>
      </w:tr>
    </w:tbl>
    <w:p w14:paraId="5BDD89B0" w14:textId="77777777" w:rsidR="000E21E5" w:rsidRPr="00465AB6" w:rsidRDefault="000E21E5"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6F5B61C" w14:textId="48291B01" w:rsidR="00465AB6" w:rsidRDefault="00465AB6" w:rsidP="000E21E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that when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transmissions are in the same BW, the preamble is used to assist in the channel estimation of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hence the EPRE gap between the PRACH and PUSCH should be pre-known.</w:t>
      </w:r>
    </w:p>
    <w:p w14:paraId="6BFDD87E" w14:textId="77777777" w:rsidR="000E21E5" w:rsidRPr="00465AB6" w:rsidRDefault="000E21E5" w:rsidP="000E21E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58352D" w14:textId="77777777" w:rsidR="00465AB6" w:rsidRPr="00465AB6" w:rsidRDefault="00465AB6" w:rsidP="00465AB6">
      <w:pPr>
        <w:pStyle w:val="Heading2"/>
        <w:rPr>
          <w:lang w:val="en-US"/>
        </w:rPr>
      </w:pPr>
      <w:r w:rsidRPr="00465AB6">
        <w:rPr>
          <w:lang w:val="en-US"/>
        </w:rPr>
        <w:t>Power reduction rule</w:t>
      </w:r>
    </w:p>
    <w:p w14:paraId="11FCD37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power reduction rule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Most contribution are aligned on using the same priority for power reduction of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w:t>
      </w:r>
    </w:p>
    <w:p w14:paraId="2B4A61F1"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Same priority for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and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on serving cell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_Ref8128371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5F9C13D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transmission on the </w:t>
      </w:r>
      <w:proofErr w:type="spellStart"/>
      <w:r w:rsidRPr="00465AB6">
        <w:rPr>
          <w:rFonts w:eastAsiaTheme="minorEastAsia" w:cstheme="minorBidi"/>
          <w:kern w:val="2"/>
          <w:sz w:val="21"/>
          <w:szCs w:val="21"/>
          <w:lang w:val="en-US" w:eastAsia="zh-CN"/>
        </w:rPr>
        <w:t>PCell</w:t>
      </w:r>
      <w:proofErr w:type="spellEnd"/>
      <w:r w:rsidRPr="00465AB6">
        <w:rPr>
          <w:rFonts w:eastAsiaTheme="minorEastAsia" w:cstheme="minorBidi"/>
          <w:kern w:val="2"/>
          <w:sz w:val="21"/>
          <w:szCs w:val="21"/>
          <w:lang w:val="en-US" w:eastAsia="zh-CN"/>
        </w:rPr>
        <w:t xml:space="preserve"> is prioritized over other channels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_Ref8210617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01B32A2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When UE capability supports DC/CA, TX power allocation rules should be specified across multiple carriers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5163FED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434698F" w14:textId="77777777" w:rsidR="00465AB6" w:rsidRPr="00465AB6" w:rsidRDefault="00465AB6" w:rsidP="00D402D1">
      <w:pPr>
        <w:pStyle w:val="Heading3"/>
        <w:numPr>
          <w:ilvl w:val="0"/>
          <w:numId w:val="0"/>
        </w:numPr>
        <w:ind w:left="720" w:hanging="720"/>
        <w:rPr>
          <w:lang w:val="en-US"/>
        </w:rPr>
      </w:pPr>
      <w:r w:rsidRPr="00465AB6">
        <w:rPr>
          <w:highlight w:val="yellow"/>
          <w:lang w:val="en-US"/>
        </w:rPr>
        <w:t>Offline Proposal 5.4.1</w:t>
      </w:r>
    </w:p>
    <w:p w14:paraId="69C24932" w14:textId="35600449"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CA/DC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have the same </w:t>
      </w:r>
      <w:r w:rsidR="00D402D1">
        <w:rPr>
          <w:rFonts w:asciiTheme="minorHAnsi" w:eastAsiaTheme="minorHAnsi" w:hAnsiTheme="minorHAnsi" w:cstheme="minorBidi"/>
          <w:sz w:val="22"/>
          <w:szCs w:val="22"/>
          <w:lang w:val="en-US"/>
        </w:rPr>
        <w:t xml:space="preserve">power reduction </w:t>
      </w:r>
      <w:r w:rsidRPr="00465AB6">
        <w:rPr>
          <w:rFonts w:asciiTheme="minorHAnsi" w:eastAsiaTheme="minorHAnsi" w:hAnsiTheme="minorHAnsi" w:cstheme="minorBidi"/>
          <w:sz w:val="22"/>
          <w:szCs w:val="22"/>
          <w:lang w:val="en-US"/>
        </w:rPr>
        <w:t>priority</w:t>
      </w:r>
      <w:r w:rsidR="001B6F2D">
        <w:rPr>
          <w:rFonts w:asciiTheme="minorHAnsi" w:eastAsiaTheme="minorHAnsi" w:hAnsiTheme="minorHAnsi" w:cstheme="minorBidi"/>
          <w:sz w:val="22"/>
          <w:szCs w:val="22"/>
          <w:lang w:val="en-US"/>
        </w:rPr>
        <w:t>.</w:t>
      </w:r>
    </w:p>
    <w:tbl>
      <w:tblPr>
        <w:tblStyle w:val="TableGrid1"/>
        <w:tblW w:w="0" w:type="auto"/>
        <w:tblLook w:val="04A0" w:firstRow="1" w:lastRow="0" w:firstColumn="1" w:lastColumn="0" w:noHBand="0" w:noVBand="1"/>
      </w:tblPr>
      <w:tblGrid>
        <w:gridCol w:w="2263"/>
        <w:gridCol w:w="7699"/>
      </w:tblGrid>
      <w:tr w:rsidR="00465AB6" w:rsidRPr="00465AB6" w14:paraId="4FDC5B3B" w14:textId="77777777" w:rsidTr="009849A6">
        <w:tc>
          <w:tcPr>
            <w:tcW w:w="2263" w:type="dxa"/>
            <w:shd w:val="clear" w:color="auto" w:fill="002060"/>
          </w:tcPr>
          <w:p w14:paraId="5D7EF07C"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9DC9F68"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5.4.1</w:t>
            </w:r>
          </w:p>
        </w:tc>
      </w:tr>
      <w:tr w:rsidR="00465AB6" w:rsidRPr="00465AB6" w14:paraId="15A53E9C" w14:textId="77777777" w:rsidTr="009849A6">
        <w:tc>
          <w:tcPr>
            <w:tcW w:w="2263" w:type="dxa"/>
          </w:tcPr>
          <w:p w14:paraId="53A4C95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3CCDF73"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48BD16B" w14:textId="77777777" w:rsidTr="009849A6">
        <w:tc>
          <w:tcPr>
            <w:tcW w:w="2263" w:type="dxa"/>
          </w:tcPr>
          <w:p w14:paraId="7F5F95A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0FCFD3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8868433" w14:textId="77777777" w:rsidTr="009849A6">
        <w:tc>
          <w:tcPr>
            <w:tcW w:w="2263" w:type="dxa"/>
          </w:tcPr>
          <w:p w14:paraId="12EDE1E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B00CB5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4D74AA2" w14:textId="77777777" w:rsidTr="009849A6">
        <w:tc>
          <w:tcPr>
            <w:tcW w:w="2263" w:type="dxa"/>
          </w:tcPr>
          <w:p w14:paraId="5B8A9B6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6F798B0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257009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EBE9599" w14:textId="77777777" w:rsidR="00465AB6" w:rsidRPr="00465AB6" w:rsidRDefault="00465AB6" w:rsidP="00465AB6">
      <w:pPr>
        <w:pStyle w:val="Heading2"/>
        <w:rPr>
          <w:lang w:val="en-US"/>
        </w:rPr>
      </w:pPr>
      <w:r w:rsidRPr="00465AB6">
        <w:rPr>
          <w:lang w:val="en-US"/>
        </w:rPr>
        <w:t>Power control with fallback</w:t>
      </w:r>
    </w:p>
    <w:p w14:paraId="407DC20F" w14:textId="14453015"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Two contributions considered power control after fallback to 4-step RACH</w:t>
      </w:r>
    </w:p>
    <w:p w14:paraId="338A8B1F"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bCs/>
          <w:kern w:val="2"/>
          <w:sz w:val="21"/>
          <w:szCs w:val="21"/>
          <w:lang w:val="en-US" w:eastAsia="zh-CN"/>
        </w:rPr>
        <w:t xml:space="preserve">The UE should fall back to 4-step power ramping, if it has already performed </w:t>
      </w:r>
      <m:oMath>
        <m:sSub>
          <m:sSubPr>
            <m:ctrlPr>
              <w:rPr>
                <w:rFonts w:ascii="Cambria Math" w:eastAsiaTheme="minorEastAsia" w:hAnsi="Cambria Math" w:cstheme="minorBidi"/>
                <w:i/>
                <w:kern w:val="2"/>
                <w:sz w:val="21"/>
                <w:szCs w:val="21"/>
                <w:lang w:val="en-US" w:eastAsia="zh-CN"/>
              </w:rPr>
            </m:ctrlPr>
          </m:sSubPr>
          <m:e>
            <m:r>
              <w:rPr>
                <w:rFonts w:ascii="Cambria Math" w:eastAsiaTheme="minorEastAsia" w:hAnsi="Cambria Math" w:cstheme="minorBidi"/>
                <w:kern w:val="2"/>
                <w:sz w:val="21"/>
                <w:szCs w:val="21"/>
                <w:lang w:val="en-US" w:eastAsia="zh-CN"/>
              </w:rPr>
              <m:t>N</m:t>
            </m:r>
          </m:e>
          <m:sub>
            <m:r>
              <w:rPr>
                <w:rFonts w:ascii="Cambria Math" w:eastAsiaTheme="minorEastAsia" w:hAnsi="Cambria Math" w:cstheme="minorBidi"/>
                <w:kern w:val="2"/>
                <w:sz w:val="21"/>
                <w:szCs w:val="21"/>
                <w:lang w:val="en-US" w:eastAsia="zh-CN"/>
              </w:rPr>
              <m:t>2-step</m:t>
            </m:r>
          </m:sub>
        </m:sSub>
      </m:oMath>
      <w:r w:rsidRPr="00465AB6">
        <w:rPr>
          <w:rFonts w:eastAsiaTheme="minorEastAsia" w:cstheme="minorBidi"/>
          <w:bCs/>
          <w:kern w:val="2"/>
          <w:sz w:val="21"/>
          <w:szCs w:val="21"/>
          <w:lang w:val="en-US" w:eastAsia="zh-CN"/>
        </w:rPr>
        <w:t xml:space="preserve"> power ramping or retransmission attempts. After which, the UE can perform additional </w:t>
      </w:r>
      <m:oMath>
        <m:sSub>
          <m:sSubPr>
            <m:ctrlPr>
              <w:rPr>
                <w:rFonts w:ascii="Cambria Math" w:eastAsiaTheme="minorEastAsia" w:hAnsi="Cambria Math" w:cstheme="minorBidi"/>
                <w:i/>
                <w:kern w:val="2"/>
                <w:sz w:val="21"/>
                <w:szCs w:val="21"/>
                <w:lang w:val="en-US" w:eastAsia="zh-CN"/>
              </w:rPr>
            </m:ctrlPr>
          </m:sSubPr>
          <m:e>
            <m:r>
              <w:rPr>
                <w:rFonts w:ascii="Cambria Math" w:eastAsiaTheme="minorEastAsia" w:hAnsi="Cambria Math" w:cstheme="minorBidi"/>
                <w:kern w:val="2"/>
                <w:sz w:val="21"/>
                <w:szCs w:val="21"/>
                <w:lang w:val="en-US" w:eastAsia="zh-CN"/>
              </w:rPr>
              <m:t>N</m:t>
            </m:r>
          </m:e>
          <m:sub>
            <m:r>
              <w:rPr>
                <w:rFonts w:ascii="Cambria Math" w:eastAsiaTheme="minorEastAsia" w:hAnsi="Cambria Math" w:cstheme="minorBidi"/>
                <w:kern w:val="2"/>
                <w:sz w:val="21"/>
                <w:szCs w:val="21"/>
                <w:lang w:val="en-US" w:eastAsia="zh-CN"/>
              </w:rPr>
              <m:t>4-step-fallback</m:t>
            </m:r>
          </m:sub>
        </m:sSub>
      </m:oMath>
      <w:r w:rsidRPr="00465AB6">
        <w:rPr>
          <w:rFonts w:eastAsiaTheme="minorEastAsia" w:cstheme="minorBidi"/>
          <w:bCs/>
          <w:kern w:val="2"/>
          <w:sz w:val="21"/>
          <w:szCs w:val="21"/>
          <w:lang w:val="en-US" w:eastAsia="zh-CN"/>
        </w:rPr>
        <w:t xml:space="preserve"> access attempts, each with increasing power given by Δ4-step-fallback </w:t>
      </w:r>
      <w:r w:rsidRPr="00465AB6">
        <w:rPr>
          <w:rFonts w:eastAsiaTheme="minorEastAsia" w:cstheme="minorBidi"/>
          <w:bCs/>
          <w:kern w:val="2"/>
          <w:sz w:val="21"/>
          <w:szCs w:val="21"/>
          <w:lang w:val="en-US" w:eastAsia="zh-CN"/>
        </w:rPr>
        <w:fldChar w:fldCharType="begin"/>
      </w:r>
      <w:r w:rsidRPr="00465AB6">
        <w:rPr>
          <w:rFonts w:eastAsiaTheme="minorEastAsia" w:cstheme="minorBidi"/>
          <w:bCs/>
          <w:kern w:val="2"/>
          <w:sz w:val="21"/>
          <w:szCs w:val="21"/>
          <w:lang w:val="en-US" w:eastAsia="zh-CN"/>
        </w:rPr>
        <w:instrText xml:space="preserve"> REF _Ref8047387 \r \h </w:instrText>
      </w:r>
      <w:r w:rsidRPr="00465AB6">
        <w:rPr>
          <w:rFonts w:eastAsiaTheme="minorEastAsia" w:cstheme="minorBidi"/>
          <w:bCs/>
          <w:kern w:val="2"/>
          <w:sz w:val="21"/>
          <w:szCs w:val="21"/>
          <w:lang w:val="en-US" w:eastAsia="zh-CN"/>
        </w:rPr>
      </w:r>
      <w:r w:rsidRPr="00465AB6">
        <w:rPr>
          <w:rFonts w:eastAsiaTheme="minorEastAsia" w:cstheme="minorBidi"/>
          <w:bCs/>
          <w:kern w:val="2"/>
          <w:sz w:val="21"/>
          <w:szCs w:val="21"/>
          <w:lang w:val="en-US" w:eastAsia="zh-CN"/>
        </w:rPr>
        <w:fldChar w:fldCharType="separate"/>
      </w:r>
      <w:r w:rsidRPr="00465AB6">
        <w:rPr>
          <w:rFonts w:eastAsiaTheme="minorEastAsia" w:cstheme="minorBidi"/>
          <w:bCs/>
          <w:kern w:val="2"/>
          <w:sz w:val="21"/>
          <w:szCs w:val="21"/>
          <w:lang w:val="en-US" w:eastAsia="zh-CN"/>
        </w:rPr>
        <w:t>[10]</w:t>
      </w:r>
      <w:r w:rsidRPr="00465AB6">
        <w:rPr>
          <w:rFonts w:eastAsiaTheme="minorEastAsia" w:cstheme="minorBidi"/>
          <w:bCs/>
          <w:kern w:val="2"/>
          <w:sz w:val="21"/>
          <w:szCs w:val="21"/>
          <w:lang w:val="en-US" w:eastAsia="zh-CN"/>
        </w:rPr>
        <w:fldChar w:fldCharType="end"/>
      </w:r>
      <w:r w:rsidRPr="00465AB6">
        <w:rPr>
          <w:rFonts w:eastAsiaTheme="minorEastAsia" w:cstheme="minorBidi"/>
          <w:bCs/>
          <w:kern w:val="2"/>
          <w:sz w:val="21"/>
          <w:szCs w:val="21"/>
          <w:lang w:val="en-US" w:eastAsia="zh-CN"/>
        </w:rPr>
        <w:t>.</w:t>
      </w:r>
    </w:p>
    <w:p w14:paraId="6507FDA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Independent step-size for 2-step RACH power ramping and 4-step RACH fallback power ramping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7E9ABDE4"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Power offset between the Msg3 PUSCH and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or Msg1 is configured separately from the power offset between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and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1173C5F2" w14:textId="2C1F582F" w:rsid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Keep power ramping counter when the UE falls back to 4-step RACH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_Ref8130655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4986D5A5" w14:textId="6CCC1281" w:rsidR="00D402D1" w:rsidRDefault="00D402D1"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BEED639" w14:textId="3C39CE67" w:rsidR="00EE0A04" w:rsidRDefault="00EE0A04" w:rsidP="00EE0A04">
      <w:pPr>
        <w:pStyle w:val="Heading2"/>
        <w:rPr>
          <w:lang w:val="en-US" w:eastAsia="zh-CN"/>
        </w:rPr>
      </w:pPr>
      <w:r>
        <w:rPr>
          <w:lang w:val="en-US" w:eastAsia="zh-CN"/>
        </w:rPr>
        <w:t>LS reply to RAN2 on power ramping</w:t>
      </w:r>
    </w:p>
    <w:p w14:paraId="10B01B5D" w14:textId="58E49073" w:rsidR="00EE0A04" w:rsidRDefault="00EE0A04"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LS R1-1905845, RAN2 asked RAN1 views on power ramping of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for the 2-step RACH procedure.</w:t>
      </w:r>
    </w:p>
    <w:p w14:paraId="52FF7E7F" w14:textId="4BA1B77E" w:rsidR="00EE0A04" w:rsidRDefault="00EE0A04"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In R1-1906750 there is a proposed reply to the RAN2 LS</w:t>
      </w:r>
    </w:p>
    <w:p w14:paraId="098203A1" w14:textId="77777777" w:rsidR="00EE0A04" w:rsidRDefault="00EE0A04" w:rsidP="00EE0A04">
      <w:pPr>
        <w:pStyle w:val="Header"/>
        <w:spacing w:after="120"/>
        <w:rPr>
          <w:rFonts w:cs="Arial"/>
        </w:rPr>
      </w:pPr>
    </w:p>
    <w:p w14:paraId="16092CA6" w14:textId="4036681D" w:rsidR="00EE0A04" w:rsidRDefault="00EE0A04"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noProof/>
          <w:lang w:val="en-US" w:eastAsia="ko-KR"/>
        </w:rPr>
        <mc:AlternateContent>
          <mc:Choice Requires="wps">
            <w:drawing>
              <wp:anchor distT="0" distB="0" distL="114300" distR="114300" simplePos="0" relativeHeight="251666432" behindDoc="0" locked="0" layoutInCell="1" allowOverlap="1" wp14:anchorId="0244F283" wp14:editId="2A183421">
                <wp:simplePos x="0" y="0"/>
                <wp:positionH relativeFrom="column">
                  <wp:posOffset>0</wp:posOffset>
                </wp:positionH>
                <wp:positionV relativeFrom="paragraph">
                  <wp:posOffset>0</wp:posOffset>
                </wp:positionV>
                <wp:extent cx="1828800" cy="182880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C10244F" w14:textId="77777777" w:rsidR="00716AAE" w:rsidRPr="00EE0A04" w:rsidRDefault="00716AAE" w:rsidP="00EE0A04">
                            <w:pPr>
                              <w:pStyle w:val="Header"/>
                              <w:spacing w:after="120"/>
                              <w:rPr>
                                <w:rFonts w:asciiTheme="minorHAnsi" w:hAnsiTheme="minorHAnsi" w:cstheme="minorHAnsi"/>
                                <w:b w:val="0"/>
                                <w:sz w:val="22"/>
                                <w:szCs w:val="22"/>
                              </w:rPr>
                            </w:pPr>
                            <w:r w:rsidRPr="00EE0A04">
                              <w:rPr>
                                <w:rFonts w:asciiTheme="minorHAnsi" w:hAnsiTheme="minorHAnsi" w:cstheme="minorHAnsi"/>
                                <w:b w:val="0"/>
                                <w:sz w:val="22"/>
                                <w:szCs w:val="22"/>
                              </w:rPr>
                              <w:t>Furthermore, regarding power ramping for MsgA, RAN1 has made several agreements in RAN1#96 and RAN1#96bis that can be found in the chairman’s notes of the corresponding meetings, in addition, RAN1 has concluded on the following:</w:t>
                            </w:r>
                          </w:p>
                          <w:p w14:paraId="424DEE33" w14:textId="77777777" w:rsidR="00716AAE" w:rsidRPr="00EE0A04" w:rsidRDefault="00716AAE"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When the UE receives no indication from the network that MsgA has been received, the UE retransmits MsgA (preamble and data).</w:t>
                            </w:r>
                          </w:p>
                          <w:p w14:paraId="42B7EBF9" w14:textId="77777777" w:rsidR="00716AAE" w:rsidRPr="00EE0A04" w:rsidRDefault="00716AAE"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 xml:space="preserve">When the UE retransmits MsgA using the same beam as the previous MsgA transmission, the UE can ramp the transmit power of the MsgA PRACH by </w:t>
                            </w:r>
                            <m:oMath>
                              <m:sSub>
                                <m:sSubPr>
                                  <m:ctrlPr>
                                    <w:rPr>
                                      <w:rFonts w:ascii="Cambria Math" w:hAnsi="Cambria Math" w:cstheme="minorHAnsi"/>
                                      <w:b w:val="0"/>
                                      <w:i/>
                                      <w:sz w:val="22"/>
                                      <w:szCs w:val="22"/>
                                    </w:rPr>
                                  </m:ctrlPr>
                                </m:sSubPr>
                                <m:e>
                                  <m:r>
                                    <m:rPr>
                                      <m:sty m:val="b"/>
                                    </m:rPr>
                                    <w:rPr>
                                      <w:rFonts w:ascii="Cambria Math" w:hAnsi="Cambria Math" w:cstheme="minorHAnsi"/>
                                      <w:sz w:val="22"/>
                                      <w:szCs w:val="22"/>
                                    </w:rPr>
                                    <m:t>Δ</m:t>
                                  </m:r>
                                </m:e>
                                <m:sub>
                                  <m:r>
                                    <m:rPr>
                                      <m:sty m:val="bi"/>
                                    </m:rPr>
                                    <w:rPr>
                                      <w:rFonts w:ascii="Cambria Math" w:hAnsi="Cambria Math" w:cstheme="minorHAnsi"/>
                                      <w:sz w:val="22"/>
                                      <w:szCs w:val="22"/>
                                    </w:rPr>
                                    <m:t>2-step</m:t>
                                  </m:r>
                                </m:sub>
                              </m:sSub>
                            </m:oMath>
                            <w:r w:rsidRPr="00EE0A04">
                              <w:rPr>
                                <w:rFonts w:asciiTheme="minorHAnsi" w:hAnsiTheme="minorHAnsi" w:cstheme="minorHAnsi"/>
                                <w:b w:val="0"/>
                                <w:sz w:val="22"/>
                                <w:szCs w:val="22"/>
                              </w:rPr>
                              <w:t>.</w:t>
                            </w:r>
                          </w:p>
                          <w:p w14:paraId="24E49A4F" w14:textId="77777777" w:rsidR="00716AAE" w:rsidRPr="00EE0A04" w:rsidRDefault="00716AAE"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The MsgA PUSCH power is based on a fixed offset to the MsgA PRACH power for initial transmission and during power ramping.</w:t>
                            </w:r>
                          </w:p>
                          <w:p w14:paraId="71007CEC" w14:textId="77777777" w:rsidR="00716AAE" w:rsidRPr="00EE0A04" w:rsidRDefault="00716AAE"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 xml:space="preserve">The UE can perform </w:t>
                            </w:r>
                            <m:oMath>
                              <m:sSub>
                                <m:sSubPr>
                                  <m:ctrlPr>
                                    <w:rPr>
                                      <w:rFonts w:ascii="Cambria Math" w:hAnsi="Cambria Math" w:cstheme="minorHAnsi"/>
                                      <w:b w:val="0"/>
                                      <w:i/>
                                      <w:sz w:val="22"/>
                                      <w:szCs w:val="22"/>
                                    </w:rPr>
                                  </m:ctrlPr>
                                </m:sSubPr>
                                <m:e>
                                  <m:r>
                                    <m:rPr>
                                      <m:sty m:val="bi"/>
                                    </m:rPr>
                                    <w:rPr>
                                      <w:rFonts w:ascii="Cambria Math" w:hAnsi="Cambria Math" w:cstheme="minorHAnsi"/>
                                      <w:sz w:val="22"/>
                                      <w:szCs w:val="22"/>
                                    </w:rPr>
                                    <m:t>N</m:t>
                                  </m:r>
                                </m:e>
                                <m:sub>
                                  <m:r>
                                    <m:rPr>
                                      <m:sty m:val="bi"/>
                                    </m:rPr>
                                    <w:rPr>
                                      <w:rFonts w:ascii="Cambria Math" w:hAnsi="Cambria Math" w:cstheme="minorHAnsi"/>
                                      <w:sz w:val="22"/>
                                      <w:szCs w:val="22"/>
                                    </w:rPr>
                                    <m:t>2-step</m:t>
                                  </m:r>
                                </m:sub>
                              </m:sSub>
                            </m:oMath>
                            <w:r w:rsidRPr="00EE0A04">
                              <w:rPr>
                                <w:rFonts w:asciiTheme="minorHAnsi" w:hAnsiTheme="minorHAnsi" w:cstheme="minorHAnsi"/>
                                <w:b w:val="0"/>
                                <w:sz w:val="22"/>
                                <w:szCs w:val="22"/>
                              </w:rPr>
                              <w:t xml:space="preserve"> times of power ramping of MsgA, after which it falls back to 4-step RACH.</w:t>
                            </w:r>
                          </w:p>
                          <w:p w14:paraId="3AC55ABA" w14:textId="77777777" w:rsidR="00716AAE" w:rsidRPr="008A4113" w:rsidRDefault="00716AAE" w:rsidP="00D3189B">
                            <w:pPr>
                              <w:pStyle w:val="Header"/>
                              <w:numPr>
                                <w:ilvl w:val="0"/>
                                <w:numId w:val="33"/>
                              </w:numPr>
                              <w:spacing w:after="120"/>
                              <w:rPr>
                                <w:rFonts w:cstheme="minorHAnsi"/>
                              </w:rPr>
                            </w:pPr>
                            <w:r w:rsidRPr="00EE0A04">
                              <w:rPr>
                                <w:rFonts w:asciiTheme="minorHAnsi" w:hAnsiTheme="minorHAnsi" w:cstheme="minorHAnsi"/>
                                <w:b w:val="0"/>
                                <w:sz w:val="22"/>
                                <w:szCs w:val="22"/>
                              </w:rPr>
                              <w:t>When the UE falls back to 4-step RACH, it adjusts its 4-step RACH preamble transmit power by Δ</w:t>
                            </w:r>
                            <w:r w:rsidRPr="00EE0A04">
                              <w:rPr>
                                <w:rFonts w:asciiTheme="minorHAnsi" w:hAnsiTheme="minorHAnsi" w:cstheme="minorHAnsi"/>
                                <w:b w:val="0"/>
                                <w:sz w:val="22"/>
                                <w:szCs w:val="22"/>
                                <w:vertAlign w:val="subscript"/>
                              </w:rPr>
                              <w:t>2-step-to-4-step-fallback</w:t>
                            </w:r>
                            <w:r w:rsidRPr="00EE0A04">
                              <w:rPr>
                                <w:rFonts w:asciiTheme="minorHAnsi" w:hAnsiTheme="minorHAnsi" w:cstheme="minorHAnsi"/>
                                <w:b w:val="0"/>
                                <w:sz w:val="22"/>
                                <w:szCs w:val="22"/>
                              </w:rPr>
                              <w:t xml:space="preserve"> relative to last MsgA preamble transmit power.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44F283" id="Text Box 10" o:spid="_x0000_s1031" type="#_x0000_t202" style="position:absolute;left:0;text-align:left;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KDUrfPgIAAIEEAAAOAAAAAAAAAAAA&#10;AAAAAC4CAABkcnMvZTJvRG9jLnhtbFBLAQItABQABgAIAAAAIQC3DAMI1wAAAAUBAAAPAAAAAAAA&#10;AAAAAAAAAJgEAABkcnMvZG93bnJldi54bWxQSwUGAAAAAAQABADzAAAAnAUAAAAA&#10;" filled="f" strokeweight=".5pt">
                <v:textbox style="mso-fit-shape-to-text:t">
                  <w:txbxContent>
                    <w:p w14:paraId="6C10244F" w14:textId="77777777" w:rsidR="00716AAE" w:rsidRPr="00EE0A04" w:rsidRDefault="00716AAE" w:rsidP="00EE0A04">
                      <w:pPr>
                        <w:pStyle w:val="Header"/>
                        <w:spacing w:after="120"/>
                        <w:rPr>
                          <w:rFonts w:asciiTheme="minorHAnsi" w:hAnsiTheme="minorHAnsi" w:cstheme="minorHAnsi"/>
                          <w:b w:val="0"/>
                          <w:sz w:val="22"/>
                          <w:szCs w:val="22"/>
                        </w:rPr>
                      </w:pPr>
                      <w:r w:rsidRPr="00EE0A04">
                        <w:rPr>
                          <w:rFonts w:asciiTheme="minorHAnsi" w:hAnsiTheme="minorHAnsi" w:cstheme="minorHAnsi"/>
                          <w:b w:val="0"/>
                          <w:sz w:val="22"/>
                          <w:szCs w:val="22"/>
                        </w:rPr>
                        <w:t>Furthermore, regarding power ramping for MsgA, RAN1 has made several agreements in RAN1#96 and RAN1#96bis that can be found in the chairman’s notes of the corresponding meetings, in addition, RAN1 has concluded on the following:</w:t>
                      </w:r>
                    </w:p>
                    <w:p w14:paraId="424DEE33" w14:textId="77777777" w:rsidR="00716AAE" w:rsidRPr="00EE0A04" w:rsidRDefault="00716AAE"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When the UE receives no indication from the network that MsgA has been received, the UE retransmits MsgA (preamble and data).</w:t>
                      </w:r>
                    </w:p>
                    <w:p w14:paraId="42B7EBF9" w14:textId="77777777" w:rsidR="00716AAE" w:rsidRPr="00EE0A04" w:rsidRDefault="00716AAE"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 xml:space="preserve">When the UE retransmits MsgA using the same beam as the previous MsgA transmission, the UE can ramp the transmit power of the MsgA PRACH by </w:t>
                      </w:r>
                      <m:oMath>
                        <m:sSub>
                          <m:sSubPr>
                            <m:ctrlPr>
                              <w:rPr>
                                <w:rFonts w:ascii="Cambria Math" w:hAnsi="Cambria Math" w:cstheme="minorHAnsi"/>
                                <w:b w:val="0"/>
                                <w:i/>
                                <w:sz w:val="22"/>
                                <w:szCs w:val="22"/>
                              </w:rPr>
                            </m:ctrlPr>
                          </m:sSubPr>
                          <m:e>
                            <m:r>
                              <m:rPr>
                                <m:sty m:val="b"/>
                              </m:rPr>
                              <w:rPr>
                                <w:rFonts w:ascii="Cambria Math" w:hAnsi="Cambria Math" w:cstheme="minorHAnsi"/>
                                <w:sz w:val="22"/>
                                <w:szCs w:val="22"/>
                              </w:rPr>
                              <m:t>Δ</m:t>
                            </m:r>
                          </m:e>
                          <m:sub>
                            <m:r>
                              <m:rPr>
                                <m:sty m:val="bi"/>
                              </m:rPr>
                              <w:rPr>
                                <w:rFonts w:ascii="Cambria Math" w:hAnsi="Cambria Math" w:cstheme="minorHAnsi"/>
                                <w:sz w:val="22"/>
                                <w:szCs w:val="22"/>
                              </w:rPr>
                              <m:t>2-step</m:t>
                            </m:r>
                          </m:sub>
                        </m:sSub>
                      </m:oMath>
                      <w:r w:rsidRPr="00EE0A04">
                        <w:rPr>
                          <w:rFonts w:asciiTheme="minorHAnsi" w:hAnsiTheme="minorHAnsi" w:cstheme="minorHAnsi"/>
                          <w:b w:val="0"/>
                          <w:sz w:val="22"/>
                          <w:szCs w:val="22"/>
                        </w:rPr>
                        <w:t>.</w:t>
                      </w:r>
                    </w:p>
                    <w:p w14:paraId="24E49A4F" w14:textId="77777777" w:rsidR="00716AAE" w:rsidRPr="00EE0A04" w:rsidRDefault="00716AAE"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The MsgA PUSCH power is based on a fixed offset to the MsgA PRACH power for initial transmission and during power ramping.</w:t>
                      </w:r>
                    </w:p>
                    <w:p w14:paraId="71007CEC" w14:textId="77777777" w:rsidR="00716AAE" w:rsidRPr="00EE0A04" w:rsidRDefault="00716AAE" w:rsidP="00D3189B">
                      <w:pPr>
                        <w:pStyle w:val="Header"/>
                        <w:widowControl/>
                        <w:numPr>
                          <w:ilvl w:val="0"/>
                          <w:numId w:val="33"/>
                        </w:numPr>
                        <w:overflowPunct/>
                        <w:autoSpaceDE/>
                        <w:autoSpaceDN/>
                        <w:adjustRightInd/>
                        <w:spacing w:after="120"/>
                        <w:textAlignment w:val="auto"/>
                        <w:rPr>
                          <w:rFonts w:asciiTheme="minorHAnsi" w:hAnsiTheme="minorHAnsi" w:cstheme="minorHAnsi"/>
                          <w:b w:val="0"/>
                          <w:sz w:val="22"/>
                          <w:szCs w:val="22"/>
                        </w:rPr>
                      </w:pPr>
                      <w:r w:rsidRPr="00EE0A04">
                        <w:rPr>
                          <w:rFonts w:asciiTheme="minorHAnsi" w:hAnsiTheme="minorHAnsi" w:cstheme="minorHAnsi"/>
                          <w:b w:val="0"/>
                          <w:sz w:val="22"/>
                          <w:szCs w:val="22"/>
                        </w:rPr>
                        <w:t xml:space="preserve">The UE can perform </w:t>
                      </w:r>
                      <m:oMath>
                        <m:sSub>
                          <m:sSubPr>
                            <m:ctrlPr>
                              <w:rPr>
                                <w:rFonts w:ascii="Cambria Math" w:hAnsi="Cambria Math" w:cstheme="minorHAnsi"/>
                                <w:b w:val="0"/>
                                <w:i/>
                                <w:sz w:val="22"/>
                                <w:szCs w:val="22"/>
                              </w:rPr>
                            </m:ctrlPr>
                          </m:sSubPr>
                          <m:e>
                            <m:r>
                              <m:rPr>
                                <m:sty m:val="bi"/>
                              </m:rPr>
                              <w:rPr>
                                <w:rFonts w:ascii="Cambria Math" w:hAnsi="Cambria Math" w:cstheme="minorHAnsi"/>
                                <w:sz w:val="22"/>
                                <w:szCs w:val="22"/>
                              </w:rPr>
                              <m:t>N</m:t>
                            </m:r>
                          </m:e>
                          <m:sub>
                            <m:r>
                              <m:rPr>
                                <m:sty m:val="bi"/>
                              </m:rPr>
                              <w:rPr>
                                <w:rFonts w:ascii="Cambria Math" w:hAnsi="Cambria Math" w:cstheme="minorHAnsi"/>
                                <w:sz w:val="22"/>
                                <w:szCs w:val="22"/>
                              </w:rPr>
                              <m:t>2-step</m:t>
                            </m:r>
                          </m:sub>
                        </m:sSub>
                      </m:oMath>
                      <w:r w:rsidRPr="00EE0A04">
                        <w:rPr>
                          <w:rFonts w:asciiTheme="minorHAnsi" w:hAnsiTheme="minorHAnsi" w:cstheme="minorHAnsi"/>
                          <w:b w:val="0"/>
                          <w:sz w:val="22"/>
                          <w:szCs w:val="22"/>
                        </w:rPr>
                        <w:t xml:space="preserve"> times of power ramping of MsgA, after which it falls back to 4-step RACH.</w:t>
                      </w:r>
                    </w:p>
                    <w:p w14:paraId="3AC55ABA" w14:textId="77777777" w:rsidR="00716AAE" w:rsidRPr="008A4113" w:rsidRDefault="00716AAE" w:rsidP="00D3189B">
                      <w:pPr>
                        <w:pStyle w:val="Header"/>
                        <w:numPr>
                          <w:ilvl w:val="0"/>
                          <w:numId w:val="33"/>
                        </w:numPr>
                        <w:spacing w:after="120"/>
                        <w:rPr>
                          <w:rFonts w:cstheme="minorHAnsi"/>
                        </w:rPr>
                      </w:pPr>
                      <w:r w:rsidRPr="00EE0A04">
                        <w:rPr>
                          <w:rFonts w:asciiTheme="minorHAnsi" w:hAnsiTheme="minorHAnsi" w:cstheme="minorHAnsi"/>
                          <w:b w:val="0"/>
                          <w:sz w:val="22"/>
                          <w:szCs w:val="22"/>
                        </w:rPr>
                        <w:t>When the UE falls back to 4-step RACH, it adjusts its 4-step RACH preamble transmit power by Δ</w:t>
                      </w:r>
                      <w:r w:rsidRPr="00EE0A04">
                        <w:rPr>
                          <w:rFonts w:asciiTheme="minorHAnsi" w:hAnsiTheme="minorHAnsi" w:cstheme="minorHAnsi"/>
                          <w:b w:val="0"/>
                          <w:sz w:val="22"/>
                          <w:szCs w:val="22"/>
                          <w:vertAlign w:val="subscript"/>
                        </w:rPr>
                        <w:t>2-step-to-4-step-fallback</w:t>
                      </w:r>
                      <w:r w:rsidRPr="00EE0A04">
                        <w:rPr>
                          <w:rFonts w:asciiTheme="minorHAnsi" w:hAnsiTheme="minorHAnsi" w:cstheme="minorHAnsi"/>
                          <w:b w:val="0"/>
                          <w:sz w:val="22"/>
                          <w:szCs w:val="22"/>
                        </w:rPr>
                        <w:t xml:space="preserve"> relative to last MsgA preamble transmit power.</w:t>
                      </w:r>
                    </w:p>
                  </w:txbxContent>
                </v:textbox>
                <w10:wrap type="square"/>
              </v:shape>
            </w:pict>
          </mc:Fallback>
        </mc:AlternateContent>
      </w:r>
    </w:p>
    <w:p w14:paraId="1F84D308" w14:textId="45A09267" w:rsidR="00EE0A04" w:rsidRDefault="00EE0A04"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3C1D519C" w14:textId="1745E467" w:rsidR="00EE0A04" w:rsidRDefault="00EE0A04" w:rsidP="00123DA9">
      <w:pPr>
        <w:pStyle w:val="Heading3"/>
        <w:numPr>
          <w:ilvl w:val="0"/>
          <w:numId w:val="0"/>
        </w:numPr>
        <w:ind w:left="720" w:hanging="720"/>
        <w:rPr>
          <w:lang w:val="en-US" w:eastAsia="zh-CN"/>
        </w:rPr>
      </w:pPr>
      <w:r w:rsidRPr="00123DA9">
        <w:rPr>
          <w:highlight w:val="magenta"/>
          <w:lang w:val="en-US" w:eastAsia="zh-CN"/>
        </w:rPr>
        <w:t>Point of discussion 5.6.1</w:t>
      </w:r>
    </w:p>
    <w:p w14:paraId="0B090848" w14:textId="6E3619C6" w:rsidR="00EE0A04" w:rsidRDefault="00EE0A04"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Discuss reply LS</w:t>
      </w:r>
      <w:r w:rsidR="00123DA9">
        <w:rPr>
          <w:rFonts w:eastAsiaTheme="minorEastAsia" w:cstheme="minorBidi"/>
          <w:kern w:val="2"/>
          <w:sz w:val="21"/>
          <w:szCs w:val="21"/>
          <w:lang w:val="en-US" w:eastAsia="zh-CN"/>
        </w:rPr>
        <w:t xml:space="preserve"> to RAN2 LS</w:t>
      </w:r>
    </w:p>
    <w:p w14:paraId="2C87B2AC" w14:textId="77777777" w:rsidR="006C79E1" w:rsidRDefault="006C79E1"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6C79E1" w:rsidRPr="00465AB6" w14:paraId="78E90634" w14:textId="77777777" w:rsidTr="00FD65E3">
        <w:tc>
          <w:tcPr>
            <w:tcW w:w="2263" w:type="dxa"/>
            <w:shd w:val="clear" w:color="auto" w:fill="002060"/>
          </w:tcPr>
          <w:p w14:paraId="70D53CC1" w14:textId="77777777" w:rsidR="006C79E1" w:rsidRPr="00465AB6" w:rsidRDefault="006C79E1"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F88A9DB" w14:textId="46F5A065" w:rsidR="006C79E1" w:rsidRPr="00465AB6" w:rsidRDefault="006C79E1"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w:t>
            </w:r>
            <w:r>
              <w:rPr>
                <w:rFonts w:asciiTheme="minorHAnsi" w:hAnsiTheme="minorHAnsi"/>
                <w:b/>
                <w:color w:val="FFFFFF" w:themeColor="background1"/>
                <w:lang w:val="en-US"/>
              </w:rPr>
              <w:t>5.6.1</w:t>
            </w:r>
          </w:p>
        </w:tc>
      </w:tr>
      <w:tr w:rsidR="006C79E1" w:rsidRPr="00465AB6" w14:paraId="531761C2" w14:textId="77777777" w:rsidTr="00FD65E3">
        <w:tc>
          <w:tcPr>
            <w:tcW w:w="2263" w:type="dxa"/>
          </w:tcPr>
          <w:p w14:paraId="1E9FFC51"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7A9F79FA"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r>
      <w:tr w:rsidR="006C79E1" w:rsidRPr="00465AB6" w14:paraId="2BAEEFB9" w14:textId="77777777" w:rsidTr="00FD65E3">
        <w:tc>
          <w:tcPr>
            <w:tcW w:w="2263" w:type="dxa"/>
          </w:tcPr>
          <w:p w14:paraId="430E25B8"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0C9E04F"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r>
      <w:tr w:rsidR="006C79E1" w:rsidRPr="00465AB6" w14:paraId="6AB1258E" w14:textId="77777777" w:rsidTr="00FD65E3">
        <w:tc>
          <w:tcPr>
            <w:tcW w:w="2263" w:type="dxa"/>
          </w:tcPr>
          <w:p w14:paraId="712F4872"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3DFB3F1E"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r>
      <w:tr w:rsidR="006C79E1" w:rsidRPr="00465AB6" w14:paraId="2AD95246" w14:textId="77777777" w:rsidTr="00FD65E3">
        <w:tc>
          <w:tcPr>
            <w:tcW w:w="2263" w:type="dxa"/>
          </w:tcPr>
          <w:p w14:paraId="28FAB99D"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35AF8DA2" w14:textId="77777777" w:rsidR="006C79E1" w:rsidRPr="00465AB6" w:rsidRDefault="006C79E1" w:rsidP="00FD65E3">
            <w:pPr>
              <w:overflowPunct/>
              <w:autoSpaceDE/>
              <w:autoSpaceDN/>
              <w:adjustRightInd/>
              <w:spacing w:after="160" w:line="259" w:lineRule="auto"/>
              <w:textAlignment w:val="auto"/>
              <w:rPr>
                <w:rFonts w:asciiTheme="minorHAnsi" w:hAnsiTheme="minorHAnsi"/>
                <w:lang w:val="en-US"/>
              </w:rPr>
            </w:pPr>
          </w:p>
        </w:tc>
      </w:tr>
    </w:tbl>
    <w:p w14:paraId="440842B2" w14:textId="77777777" w:rsidR="006C79E1" w:rsidRPr="00465AB6" w:rsidRDefault="006C79E1"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217DA0F8" w14:textId="77777777" w:rsidR="00465AB6" w:rsidRPr="00465AB6" w:rsidRDefault="00465AB6" w:rsidP="00465AB6">
      <w:pPr>
        <w:pStyle w:val="Heading1"/>
        <w:rPr>
          <w:lang w:val="en-US"/>
        </w:rPr>
      </w:pPr>
      <w:r w:rsidRPr="00465AB6">
        <w:rPr>
          <w:lang w:val="en-US"/>
        </w:rPr>
        <w:t>4-step RACH Fallback</w:t>
      </w:r>
    </w:p>
    <w:p w14:paraId="6B950B94" w14:textId="03F49607" w:rsidR="00465AB6" w:rsidRDefault="00465AB6" w:rsidP="00465AB6">
      <w:pPr>
        <w:pStyle w:val="Heading2"/>
        <w:rPr>
          <w:lang w:val="en-US"/>
        </w:rPr>
      </w:pPr>
      <w:r w:rsidRPr="00465AB6">
        <w:rPr>
          <w:lang w:val="en-US"/>
        </w:rPr>
        <w:t xml:space="preserve">Retransmission of </w:t>
      </w:r>
      <w:proofErr w:type="spellStart"/>
      <w:r w:rsidRPr="00465AB6">
        <w:rPr>
          <w:lang w:val="en-US"/>
        </w:rPr>
        <w:t>MsgA</w:t>
      </w:r>
      <w:proofErr w:type="spellEnd"/>
    </w:p>
    <w:p w14:paraId="1BAC0BCB" w14:textId="2766DB08" w:rsidR="00A2181F" w:rsidRPr="00A2181F" w:rsidRDefault="00A2181F" w:rsidP="00A2181F">
      <w:pPr>
        <w:jc w:val="both"/>
        <w:rPr>
          <w:rFonts w:asciiTheme="minorHAnsi" w:hAnsiTheme="minorHAnsi" w:cstheme="minorHAnsi"/>
          <w:sz w:val="22"/>
          <w:szCs w:val="22"/>
          <w:lang w:val="en-US"/>
        </w:rPr>
      </w:pPr>
      <w:r w:rsidRPr="00A2181F">
        <w:rPr>
          <w:rFonts w:asciiTheme="minorHAnsi" w:hAnsiTheme="minorHAnsi" w:cstheme="minorHAnsi"/>
          <w:sz w:val="22"/>
          <w:szCs w:val="22"/>
          <w:lang w:val="en-US"/>
        </w:rPr>
        <w:t xml:space="preserve">Many contributions discussed the action the UE should take when it fails to </w:t>
      </w:r>
      <w:r>
        <w:rPr>
          <w:rFonts w:asciiTheme="minorHAnsi" w:hAnsiTheme="minorHAnsi" w:cstheme="minorHAnsi"/>
          <w:sz w:val="22"/>
          <w:szCs w:val="22"/>
          <w:lang w:val="en-US"/>
        </w:rPr>
        <w:t xml:space="preserve">get a </w:t>
      </w:r>
      <w:r w:rsidRPr="00A2181F">
        <w:rPr>
          <w:rFonts w:asciiTheme="minorHAnsi" w:hAnsiTheme="minorHAnsi" w:cstheme="minorHAnsi"/>
          <w:sz w:val="22"/>
          <w:szCs w:val="22"/>
          <w:lang w:val="en-US"/>
        </w:rPr>
        <w:t xml:space="preserve">response from the network indicating that </w:t>
      </w:r>
      <w:proofErr w:type="spellStart"/>
      <w:r w:rsidRPr="00A2181F">
        <w:rPr>
          <w:rFonts w:asciiTheme="minorHAnsi" w:hAnsiTheme="minorHAnsi" w:cstheme="minorHAnsi"/>
          <w:sz w:val="22"/>
          <w:szCs w:val="22"/>
          <w:lang w:val="en-US"/>
        </w:rPr>
        <w:t>MsgA</w:t>
      </w:r>
      <w:proofErr w:type="spellEnd"/>
      <w:r w:rsidRPr="00A2181F">
        <w:rPr>
          <w:rFonts w:asciiTheme="minorHAnsi" w:hAnsiTheme="minorHAnsi" w:cstheme="minorHAnsi"/>
          <w:sz w:val="22"/>
          <w:szCs w:val="22"/>
          <w:lang w:val="en-US"/>
        </w:rPr>
        <w:t xml:space="preserve"> PRACH has been detected or that </w:t>
      </w:r>
      <w:proofErr w:type="spellStart"/>
      <w:r w:rsidRPr="00A2181F">
        <w:rPr>
          <w:rFonts w:asciiTheme="minorHAnsi" w:hAnsiTheme="minorHAnsi" w:cstheme="minorHAnsi"/>
          <w:sz w:val="22"/>
          <w:szCs w:val="22"/>
          <w:lang w:val="en-US"/>
        </w:rPr>
        <w:t>MsgA</w:t>
      </w:r>
      <w:proofErr w:type="spellEnd"/>
      <w:r w:rsidRPr="00A2181F">
        <w:rPr>
          <w:rFonts w:asciiTheme="minorHAnsi" w:hAnsiTheme="minorHAnsi" w:cstheme="minorHAnsi"/>
          <w:sz w:val="22"/>
          <w:szCs w:val="22"/>
          <w:lang w:val="en-US"/>
        </w:rPr>
        <w:t xml:space="preserve"> PUSCH has been successful decoded.</w:t>
      </w:r>
    </w:p>
    <w:p w14:paraId="3A05C6DD" w14:textId="3021F86C" w:rsidR="00A2181F" w:rsidRPr="00A2181F" w:rsidRDefault="00A2181F" w:rsidP="00A2181F">
      <w:pPr>
        <w:jc w:val="both"/>
        <w:rPr>
          <w:rFonts w:asciiTheme="minorHAnsi" w:hAnsiTheme="minorHAnsi" w:cstheme="minorHAnsi"/>
          <w:sz w:val="22"/>
          <w:szCs w:val="22"/>
          <w:lang w:val="en-US"/>
        </w:rPr>
      </w:pPr>
      <w:r w:rsidRPr="00A2181F">
        <w:rPr>
          <w:rFonts w:asciiTheme="minorHAnsi" w:hAnsiTheme="minorHAnsi" w:cstheme="minorHAnsi"/>
          <w:sz w:val="22"/>
          <w:szCs w:val="22"/>
          <w:lang w:val="en-US"/>
        </w:rPr>
        <w:t xml:space="preserve">If </w:t>
      </w:r>
      <w:proofErr w:type="spellStart"/>
      <w:r w:rsidRPr="00A2181F">
        <w:rPr>
          <w:rFonts w:asciiTheme="minorHAnsi" w:hAnsiTheme="minorHAnsi" w:cstheme="minorHAnsi"/>
          <w:sz w:val="22"/>
          <w:szCs w:val="22"/>
          <w:lang w:val="en-US"/>
        </w:rPr>
        <w:t>MsgA</w:t>
      </w:r>
      <w:proofErr w:type="spellEnd"/>
      <w:r w:rsidRPr="00A2181F">
        <w:rPr>
          <w:rFonts w:asciiTheme="minorHAnsi" w:hAnsiTheme="minorHAnsi" w:cstheme="minorHAnsi"/>
          <w:sz w:val="22"/>
          <w:szCs w:val="22"/>
          <w:lang w:val="en-US"/>
        </w:rPr>
        <w:t xml:space="preserve"> PRACH is not detected, several companies suggested retransmitting </w:t>
      </w:r>
      <w:proofErr w:type="spellStart"/>
      <w:r w:rsidRPr="00A2181F">
        <w:rPr>
          <w:rFonts w:asciiTheme="minorHAnsi" w:hAnsiTheme="minorHAnsi" w:cstheme="minorHAnsi"/>
          <w:sz w:val="22"/>
          <w:szCs w:val="22"/>
          <w:lang w:val="en-US"/>
        </w:rPr>
        <w:t>MsgA</w:t>
      </w:r>
      <w:proofErr w:type="spellEnd"/>
      <w:r w:rsidRPr="00A2181F">
        <w:rPr>
          <w:rFonts w:asciiTheme="minorHAnsi" w:hAnsiTheme="minorHAnsi" w:cstheme="minorHAnsi"/>
          <w:sz w:val="22"/>
          <w:szCs w:val="22"/>
          <w:lang w:val="en-US"/>
        </w:rPr>
        <w:t>:</w:t>
      </w:r>
    </w:p>
    <w:p w14:paraId="4FEA2387" w14:textId="507E0D15" w:rsidR="00465AB6" w:rsidRPr="00A2181F"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A2181F">
        <w:rPr>
          <w:rFonts w:asciiTheme="minorHAnsi" w:eastAsiaTheme="minorEastAsia" w:hAnsiTheme="minorHAnsi" w:cstheme="minorHAnsi"/>
          <w:kern w:val="2"/>
          <w:sz w:val="22"/>
          <w:szCs w:val="22"/>
          <w:lang w:val="en-US" w:eastAsia="zh-CN"/>
        </w:rPr>
        <w:t xml:space="preserve">If </w:t>
      </w:r>
      <w:proofErr w:type="spellStart"/>
      <w:r w:rsidRPr="00A2181F">
        <w:rPr>
          <w:rFonts w:asciiTheme="minorHAnsi" w:eastAsiaTheme="minorEastAsia" w:hAnsiTheme="minorHAnsi" w:cstheme="minorHAnsi"/>
          <w:kern w:val="2"/>
          <w:sz w:val="22"/>
          <w:szCs w:val="22"/>
          <w:lang w:val="en-US" w:eastAsia="zh-CN"/>
        </w:rPr>
        <w:t>MsgA</w:t>
      </w:r>
      <w:proofErr w:type="spellEnd"/>
      <w:r w:rsidRPr="00A2181F">
        <w:rPr>
          <w:rFonts w:asciiTheme="minorHAnsi" w:eastAsiaTheme="minorEastAsia" w:hAnsiTheme="minorHAnsi" w:cstheme="minorHAnsi"/>
          <w:kern w:val="2"/>
          <w:sz w:val="22"/>
          <w:szCs w:val="22"/>
          <w:lang w:val="en-US" w:eastAsia="zh-CN"/>
        </w:rPr>
        <w:t xml:space="preserve"> PRACH is not detected, the following options can be supported: retransmission of </w:t>
      </w:r>
      <w:proofErr w:type="spellStart"/>
      <w:r w:rsidRPr="00A2181F">
        <w:rPr>
          <w:rFonts w:asciiTheme="minorHAnsi" w:eastAsiaTheme="minorEastAsia" w:hAnsiTheme="minorHAnsi" w:cstheme="minorHAnsi"/>
          <w:kern w:val="2"/>
          <w:sz w:val="22"/>
          <w:szCs w:val="22"/>
          <w:lang w:val="en-US" w:eastAsia="zh-CN"/>
        </w:rPr>
        <w:t>Ms</w:t>
      </w:r>
      <w:r w:rsidR="00D402D1" w:rsidRPr="00A2181F">
        <w:rPr>
          <w:rFonts w:asciiTheme="minorHAnsi" w:eastAsiaTheme="minorEastAsia" w:hAnsiTheme="minorHAnsi" w:cstheme="minorHAnsi"/>
          <w:kern w:val="2"/>
          <w:sz w:val="22"/>
          <w:szCs w:val="22"/>
          <w:lang w:val="en-US" w:eastAsia="zh-CN"/>
        </w:rPr>
        <w:t>g</w:t>
      </w:r>
      <w:r w:rsidRPr="00A2181F">
        <w:rPr>
          <w:rFonts w:asciiTheme="minorHAnsi" w:eastAsiaTheme="minorEastAsia" w:hAnsiTheme="minorHAnsi" w:cstheme="minorHAnsi"/>
          <w:kern w:val="2"/>
          <w:sz w:val="22"/>
          <w:szCs w:val="22"/>
          <w:lang w:val="en-US" w:eastAsia="zh-CN"/>
        </w:rPr>
        <w:t>A</w:t>
      </w:r>
      <w:proofErr w:type="spellEnd"/>
      <w:r w:rsidRPr="00A2181F">
        <w:rPr>
          <w:rFonts w:asciiTheme="minorHAnsi" w:eastAsiaTheme="minorEastAsia" w:hAnsiTheme="minorHAnsi" w:cstheme="minorHAnsi"/>
          <w:kern w:val="2"/>
          <w:sz w:val="22"/>
          <w:szCs w:val="22"/>
          <w:lang w:val="en-US" w:eastAsia="zh-CN"/>
        </w:rPr>
        <w:t xml:space="preserve"> or retransmission of PRACH: </w:t>
      </w:r>
      <w:r w:rsidRPr="00A2181F">
        <w:rPr>
          <w:rFonts w:asciiTheme="minorHAnsi" w:eastAsiaTheme="minorEastAsia" w:hAnsiTheme="minorHAnsi" w:cstheme="minorHAnsi"/>
          <w:kern w:val="2"/>
          <w:sz w:val="22"/>
          <w:szCs w:val="22"/>
          <w:lang w:val="en-US" w:eastAsia="zh-CN"/>
        </w:rPr>
        <w:fldChar w:fldCharType="begin"/>
      </w:r>
      <w:r w:rsidRPr="00A2181F">
        <w:rPr>
          <w:rFonts w:asciiTheme="minorHAnsi" w:eastAsiaTheme="minorEastAsia" w:hAnsiTheme="minorHAnsi" w:cstheme="minorHAnsi"/>
          <w:kern w:val="2"/>
          <w:sz w:val="22"/>
          <w:szCs w:val="22"/>
          <w:lang w:val="en-US" w:eastAsia="zh-CN"/>
        </w:rPr>
        <w:instrText xml:space="preserve"> REF _Ref8042158 \r \h </w:instrText>
      </w:r>
      <w:r w:rsidR="00A2181F" w:rsidRPr="00A2181F">
        <w:rPr>
          <w:rFonts w:asciiTheme="minorHAnsi" w:eastAsiaTheme="minorEastAsia" w:hAnsiTheme="minorHAnsi" w:cstheme="minorHAnsi"/>
          <w:kern w:val="2"/>
          <w:sz w:val="22"/>
          <w:szCs w:val="22"/>
          <w:lang w:val="en-US" w:eastAsia="zh-CN"/>
        </w:rPr>
        <w:instrText xml:space="preserve"> \* MERGEFORMAT </w:instrText>
      </w:r>
      <w:r w:rsidRPr="00A2181F">
        <w:rPr>
          <w:rFonts w:asciiTheme="minorHAnsi" w:eastAsiaTheme="minorEastAsia" w:hAnsiTheme="minorHAnsi" w:cstheme="minorHAnsi"/>
          <w:kern w:val="2"/>
          <w:sz w:val="22"/>
          <w:szCs w:val="22"/>
          <w:lang w:val="en-US" w:eastAsia="zh-CN"/>
        </w:rPr>
      </w:r>
      <w:r w:rsidRPr="00A2181F">
        <w:rPr>
          <w:rFonts w:asciiTheme="minorHAnsi" w:eastAsiaTheme="minorEastAsia" w:hAnsiTheme="minorHAnsi" w:cstheme="minorHAnsi"/>
          <w:kern w:val="2"/>
          <w:sz w:val="22"/>
          <w:szCs w:val="22"/>
          <w:lang w:val="en-US" w:eastAsia="zh-CN"/>
        </w:rPr>
        <w:fldChar w:fldCharType="separate"/>
      </w:r>
      <w:r w:rsidRPr="00A2181F">
        <w:rPr>
          <w:rFonts w:asciiTheme="minorHAnsi" w:eastAsiaTheme="minorEastAsia" w:hAnsiTheme="minorHAnsi" w:cstheme="minorHAnsi"/>
          <w:kern w:val="2"/>
          <w:sz w:val="22"/>
          <w:szCs w:val="22"/>
          <w:lang w:val="en-US" w:eastAsia="zh-CN"/>
        </w:rPr>
        <w:t>[2]</w:t>
      </w:r>
      <w:r w:rsidRPr="00A2181F">
        <w:rPr>
          <w:rFonts w:asciiTheme="minorHAnsi" w:eastAsiaTheme="minorEastAsia" w:hAnsiTheme="minorHAnsi" w:cstheme="minorHAnsi"/>
          <w:kern w:val="2"/>
          <w:sz w:val="22"/>
          <w:szCs w:val="22"/>
          <w:lang w:val="en-US" w:eastAsia="zh-CN"/>
        </w:rPr>
        <w:fldChar w:fldCharType="end"/>
      </w:r>
    </w:p>
    <w:p w14:paraId="1647B53E" w14:textId="127D88FD" w:rsidR="00465AB6"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A2181F">
        <w:rPr>
          <w:rFonts w:asciiTheme="minorHAnsi" w:eastAsiaTheme="minorEastAsia" w:hAnsiTheme="minorHAnsi" w:cstheme="minorHAnsi"/>
          <w:kern w:val="2"/>
          <w:sz w:val="22"/>
          <w:szCs w:val="22"/>
          <w:lang w:val="en-US" w:eastAsia="zh-CN"/>
        </w:rPr>
        <w:t xml:space="preserve">If </w:t>
      </w:r>
      <w:proofErr w:type="spellStart"/>
      <w:r w:rsidRPr="00A2181F">
        <w:rPr>
          <w:rFonts w:asciiTheme="minorHAnsi" w:eastAsiaTheme="minorEastAsia" w:hAnsiTheme="minorHAnsi" w:cstheme="minorHAnsi"/>
          <w:kern w:val="2"/>
          <w:sz w:val="22"/>
          <w:szCs w:val="22"/>
          <w:lang w:val="en-US" w:eastAsia="zh-CN"/>
        </w:rPr>
        <w:t>MsgA</w:t>
      </w:r>
      <w:proofErr w:type="spellEnd"/>
      <w:r w:rsidRPr="00A2181F">
        <w:rPr>
          <w:rFonts w:asciiTheme="minorHAnsi" w:eastAsiaTheme="minorEastAsia" w:hAnsiTheme="minorHAnsi" w:cstheme="minorHAnsi"/>
          <w:kern w:val="2"/>
          <w:sz w:val="22"/>
          <w:szCs w:val="22"/>
          <w:lang w:val="en-US" w:eastAsia="zh-CN"/>
        </w:rPr>
        <w:t xml:space="preserve"> PRACH is detected but </w:t>
      </w:r>
      <w:proofErr w:type="spellStart"/>
      <w:r w:rsidRPr="00A2181F">
        <w:rPr>
          <w:rFonts w:asciiTheme="minorHAnsi" w:eastAsiaTheme="minorEastAsia" w:hAnsiTheme="minorHAnsi" w:cstheme="minorHAnsi"/>
          <w:kern w:val="2"/>
          <w:sz w:val="22"/>
          <w:szCs w:val="22"/>
          <w:lang w:val="en-US" w:eastAsia="zh-CN"/>
        </w:rPr>
        <w:t>MsgA</w:t>
      </w:r>
      <w:proofErr w:type="spellEnd"/>
      <w:r w:rsidRPr="00A2181F">
        <w:rPr>
          <w:rFonts w:asciiTheme="minorHAnsi" w:eastAsiaTheme="minorEastAsia" w:hAnsiTheme="minorHAnsi" w:cstheme="minorHAnsi"/>
          <w:kern w:val="2"/>
          <w:sz w:val="22"/>
          <w:szCs w:val="22"/>
          <w:lang w:val="en-US" w:eastAsia="zh-CN"/>
        </w:rPr>
        <w:t xml:space="preserve"> PUSCH is not decoded: retransmission of </w:t>
      </w:r>
      <w:proofErr w:type="spellStart"/>
      <w:r w:rsidRPr="00A2181F">
        <w:rPr>
          <w:rFonts w:asciiTheme="minorHAnsi" w:eastAsiaTheme="minorEastAsia" w:hAnsiTheme="minorHAnsi" w:cstheme="minorHAnsi"/>
          <w:kern w:val="2"/>
          <w:sz w:val="22"/>
          <w:szCs w:val="22"/>
          <w:lang w:val="en-US" w:eastAsia="zh-CN"/>
        </w:rPr>
        <w:t>MsgA</w:t>
      </w:r>
      <w:proofErr w:type="spellEnd"/>
      <w:r w:rsidRPr="00A2181F">
        <w:rPr>
          <w:rFonts w:asciiTheme="minorHAnsi" w:eastAsiaTheme="minorEastAsia" w:hAnsiTheme="minorHAnsi" w:cstheme="minorHAnsi"/>
          <w:kern w:val="2"/>
          <w:sz w:val="22"/>
          <w:szCs w:val="22"/>
          <w:lang w:val="en-US" w:eastAsia="zh-CN"/>
        </w:rPr>
        <w:t xml:space="preserve"> PUSCH </w:t>
      </w:r>
      <w:r w:rsidRPr="00A2181F">
        <w:rPr>
          <w:rFonts w:asciiTheme="minorHAnsi" w:eastAsiaTheme="minorEastAsia" w:hAnsiTheme="minorHAnsi" w:cstheme="minorHAnsi"/>
          <w:kern w:val="2"/>
          <w:sz w:val="22"/>
          <w:szCs w:val="22"/>
          <w:lang w:val="en-US" w:eastAsia="zh-CN"/>
        </w:rPr>
        <w:fldChar w:fldCharType="begin"/>
      </w:r>
      <w:r w:rsidRPr="00A2181F">
        <w:rPr>
          <w:rFonts w:asciiTheme="minorHAnsi" w:eastAsiaTheme="minorEastAsia" w:hAnsiTheme="minorHAnsi" w:cstheme="minorHAnsi"/>
          <w:kern w:val="2"/>
          <w:sz w:val="22"/>
          <w:szCs w:val="22"/>
          <w:lang w:val="en-US" w:eastAsia="zh-CN"/>
        </w:rPr>
        <w:instrText xml:space="preserve"> REF _Ref8221559 \r \h </w:instrText>
      </w:r>
      <w:r w:rsidR="00A2181F" w:rsidRPr="00A2181F">
        <w:rPr>
          <w:rFonts w:asciiTheme="minorHAnsi" w:eastAsiaTheme="minorEastAsia" w:hAnsiTheme="minorHAnsi" w:cstheme="minorHAnsi"/>
          <w:kern w:val="2"/>
          <w:sz w:val="22"/>
          <w:szCs w:val="22"/>
          <w:lang w:val="en-US" w:eastAsia="zh-CN"/>
        </w:rPr>
        <w:instrText xml:space="preserve"> \* MERGEFORMAT </w:instrText>
      </w:r>
      <w:r w:rsidRPr="00A2181F">
        <w:rPr>
          <w:rFonts w:asciiTheme="minorHAnsi" w:eastAsiaTheme="minorEastAsia" w:hAnsiTheme="minorHAnsi" w:cstheme="minorHAnsi"/>
          <w:kern w:val="2"/>
          <w:sz w:val="22"/>
          <w:szCs w:val="22"/>
          <w:lang w:val="en-US" w:eastAsia="zh-CN"/>
        </w:rPr>
      </w:r>
      <w:r w:rsidRPr="00A2181F">
        <w:rPr>
          <w:rFonts w:asciiTheme="minorHAnsi" w:eastAsiaTheme="minorEastAsia" w:hAnsiTheme="minorHAnsi" w:cstheme="minorHAnsi"/>
          <w:kern w:val="2"/>
          <w:sz w:val="22"/>
          <w:szCs w:val="22"/>
          <w:lang w:val="en-US" w:eastAsia="zh-CN"/>
        </w:rPr>
        <w:fldChar w:fldCharType="separate"/>
      </w:r>
      <w:r w:rsidRPr="00A2181F">
        <w:rPr>
          <w:rFonts w:asciiTheme="minorHAnsi" w:eastAsiaTheme="minorEastAsia" w:hAnsiTheme="minorHAnsi" w:cstheme="minorHAnsi"/>
          <w:kern w:val="2"/>
          <w:sz w:val="22"/>
          <w:szCs w:val="22"/>
          <w:lang w:val="en-US" w:eastAsia="zh-CN"/>
        </w:rPr>
        <w:t>[21]</w:t>
      </w:r>
      <w:r w:rsidRPr="00A2181F">
        <w:rPr>
          <w:rFonts w:asciiTheme="minorHAnsi" w:eastAsiaTheme="minorEastAsia" w:hAnsiTheme="minorHAnsi" w:cstheme="minorHAnsi"/>
          <w:kern w:val="2"/>
          <w:sz w:val="22"/>
          <w:szCs w:val="22"/>
          <w:lang w:val="en-US" w:eastAsia="zh-CN"/>
        </w:rPr>
        <w:fldChar w:fldCharType="end"/>
      </w:r>
    </w:p>
    <w:p w14:paraId="74FD2048" w14:textId="2DCC6A36" w:rsidR="0080079F" w:rsidRDefault="0080079F" w:rsidP="0080079F">
      <w:pPr>
        <w:widowControl w:val="0"/>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p>
    <w:p w14:paraId="7FF40732" w14:textId="77777777" w:rsidR="0080079F" w:rsidRPr="00465AB6" w:rsidRDefault="0080079F" w:rsidP="0080079F">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_Ref8049784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[3]</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procedures are considered if the RACH procedure is not completed:</w:t>
      </w:r>
    </w:p>
    <w:p w14:paraId="4FC4F8E2" w14:textId="77777777" w:rsidR="0080079F" w:rsidRPr="00465AB6" w:rsidRDefault="0080079F"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Restart the 2-step RACH procedure</w:t>
      </w:r>
    </w:p>
    <w:p w14:paraId="16135D6E" w14:textId="6CE68064" w:rsidR="0080079F" w:rsidRPr="0080079F" w:rsidRDefault="0080079F"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Fallback to 4-step RACH starting with Msg1 or Msg3 retransmission.</w:t>
      </w:r>
    </w:p>
    <w:p w14:paraId="1388222A" w14:textId="77777777" w:rsidR="00A2181F" w:rsidRPr="00A2181F" w:rsidRDefault="00A2181F" w:rsidP="00A2181F">
      <w:pPr>
        <w:widowControl w:val="0"/>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p>
    <w:p w14:paraId="7F60F24D" w14:textId="6F7FC3D1" w:rsidR="00A2181F" w:rsidRPr="00117531" w:rsidRDefault="00A2181F" w:rsidP="00A2181F">
      <w:pPr>
        <w:widowControl w:val="0"/>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A2181F">
        <w:rPr>
          <w:rFonts w:asciiTheme="minorHAnsi" w:eastAsiaTheme="minorEastAsia" w:hAnsiTheme="minorHAnsi" w:cstheme="minorHAnsi"/>
          <w:kern w:val="2"/>
          <w:sz w:val="22"/>
          <w:szCs w:val="22"/>
          <w:lang w:val="en-US" w:eastAsia="zh-CN"/>
        </w:rPr>
        <w:t>So</w:t>
      </w:r>
      <w:r w:rsidRPr="00117531">
        <w:rPr>
          <w:rFonts w:asciiTheme="minorHAnsi" w:eastAsiaTheme="minorEastAsia" w:hAnsiTheme="minorHAnsi" w:cstheme="minorHAnsi"/>
          <w:kern w:val="2"/>
          <w:sz w:val="22"/>
          <w:szCs w:val="22"/>
          <w:lang w:val="en-US" w:eastAsia="zh-CN"/>
        </w:rPr>
        <w:t xml:space="preserve">me companies indicated a maximum transmission counter or time for </w:t>
      </w:r>
      <w:proofErr w:type="spellStart"/>
      <w:r w:rsidRPr="00117531">
        <w:rPr>
          <w:rFonts w:asciiTheme="minorHAnsi" w:eastAsiaTheme="minorEastAsia" w:hAnsiTheme="minorHAnsi" w:cstheme="minorHAnsi"/>
          <w:kern w:val="2"/>
          <w:sz w:val="22"/>
          <w:szCs w:val="22"/>
          <w:lang w:val="en-US" w:eastAsia="zh-CN"/>
        </w:rPr>
        <w:t>MsgA</w:t>
      </w:r>
      <w:proofErr w:type="spellEnd"/>
      <w:r w:rsidRPr="00117531">
        <w:rPr>
          <w:rFonts w:asciiTheme="minorHAnsi" w:eastAsiaTheme="minorEastAsia" w:hAnsiTheme="minorHAnsi" w:cstheme="minorHAnsi"/>
          <w:kern w:val="2"/>
          <w:sz w:val="22"/>
          <w:szCs w:val="22"/>
          <w:lang w:val="en-US" w:eastAsia="zh-CN"/>
        </w:rPr>
        <w:t xml:space="preserve"> before falling back to 4-step RACH:</w:t>
      </w:r>
    </w:p>
    <w:p w14:paraId="2837FDCF" w14:textId="57356255" w:rsidR="00A2181F" w:rsidRPr="00117531" w:rsidRDefault="00A2181F" w:rsidP="00D3189B">
      <w:pPr>
        <w:pStyle w:val="ListParagraph"/>
        <w:numPr>
          <w:ilvl w:val="0"/>
          <w:numId w:val="30"/>
        </w:num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sidRPr="00117531">
        <w:rPr>
          <w:rFonts w:asciiTheme="minorHAnsi" w:eastAsiaTheme="minorHAnsi" w:hAnsiTheme="minorHAnsi" w:cstheme="minorHAnsi"/>
          <w:sz w:val="22"/>
          <w:szCs w:val="22"/>
          <w:lang w:val="en-US"/>
        </w:rPr>
        <w:t xml:space="preserve">Maximum number of </w:t>
      </w:r>
      <w:proofErr w:type="spellStart"/>
      <w:r w:rsidRPr="00117531">
        <w:rPr>
          <w:rFonts w:asciiTheme="minorHAnsi" w:eastAsiaTheme="minorHAnsi" w:hAnsiTheme="minorHAnsi" w:cstheme="minorHAnsi"/>
          <w:sz w:val="22"/>
          <w:szCs w:val="22"/>
          <w:lang w:val="en-US"/>
        </w:rPr>
        <w:t>MsgA</w:t>
      </w:r>
      <w:proofErr w:type="spellEnd"/>
      <w:r w:rsidRPr="00117531">
        <w:rPr>
          <w:rFonts w:asciiTheme="minorHAnsi" w:eastAsiaTheme="minorHAnsi" w:hAnsiTheme="minorHAnsi" w:cstheme="minorHAnsi"/>
          <w:sz w:val="22"/>
          <w:szCs w:val="22"/>
          <w:lang w:val="en-US"/>
        </w:rPr>
        <w:t xml:space="preserve"> retransmissions should be limited, with fallback to 4-step RACH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_Ref7885587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[5]</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_Ref8047387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[10]</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_Ref8130655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[12]</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_Ref8195176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[14]</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_Ref8198242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[15]</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_Ref8221559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[21]</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_Ref8223932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[22]</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w:t>
      </w:r>
    </w:p>
    <w:p w14:paraId="0710BAC8" w14:textId="54C72307" w:rsidR="00A2181F" w:rsidRPr="00117531" w:rsidRDefault="00A2181F" w:rsidP="00D3189B">
      <w:pPr>
        <w:pStyle w:val="ListParagraph"/>
        <w:numPr>
          <w:ilvl w:val="0"/>
          <w:numId w:val="30"/>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117531">
        <w:rPr>
          <w:rFonts w:asciiTheme="minorHAnsi" w:eastAsiaTheme="minorHAnsi" w:hAnsiTheme="minorHAnsi" w:cstheme="minorHAnsi"/>
          <w:sz w:val="22"/>
          <w:szCs w:val="22"/>
          <w:lang w:val="en-US"/>
        </w:rPr>
        <w:t xml:space="preserve">Maximum retransmission time of </w:t>
      </w:r>
      <w:proofErr w:type="spellStart"/>
      <w:r w:rsidRPr="00117531">
        <w:rPr>
          <w:rFonts w:asciiTheme="minorHAnsi" w:eastAsiaTheme="minorHAnsi" w:hAnsiTheme="minorHAnsi" w:cstheme="minorHAnsi"/>
          <w:sz w:val="22"/>
          <w:szCs w:val="22"/>
          <w:lang w:val="en-US"/>
        </w:rPr>
        <w:t>MsgA</w:t>
      </w:r>
      <w:proofErr w:type="spellEnd"/>
      <w:r w:rsidRPr="00117531">
        <w:rPr>
          <w:rFonts w:asciiTheme="minorHAnsi" w:eastAsiaTheme="minorHAnsi" w:hAnsiTheme="minorHAnsi" w:cstheme="minorHAnsi"/>
          <w:sz w:val="22"/>
          <w:szCs w:val="22"/>
          <w:lang w:val="en-US"/>
        </w:rPr>
        <w:t xml:space="preserve"> is limited: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_Ref7885597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[7]</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_Ref8130655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[12]</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 xml:space="preserve">, (maximum transmission time of 2-step RACH doesn’t exceed that of 4-step RACH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_Ref8214358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[19]</w:t>
      </w:r>
      <w:r w:rsidRPr="00117531">
        <w:rPr>
          <w:rFonts w:asciiTheme="minorHAnsi" w:eastAsiaTheme="minorHAnsi" w:hAnsiTheme="minorHAnsi" w:cstheme="minorHAnsi"/>
          <w:sz w:val="22"/>
          <w:szCs w:val="22"/>
          <w:lang w:val="en-US"/>
        </w:rPr>
        <w:fldChar w:fldCharType="end"/>
      </w:r>
      <w:r w:rsidRPr="00117531">
        <w:rPr>
          <w:rFonts w:asciiTheme="minorHAnsi" w:eastAsiaTheme="minorHAnsi" w:hAnsiTheme="minorHAnsi" w:cstheme="minorHAnsi"/>
          <w:sz w:val="22"/>
          <w:szCs w:val="22"/>
          <w:lang w:val="en-US"/>
        </w:rPr>
        <w:t>).</w:t>
      </w:r>
    </w:p>
    <w:p w14:paraId="0F964891" w14:textId="77777777" w:rsidR="00117531" w:rsidRPr="00117531" w:rsidRDefault="00A2181F" w:rsidP="00D3189B">
      <w:pPr>
        <w:pStyle w:val="ListParagraph"/>
        <w:numPr>
          <w:ilvl w:val="0"/>
          <w:numId w:val="30"/>
        </w:num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sidRPr="00117531">
        <w:rPr>
          <w:rFonts w:asciiTheme="minorHAnsi" w:eastAsiaTheme="minorHAnsi" w:hAnsiTheme="minorHAnsi" w:cstheme="minorHAnsi"/>
          <w:sz w:val="22"/>
          <w:szCs w:val="22"/>
          <w:lang w:val="en-US"/>
        </w:rPr>
        <w:t xml:space="preserve">Fallback to 4-step RACH if power level of </w:t>
      </w:r>
      <w:proofErr w:type="spellStart"/>
      <w:r w:rsidRPr="00117531">
        <w:rPr>
          <w:rFonts w:asciiTheme="minorHAnsi" w:eastAsiaTheme="minorHAnsi" w:hAnsiTheme="minorHAnsi" w:cstheme="minorHAnsi"/>
          <w:sz w:val="22"/>
          <w:szCs w:val="22"/>
          <w:lang w:val="en-US"/>
        </w:rPr>
        <w:t>MsgA</w:t>
      </w:r>
      <w:proofErr w:type="spellEnd"/>
      <w:r w:rsidRPr="00117531">
        <w:rPr>
          <w:rFonts w:asciiTheme="minorHAnsi" w:eastAsiaTheme="minorHAnsi" w:hAnsiTheme="minorHAnsi" w:cstheme="minorHAnsi"/>
          <w:sz w:val="22"/>
          <w:szCs w:val="22"/>
          <w:lang w:val="en-US"/>
        </w:rPr>
        <w:t xml:space="preserve"> PRACH transmission reaches a configured value: </w:t>
      </w:r>
      <w:r w:rsidRPr="00117531">
        <w:rPr>
          <w:rFonts w:asciiTheme="minorHAnsi" w:eastAsiaTheme="minorHAnsi" w:hAnsiTheme="minorHAnsi" w:cstheme="minorHAnsi"/>
          <w:sz w:val="22"/>
          <w:szCs w:val="22"/>
          <w:lang w:val="en-US"/>
        </w:rPr>
        <w:fldChar w:fldCharType="begin"/>
      </w:r>
      <w:r w:rsidRPr="00117531">
        <w:rPr>
          <w:rFonts w:asciiTheme="minorHAnsi" w:eastAsiaTheme="minorHAnsi" w:hAnsiTheme="minorHAnsi" w:cstheme="minorHAnsi"/>
          <w:sz w:val="22"/>
          <w:szCs w:val="22"/>
          <w:lang w:val="en-US"/>
        </w:rPr>
        <w:instrText xml:space="preserve"> REF _Ref8195176 \r \h </w:instrText>
      </w:r>
      <w:r w:rsidRPr="00117531">
        <w:rPr>
          <w:rFonts w:asciiTheme="minorHAnsi" w:hAnsiTheme="minorHAnsi" w:cstheme="minorHAnsi"/>
          <w:sz w:val="22"/>
          <w:szCs w:val="22"/>
          <w:lang w:val="en-US"/>
        </w:rPr>
        <w:instrText xml:space="preserve"> \* MERGEFORMAT </w:instrText>
      </w:r>
      <w:r w:rsidRPr="00117531">
        <w:rPr>
          <w:rFonts w:asciiTheme="minorHAnsi" w:eastAsiaTheme="minorHAnsi" w:hAnsiTheme="minorHAnsi" w:cstheme="minorHAnsi"/>
          <w:sz w:val="22"/>
          <w:szCs w:val="22"/>
          <w:lang w:val="en-US"/>
        </w:rPr>
      </w:r>
      <w:r w:rsidRPr="00117531">
        <w:rPr>
          <w:rFonts w:asciiTheme="minorHAnsi" w:eastAsiaTheme="minorHAnsi" w:hAnsiTheme="minorHAnsi" w:cstheme="minorHAnsi"/>
          <w:sz w:val="22"/>
          <w:szCs w:val="22"/>
          <w:lang w:val="en-US"/>
        </w:rPr>
        <w:fldChar w:fldCharType="separate"/>
      </w:r>
      <w:r w:rsidRPr="00117531">
        <w:rPr>
          <w:rFonts w:asciiTheme="minorHAnsi" w:eastAsiaTheme="minorHAnsi" w:hAnsiTheme="minorHAnsi" w:cstheme="minorHAnsi"/>
          <w:sz w:val="22"/>
          <w:szCs w:val="22"/>
          <w:lang w:val="en-US"/>
        </w:rPr>
        <w:t>[14]</w:t>
      </w:r>
      <w:r w:rsidRPr="00117531">
        <w:rPr>
          <w:rFonts w:asciiTheme="minorHAnsi" w:eastAsiaTheme="minorHAnsi" w:hAnsiTheme="minorHAnsi" w:cstheme="minorHAnsi"/>
          <w:sz w:val="22"/>
          <w:szCs w:val="22"/>
          <w:lang w:val="en-US"/>
        </w:rPr>
        <w:fldChar w:fldCharType="end"/>
      </w:r>
    </w:p>
    <w:p w14:paraId="7AAC2A8C" w14:textId="4D0C673E" w:rsidR="00117531" w:rsidRPr="00117531" w:rsidRDefault="00117531" w:rsidP="00D3189B">
      <w:pPr>
        <w:pStyle w:val="ListParagraph"/>
        <w:numPr>
          <w:ilvl w:val="0"/>
          <w:numId w:val="30"/>
        </w:num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sidRPr="00117531">
        <w:rPr>
          <w:rFonts w:asciiTheme="minorHAnsi" w:eastAsiaTheme="minorEastAsia" w:hAnsiTheme="minorHAnsi" w:cstheme="minorHAnsi"/>
          <w:kern w:val="2"/>
          <w:sz w:val="22"/>
          <w:szCs w:val="22"/>
          <w:lang w:val="en-US" w:eastAsia="zh-CN"/>
        </w:rPr>
        <w:t xml:space="preserve">Single transmission counter for 2-step and 4-step RACH with two individual </w:t>
      </w:r>
      <w:proofErr w:type="spellStart"/>
      <w:r w:rsidRPr="00117531">
        <w:rPr>
          <w:rFonts w:asciiTheme="minorHAnsi" w:eastAsiaTheme="minorEastAsia" w:hAnsiTheme="minorHAnsi" w:cstheme="minorHAnsi"/>
          <w:i/>
          <w:kern w:val="2"/>
          <w:sz w:val="22"/>
          <w:szCs w:val="22"/>
          <w:lang w:val="en-US" w:eastAsia="zh-CN"/>
        </w:rPr>
        <w:t>preambleTransMax</w:t>
      </w:r>
      <w:proofErr w:type="spellEnd"/>
      <w:r w:rsidRPr="00117531">
        <w:rPr>
          <w:rFonts w:asciiTheme="minorHAnsi" w:eastAsiaTheme="minorEastAsia" w:hAnsiTheme="minorHAnsi" w:cstheme="minorHAnsi"/>
          <w:i/>
          <w:kern w:val="2"/>
          <w:sz w:val="22"/>
          <w:szCs w:val="22"/>
          <w:lang w:val="en-US" w:eastAsia="zh-CN"/>
        </w:rPr>
        <w:t xml:space="preserve"> </w:t>
      </w:r>
      <w:r w:rsidRPr="00117531">
        <w:rPr>
          <w:rFonts w:asciiTheme="minorHAnsi" w:eastAsiaTheme="minorEastAsia" w:hAnsiTheme="minorHAnsi" w:cstheme="minorHAnsi"/>
          <w:kern w:val="2"/>
          <w:sz w:val="22"/>
          <w:szCs w:val="22"/>
          <w:lang w:val="en-US" w:eastAsia="zh-CN"/>
        </w:rPr>
        <w:t xml:space="preserve">parameters </w:t>
      </w:r>
      <w:r w:rsidRPr="00117531">
        <w:rPr>
          <w:rFonts w:asciiTheme="minorHAnsi" w:eastAsiaTheme="minorEastAsia" w:hAnsiTheme="minorHAnsi" w:cstheme="minorHAnsi"/>
          <w:kern w:val="2"/>
          <w:sz w:val="22"/>
          <w:szCs w:val="22"/>
          <w:lang w:val="en-US" w:eastAsia="zh-CN"/>
        </w:rPr>
        <w:fldChar w:fldCharType="begin"/>
      </w:r>
      <w:r w:rsidRPr="00117531">
        <w:rPr>
          <w:rFonts w:asciiTheme="minorHAnsi" w:eastAsiaTheme="minorEastAsia" w:hAnsiTheme="minorHAnsi" w:cstheme="minorHAnsi"/>
          <w:kern w:val="2"/>
          <w:sz w:val="22"/>
          <w:szCs w:val="22"/>
          <w:lang w:val="en-US" w:eastAsia="zh-CN"/>
        </w:rPr>
        <w:instrText xml:space="preserve"> REF _Ref4060353 \r \h </w:instrText>
      </w:r>
      <w:r w:rsidRPr="00117531">
        <w:rPr>
          <w:rFonts w:asciiTheme="minorHAnsi" w:hAnsiTheme="minorHAnsi" w:cstheme="minorHAnsi"/>
          <w:sz w:val="22"/>
          <w:szCs w:val="22"/>
          <w:lang w:val="en-US" w:eastAsia="zh-CN"/>
        </w:rPr>
        <w:instrText xml:space="preserve"> \* MERGEFORMAT </w:instrText>
      </w:r>
      <w:r w:rsidRPr="00117531">
        <w:rPr>
          <w:rFonts w:asciiTheme="minorHAnsi" w:eastAsiaTheme="minorEastAsia" w:hAnsiTheme="minorHAnsi" w:cstheme="minorHAnsi"/>
          <w:kern w:val="2"/>
          <w:sz w:val="22"/>
          <w:szCs w:val="22"/>
          <w:lang w:val="en-US" w:eastAsia="zh-CN"/>
        </w:rPr>
      </w:r>
      <w:r w:rsidRPr="00117531">
        <w:rPr>
          <w:rFonts w:asciiTheme="minorHAnsi" w:eastAsiaTheme="minorEastAsia" w:hAnsiTheme="minorHAnsi" w:cstheme="minorHAnsi"/>
          <w:kern w:val="2"/>
          <w:sz w:val="22"/>
          <w:szCs w:val="22"/>
          <w:lang w:val="en-US" w:eastAsia="zh-CN"/>
        </w:rPr>
        <w:fldChar w:fldCharType="separate"/>
      </w:r>
      <w:r w:rsidRPr="00117531">
        <w:rPr>
          <w:rFonts w:asciiTheme="minorHAnsi" w:eastAsiaTheme="minorEastAsia" w:hAnsiTheme="minorHAnsi" w:cstheme="minorHAnsi"/>
          <w:kern w:val="2"/>
          <w:sz w:val="22"/>
          <w:szCs w:val="22"/>
          <w:lang w:val="en-US" w:eastAsia="zh-CN"/>
        </w:rPr>
        <w:t>[1]</w:t>
      </w:r>
      <w:r w:rsidRPr="00117531">
        <w:rPr>
          <w:rFonts w:asciiTheme="minorHAnsi" w:eastAsiaTheme="minorEastAsia" w:hAnsiTheme="minorHAnsi" w:cstheme="minorHAnsi"/>
          <w:kern w:val="2"/>
          <w:sz w:val="22"/>
          <w:szCs w:val="22"/>
          <w:lang w:val="en-US" w:eastAsia="zh-CN"/>
        </w:rPr>
        <w:fldChar w:fldCharType="end"/>
      </w:r>
      <w:r w:rsidRPr="00117531">
        <w:rPr>
          <w:rFonts w:asciiTheme="minorHAnsi" w:eastAsiaTheme="minorEastAsia" w:hAnsiTheme="minorHAnsi" w:cstheme="minorHAnsi"/>
          <w:kern w:val="2"/>
          <w:sz w:val="22"/>
          <w:szCs w:val="22"/>
          <w:lang w:val="en-US" w:eastAsia="zh-CN"/>
        </w:rPr>
        <w:t>.</w:t>
      </w:r>
    </w:p>
    <w:p w14:paraId="3F31AB27" w14:textId="34AAAEE3" w:rsidR="00A2181F" w:rsidRDefault="00A2181F" w:rsidP="00A2181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A58CD62" w14:textId="1FBE6AB0" w:rsidR="00A2181F" w:rsidRPr="00465AB6" w:rsidRDefault="00A2181F" w:rsidP="00A2181F">
      <w:pPr>
        <w:pStyle w:val="Heading3"/>
        <w:numPr>
          <w:ilvl w:val="0"/>
          <w:numId w:val="0"/>
        </w:numPr>
        <w:ind w:left="720" w:hanging="720"/>
        <w:rPr>
          <w:lang w:val="en-US"/>
        </w:rPr>
      </w:pPr>
      <w:r w:rsidRPr="00465AB6">
        <w:rPr>
          <w:highlight w:val="yellow"/>
          <w:lang w:val="en-US"/>
        </w:rPr>
        <w:t>Offline proposal 6.</w:t>
      </w:r>
      <w:r w:rsidR="00117531">
        <w:rPr>
          <w:highlight w:val="yellow"/>
          <w:lang w:val="en-US"/>
        </w:rPr>
        <w:t>1</w:t>
      </w:r>
      <w:r>
        <w:rPr>
          <w:highlight w:val="yellow"/>
          <w:lang w:val="en-US"/>
        </w:rPr>
        <w:t>.1</w:t>
      </w:r>
    </w:p>
    <w:p w14:paraId="1165DD63" w14:textId="52CB6C47" w:rsidR="00A2181F" w:rsidRPr="00117531" w:rsidRDefault="00A2181F" w:rsidP="00117531">
      <w:pPr>
        <w:tabs>
          <w:tab w:val="left" w:pos="6751"/>
        </w:tabs>
        <w:overflowPunct/>
        <w:snapToGrid w:val="0"/>
        <w:spacing w:after="120" w:line="259" w:lineRule="auto"/>
        <w:textAlignment w:val="auto"/>
        <w:rPr>
          <w:rFonts w:asciiTheme="minorHAnsi" w:eastAsiaTheme="minorHAnsi" w:hAnsiTheme="minorHAnsi" w:cstheme="minorBidi"/>
          <w:sz w:val="22"/>
          <w:szCs w:val="22"/>
          <w:lang w:val="en-US"/>
        </w:rPr>
      </w:pPr>
      <w:r w:rsidRPr="00117531">
        <w:rPr>
          <w:rFonts w:asciiTheme="minorHAnsi" w:eastAsiaTheme="minorHAnsi" w:hAnsiTheme="minorHAnsi" w:cstheme="minorBidi"/>
          <w:sz w:val="22"/>
          <w:szCs w:val="22"/>
          <w:lang w:val="en-US"/>
        </w:rPr>
        <w:t xml:space="preserve">The maximum number of </w:t>
      </w:r>
      <w:proofErr w:type="spellStart"/>
      <w:r w:rsidRPr="00117531">
        <w:rPr>
          <w:rFonts w:asciiTheme="minorHAnsi" w:eastAsiaTheme="minorHAnsi" w:hAnsiTheme="minorHAnsi" w:cstheme="minorBidi"/>
          <w:sz w:val="22"/>
          <w:szCs w:val="22"/>
          <w:lang w:val="en-US"/>
        </w:rPr>
        <w:t>MsgA</w:t>
      </w:r>
      <w:proofErr w:type="spellEnd"/>
      <w:r w:rsidRPr="00117531">
        <w:rPr>
          <w:rFonts w:asciiTheme="minorHAnsi" w:eastAsiaTheme="minorHAnsi" w:hAnsiTheme="minorHAnsi" w:cstheme="minorBidi"/>
          <w:sz w:val="22"/>
          <w:szCs w:val="22"/>
          <w:lang w:val="en-US"/>
        </w:rPr>
        <w:t xml:space="preserve"> retransmissions is configured by the network</w:t>
      </w:r>
    </w:p>
    <w:p w14:paraId="1BD46407" w14:textId="1FBCB5A9" w:rsidR="00117531" w:rsidRPr="00465AB6" w:rsidRDefault="00117531" w:rsidP="00D3189B">
      <w:pPr>
        <w:widowControl w:val="0"/>
        <w:numPr>
          <w:ilvl w:val="0"/>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UE doesn’t receive a response from the network indicating the detection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during the </w:t>
      </w:r>
      <w:proofErr w:type="spellStart"/>
      <w:r w:rsidR="006D5A98">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window;</w:t>
      </w:r>
    </w:p>
    <w:p w14:paraId="3E0E0FD3" w14:textId="77777777" w:rsidR="00117531" w:rsidRPr="00465AB6" w:rsidRDefault="00117531" w:rsidP="00D3189B">
      <w:pPr>
        <w:widowControl w:val="0"/>
        <w:numPr>
          <w:ilvl w:val="1"/>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retransmission counter doesn’t exceed the maximum number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transmissions configured by the network the UE</w:t>
      </w:r>
    </w:p>
    <w:p w14:paraId="3C81DCBB" w14:textId="77777777" w:rsidR="00117531" w:rsidRPr="00465AB6" w:rsidRDefault="00117531" w:rsidP="00D3189B">
      <w:pPr>
        <w:widowControl w:val="0"/>
        <w:numPr>
          <w:ilvl w:val="2"/>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Retransmits </w:t>
      </w:r>
      <w:proofErr w:type="spellStart"/>
      <w:r w:rsidRPr="00465AB6">
        <w:rPr>
          <w:rFonts w:eastAsiaTheme="minorEastAsia" w:cstheme="minorBidi"/>
          <w:kern w:val="2"/>
          <w:sz w:val="21"/>
          <w:szCs w:val="21"/>
          <w:lang w:val="en-US" w:eastAsia="zh-CN"/>
        </w:rPr>
        <w:t>MsgA</w:t>
      </w:r>
      <w:proofErr w:type="spellEnd"/>
    </w:p>
    <w:p w14:paraId="5CFDCBEC" w14:textId="77777777" w:rsidR="00117531" w:rsidRPr="00465AB6" w:rsidRDefault="00117531" w:rsidP="00D3189B">
      <w:pPr>
        <w:widowControl w:val="0"/>
        <w:numPr>
          <w:ilvl w:val="2"/>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Increments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retransmission counter</w:t>
      </w:r>
    </w:p>
    <w:p w14:paraId="0F84FC59" w14:textId="77777777" w:rsidR="00117531" w:rsidRPr="00465AB6" w:rsidRDefault="00117531" w:rsidP="00D3189B">
      <w:pPr>
        <w:widowControl w:val="0"/>
        <w:numPr>
          <w:ilvl w:val="1"/>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Else the UE</w:t>
      </w:r>
    </w:p>
    <w:p w14:paraId="7BD18D1D" w14:textId="77777777" w:rsidR="00117531" w:rsidRPr="00465AB6" w:rsidRDefault="00117531" w:rsidP="00D3189B">
      <w:pPr>
        <w:widowControl w:val="0"/>
        <w:numPr>
          <w:ilvl w:val="2"/>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Transmits 4-step RACH preamble</w:t>
      </w:r>
    </w:p>
    <w:p w14:paraId="6105BCED" w14:textId="429F6DAF" w:rsidR="00117531" w:rsidRDefault="00117531" w:rsidP="00117531">
      <w:pPr>
        <w:tabs>
          <w:tab w:val="left" w:pos="6751"/>
        </w:tabs>
        <w:overflowPunct/>
        <w:snapToGrid w:val="0"/>
        <w:spacing w:after="120" w:line="259" w:lineRule="auto"/>
        <w:textAlignment w:val="auto"/>
        <w:rPr>
          <w:rFonts w:asciiTheme="minorHAnsi" w:eastAsiaTheme="minorHAnsi" w:hAnsiTheme="minorHAnsi" w:cstheme="minorBidi"/>
          <w:sz w:val="22"/>
          <w:szCs w:val="22"/>
          <w:lang w:val="en-US"/>
        </w:rPr>
      </w:pPr>
    </w:p>
    <w:p w14:paraId="793FB374" w14:textId="77777777" w:rsidR="00117531" w:rsidRPr="00117531" w:rsidRDefault="00117531" w:rsidP="00117531">
      <w:pPr>
        <w:tabs>
          <w:tab w:val="left" w:pos="6751"/>
        </w:tabs>
        <w:overflowPunct/>
        <w:snapToGrid w:val="0"/>
        <w:spacing w:after="12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117531" w:rsidRPr="00465AB6" w14:paraId="4477365A" w14:textId="77777777" w:rsidTr="00FD65E3">
        <w:tc>
          <w:tcPr>
            <w:tcW w:w="2263" w:type="dxa"/>
            <w:shd w:val="clear" w:color="auto" w:fill="002060"/>
          </w:tcPr>
          <w:p w14:paraId="670F9B68" w14:textId="77777777" w:rsidR="00117531" w:rsidRPr="00465AB6" w:rsidRDefault="00117531"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CC9CAD5" w14:textId="57194F14" w:rsidR="00117531" w:rsidRPr="00465AB6" w:rsidRDefault="00117531"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sidR="0080079F">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sidR="0080079F">
              <w:rPr>
                <w:rFonts w:asciiTheme="minorHAnsi" w:hAnsiTheme="minorHAnsi"/>
                <w:b/>
                <w:color w:val="FFFFFF" w:themeColor="background1"/>
                <w:lang w:val="en-US"/>
              </w:rPr>
              <w:t>1</w:t>
            </w:r>
            <w:r w:rsidRPr="00465AB6">
              <w:rPr>
                <w:rFonts w:asciiTheme="minorHAnsi" w:hAnsiTheme="minorHAnsi"/>
                <w:b/>
                <w:color w:val="FFFFFF" w:themeColor="background1"/>
                <w:lang w:val="en-US"/>
              </w:rPr>
              <w:t>.1</w:t>
            </w:r>
          </w:p>
        </w:tc>
      </w:tr>
      <w:tr w:rsidR="00117531" w:rsidRPr="00465AB6" w14:paraId="508408A7" w14:textId="77777777" w:rsidTr="00FD65E3">
        <w:tc>
          <w:tcPr>
            <w:tcW w:w="2263" w:type="dxa"/>
          </w:tcPr>
          <w:p w14:paraId="2C6D06E5" w14:textId="55C3061F" w:rsidR="00117531" w:rsidRPr="00465AB6" w:rsidRDefault="00117531"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6DAE3DC1" w14:textId="03C91F51" w:rsidR="00117531" w:rsidRPr="00465AB6" w:rsidRDefault="00117531" w:rsidP="0088697F">
            <w:pPr>
              <w:overflowPunct/>
              <w:autoSpaceDE/>
              <w:autoSpaceDN/>
              <w:adjustRightInd/>
              <w:spacing w:after="160" w:line="259" w:lineRule="auto"/>
              <w:textAlignment w:val="auto"/>
              <w:rPr>
                <w:rFonts w:asciiTheme="minorHAnsi" w:hAnsiTheme="minorHAnsi"/>
                <w:lang w:val="en-US"/>
              </w:rPr>
            </w:pPr>
          </w:p>
        </w:tc>
      </w:tr>
      <w:tr w:rsidR="00117531" w:rsidRPr="00465AB6" w14:paraId="2657CFD9" w14:textId="77777777" w:rsidTr="00FD65E3">
        <w:tc>
          <w:tcPr>
            <w:tcW w:w="2263" w:type="dxa"/>
          </w:tcPr>
          <w:p w14:paraId="744CCC1A" w14:textId="77777777" w:rsidR="00117531" w:rsidRPr="00465AB6" w:rsidRDefault="00117531"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413EEEB1" w14:textId="77777777" w:rsidR="00117531" w:rsidRPr="00465AB6" w:rsidRDefault="00117531" w:rsidP="00FD65E3">
            <w:pPr>
              <w:overflowPunct/>
              <w:autoSpaceDE/>
              <w:autoSpaceDN/>
              <w:adjustRightInd/>
              <w:spacing w:after="160" w:line="259" w:lineRule="auto"/>
              <w:textAlignment w:val="auto"/>
              <w:rPr>
                <w:rFonts w:asciiTheme="minorHAnsi" w:hAnsiTheme="minorHAnsi"/>
                <w:lang w:val="en-US"/>
              </w:rPr>
            </w:pPr>
          </w:p>
        </w:tc>
      </w:tr>
      <w:tr w:rsidR="00117531" w:rsidRPr="00465AB6" w14:paraId="4FD23945" w14:textId="77777777" w:rsidTr="00FD65E3">
        <w:tc>
          <w:tcPr>
            <w:tcW w:w="2263" w:type="dxa"/>
          </w:tcPr>
          <w:p w14:paraId="11CD7F9E" w14:textId="77777777" w:rsidR="00117531" w:rsidRPr="00465AB6" w:rsidRDefault="00117531"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3A58454" w14:textId="77777777" w:rsidR="00117531" w:rsidRPr="00465AB6" w:rsidRDefault="00117531" w:rsidP="00FD65E3">
            <w:pPr>
              <w:overflowPunct/>
              <w:autoSpaceDE/>
              <w:autoSpaceDN/>
              <w:adjustRightInd/>
              <w:spacing w:after="160" w:line="259" w:lineRule="auto"/>
              <w:textAlignment w:val="auto"/>
              <w:rPr>
                <w:rFonts w:asciiTheme="minorHAnsi" w:hAnsiTheme="minorHAnsi"/>
                <w:lang w:val="en-US"/>
              </w:rPr>
            </w:pPr>
          </w:p>
        </w:tc>
      </w:tr>
      <w:tr w:rsidR="00117531" w:rsidRPr="00465AB6" w14:paraId="564924C9" w14:textId="77777777" w:rsidTr="00FD65E3">
        <w:tc>
          <w:tcPr>
            <w:tcW w:w="2263" w:type="dxa"/>
          </w:tcPr>
          <w:p w14:paraId="4EEBF318" w14:textId="77777777" w:rsidR="00117531" w:rsidRPr="00465AB6" w:rsidRDefault="00117531"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4CD9B031" w14:textId="77777777" w:rsidR="00117531" w:rsidRPr="00465AB6" w:rsidRDefault="00117531" w:rsidP="00FD65E3">
            <w:pPr>
              <w:overflowPunct/>
              <w:autoSpaceDE/>
              <w:autoSpaceDN/>
              <w:adjustRightInd/>
              <w:spacing w:after="160" w:line="259" w:lineRule="auto"/>
              <w:textAlignment w:val="auto"/>
              <w:rPr>
                <w:rFonts w:asciiTheme="minorHAnsi" w:hAnsiTheme="minorHAnsi"/>
                <w:lang w:val="en-US"/>
              </w:rPr>
            </w:pPr>
          </w:p>
        </w:tc>
      </w:tr>
    </w:tbl>
    <w:p w14:paraId="1303F849" w14:textId="77777777" w:rsidR="00A2181F" w:rsidRDefault="00A2181F" w:rsidP="00A2181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72A7CB1" w14:textId="025BF8E7" w:rsidR="00A2181F" w:rsidRDefault="00A2181F" w:rsidP="00A2181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5579FC0" w14:textId="1547D8EA" w:rsidR="0080079F" w:rsidRPr="0080079F" w:rsidRDefault="0080079F" w:rsidP="0080079F">
      <w:pPr>
        <w:pStyle w:val="Heading3"/>
        <w:numPr>
          <w:ilvl w:val="0"/>
          <w:numId w:val="0"/>
        </w:numPr>
        <w:ind w:left="720" w:hanging="720"/>
        <w:rPr>
          <w:lang w:val="en-US"/>
        </w:rPr>
      </w:pPr>
      <w:r w:rsidRPr="00465AB6">
        <w:rPr>
          <w:highlight w:val="yellow"/>
          <w:lang w:val="en-US"/>
        </w:rPr>
        <w:t>Offline proposal 6.</w:t>
      </w:r>
      <w:r>
        <w:rPr>
          <w:highlight w:val="yellow"/>
          <w:lang w:val="en-US"/>
        </w:rPr>
        <w:t>1.2</w:t>
      </w:r>
    </w:p>
    <w:p w14:paraId="4F6994FF" w14:textId="77777777" w:rsidR="0080079F" w:rsidRPr="00465AB6" w:rsidRDefault="0080079F" w:rsidP="00D3189B">
      <w:pPr>
        <w:widowControl w:val="0"/>
        <w:numPr>
          <w:ilvl w:val="0"/>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UE receives a response from the network indicating the detection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but the UE ID doesn’t match the contention resolution ID in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w:t>
      </w:r>
    </w:p>
    <w:p w14:paraId="2085CB7D" w14:textId="77777777" w:rsidR="0080079F" w:rsidRPr="00465AB6" w:rsidRDefault="0080079F" w:rsidP="00D3189B">
      <w:pPr>
        <w:widowControl w:val="0"/>
        <w:numPr>
          <w:ilvl w:val="1"/>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retransmission counter doesn’t exceed the maximum number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transmissions configured by the network the UE</w:t>
      </w:r>
    </w:p>
    <w:p w14:paraId="47DC2D83" w14:textId="77777777" w:rsidR="0080079F" w:rsidRPr="00465AB6" w:rsidRDefault="0080079F" w:rsidP="00D3189B">
      <w:pPr>
        <w:widowControl w:val="0"/>
        <w:numPr>
          <w:ilvl w:val="2"/>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Retransmits </w:t>
      </w:r>
      <w:proofErr w:type="spellStart"/>
      <w:r w:rsidRPr="00465AB6">
        <w:rPr>
          <w:rFonts w:eastAsiaTheme="minorEastAsia" w:cstheme="minorBidi"/>
          <w:kern w:val="2"/>
          <w:sz w:val="21"/>
          <w:szCs w:val="21"/>
          <w:lang w:val="en-US" w:eastAsia="zh-CN"/>
        </w:rPr>
        <w:t>MsgA</w:t>
      </w:r>
      <w:proofErr w:type="spellEnd"/>
    </w:p>
    <w:p w14:paraId="64CACFC8" w14:textId="77777777" w:rsidR="0080079F" w:rsidRPr="00465AB6" w:rsidRDefault="0080079F" w:rsidP="00D3189B">
      <w:pPr>
        <w:widowControl w:val="0"/>
        <w:numPr>
          <w:ilvl w:val="2"/>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Increments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retransmission counter</w:t>
      </w:r>
    </w:p>
    <w:p w14:paraId="539219A6" w14:textId="77777777" w:rsidR="0080079F" w:rsidRPr="00465AB6" w:rsidRDefault="0080079F" w:rsidP="00D3189B">
      <w:pPr>
        <w:widowControl w:val="0"/>
        <w:numPr>
          <w:ilvl w:val="1"/>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Else the UE</w:t>
      </w:r>
    </w:p>
    <w:p w14:paraId="26EEE806" w14:textId="77777777" w:rsidR="0080079F" w:rsidRPr="00465AB6" w:rsidRDefault="0080079F" w:rsidP="00D3189B">
      <w:pPr>
        <w:widowControl w:val="0"/>
        <w:numPr>
          <w:ilvl w:val="2"/>
          <w:numId w:val="30"/>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Transmits 4-step RACH preamble</w:t>
      </w:r>
    </w:p>
    <w:p w14:paraId="1DAB4B04" w14:textId="065A9D6A" w:rsidR="0080079F" w:rsidRDefault="0080079F" w:rsidP="00A2181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80079F" w:rsidRPr="00465AB6" w14:paraId="7DEDD611" w14:textId="77777777" w:rsidTr="00FD65E3">
        <w:tc>
          <w:tcPr>
            <w:tcW w:w="2263" w:type="dxa"/>
            <w:shd w:val="clear" w:color="auto" w:fill="002060"/>
          </w:tcPr>
          <w:p w14:paraId="36ABC278" w14:textId="77777777" w:rsidR="0080079F" w:rsidRPr="00465AB6" w:rsidRDefault="0080079F"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6503428" w14:textId="118546DC" w:rsidR="0080079F" w:rsidRPr="00465AB6" w:rsidRDefault="0080079F"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2</w:t>
            </w:r>
          </w:p>
        </w:tc>
      </w:tr>
      <w:tr w:rsidR="0080079F" w:rsidRPr="00465AB6" w14:paraId="05184AA9" w14:textId="77777777" w:rsidTr="00FD65E3">
        <w:tc>
          <w:tcPr>
            <w:tcW w:w="2263" w:type="dxa"/>
          </w:tcPr>
          <w:p w14:paraId="283A4DFA" w14:textId="29652D49" w:rsidR="0080079F" w:rsidRPr="00465AB6" w:rsidRDefault="0080079F"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121D48FA" w14:textId="77777777" w:rsidR="0080079F" w:rsidRDefault="0080079F"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This is the case when two users transmit on the same preamble, and network </w:t>
            </w:r>
            <w:proofErr w:type="gramStart"/>
            <w:r>
              <w:rPr>
                <w:rFonts w:asciiTheme="minorHAnsi" w:hAnsiTheme="minorHAnsi"/>
                <w:lang w:val="en-US"/>
              </w:rPr>
              <w:t>is able to</w:t>
            </w:r>
            <w:proofErr w:type="gramEnd"/>
            <w:r>
              <w:rPr>
                <w:rFonts w:asciiTheme="minorHAnsi" w:hAnsiTheme="minorHAnsi"/>
                <w:lang w:val="en-US"/>
              </w:rPr>
              <w:t xml:space="preserve"> decode the </w:t>
            </w:r>
            <w:proofErr w:type="spellStart"/>
            <w:r>
              <w:rPr>
                <w:rFonts w:asciiTheme="minorHAnsi" w:hAnsiTheme="minorHAnsi"/>
                <w:lang w:val="en-US"/>
              </w:rPr>
              <w:t>MsgA</w:t>
            </w:r>
            <w:proofErr w:type="spellEnd"/>
            <w:r>
              <w:rPr>
                <w:rFonts w:asciiTheme="minorHAnsi" w:hAnsiTheme="minorHAnsi"/>
                <w:lang w:val="en-US"/>
              </w:rPr>
              <w:t xml:space="preserve"> PUSCH of one user but not that of the other user. If the network includes the preamble ID in the </w:t>
            </w:r>
            <w:proofErr w:type="spellStart"/>
            <w:r>
              <w:rPr>
                <w:rFonts w:asciiTheme="minorHAnsi" w:hAnsiTheme="minorHAnsi"/>
                <w:lang w:val="en-US"/>
              </w:rPr>
              <w:t>MsgB</w:t>
            </w:r>
            <w:proofErr w:type="spellEnd"/>
            <w:r>
              <w:rPr>
                <w:rFonts w:asciiTheme="minorHAnsi" w:hAnsiTheme="minorHAnsi"/>
                <w:lang w:val="en-US"/>
              </w:rPr>
              <w:t xml:space="preserve"> response, the user whose </w:t>
            </w:r>
            <w:proofErr w:type="spellStart"/>
            <w:r w:rsidR="003B587A">
              <w:rPr>
                <w:rFonts w:asciiTheme="minorHAnsi" w:hAnsiTheme="minorHAnsi"/>
                <w:lang w:val="en-US"/>
              </w:rPr>
              <w:t>MsgA</w:t>
            </w:r>
            <w:proofErr w:type="spellEnd"/>
            <w:r w:rsidR="003B587A">
              <w:rPr>
                <w:rFonts w:asciiTheme="minorHAnsi" w:hAnsiTheme="minorHAnsi"/>
                <w:lang w:val="en-US"/>
              </w:rPr>
              <w:t xml:space="preserve"> PUSCH has not been decoded, will receive the preamble ID in </w:t>
            </w:r>
            <w:proofErr w:type="spellStart"/>
            <w:r w:rsidR="003B587A">
              <w:rPr>
                <w:rFonts w:asciiTheme="minorHAnsi" w:hAnsiTheme="minorHAnsi"/>
                <w:lang w:val="en-US"/>
              </w:rPr>
              <w:t>MsgB</w:t>
            </w:r>
            <w:proofErr w:type="spellEnd"/>
            <w:r w:rsidR="003B587A">
              <w:rPr>
                <w:rFonts w:asciiTheme="minorHAnsi" w:hAnsiTheme="minorHAnsi"/>
                <w:lang w:val="en-US"/>
              </w:rPr>
              <w:t xml:space="preserve"> but find that the CR ID doesn’t match its ID. There is no uplink grant to fallback to 4-step RACH. </w:t>
            </w:r>
          </w:p>
          <w:p w14:paraId="7CDA05F5" w14:textId="77777777" w:rsidR="003B587A" w:rsidRDefault="003B587A"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If the </w:t>
            </w:r>
            <w:proofErr w:type="spellStart"/>
            <w:r>
              <w:rPr>
                <w:rFonts w:asciiTheme="minorHAnsi" w:hAnsiTheme="minorHAnsi"/>
                <w:lang w:val="en-US"/>
              </w:rPr>
              <w:t>MsgB</w:t>
            </w:r>
            <w:proofErr w:type="spellEnd"/>
            <w:r>
              <w:rPr>
                <w:rFonts w:asciiTheme="minorHAnsi" w:hAnsiTheme="minorHAnsi"/>
                <w:lang w:val="en-US"/>
              </w:rPr>
              <w:t xml:space="preserve"> doesn’t include the preamble ID, this case will not occur.</w:t>
            </w:r>
          </w:p>
          <w:p w14:paraId="5FCE36C7" w14:textId="329F4F84" w:rsidR="003B587A" w:rsidRPr="00465AB6" w:rsidRDefault="003B587A"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This scenario is described in </w:t>
            </w:r>
            <w:r>
              <w:rPr>
                <w:rFonts w:asciiTheme="minorHAnsi" w:hAnsiTheme="minorHAnsi"/>
                <w:lang w:val="en-US"/>
              </w:rPr>
              <w:fldChar w:fldCharType="begin"/>
            </w:r>
            <w:r>
              <w:rPr>
                <w:rFonts w:asciiTheme="minorHAnsi" w:hAnsiTheme="minorHAnsi"/>
                <w:lang w:val="en-US"/>
              </w:rPr>
              <w:instrText xml:space="preserve"> REF _Ref8198242 \r \h </w:instrText>
            </w:r>
            <w:r>
              <w:rPr>
                <w:rFonts w:asciiTheme="minorHAnsi" w:hAnsiTheme="minorHAnsi"/>
                <w:lang w:val="en-US"/>
              </w:rPr>
            </w:r>
            <w:r>
              <w:rPr>
                <w:rFonts w:asciiTheme="minorHAnsi" w:hAnsiTheme="minorHAnsi"/>
                <w:lang w:val="en-US"/>
              </w:rPr>
              <w:fldChar w:fldCharType="separate"/>
            </w:r>
            <w:r>
              <w:rPr>
                <w:rFonts w:asciiTheme="minorHAnsi" w:hAnsiTheme="minorHAnsi"/>
                <w:lang w:val="en-US"/>
              </w:rPr>
              <w:t>[15]</w:t>
            </w:r>
            <w:r>
              <w:rPr>
                <w:rFonts w:asciiTheme="minorHAnsi" w:hAnsiTheme="minorHAnsi"/>
                <w:lang w:val="en-US"/>
              </w:rPr>
              <w:fldChar w:fldCharType="end"/>
            </w:r>
            <w:r>
              <w:rPr>
                <w:rFonts w:asciiTheme="minorHAnsi" w:hAnsiTheme="minorHAnsi"/>
                <w:lang w:val="en-US"/>
              </w:rPr>
              <w:t>.</w:t>
            </w:r>
          </w:p>
        </w:tc>
      </w:tr>
      <w:tr w:rsidR="0080079F" w:rsidRPr="00465AB6" w14:paraId="32AD6FAF" w14:textId="77777777" w:rsidTr="00FD65E3">
        <w:tc>
          <w:tcPr>
            <w:tcW w:w="2263" w:type="dxa"/>
          </w:tcPr>
          <w:p w14:paraId="0FF4EB1F" w14:textId="471D140F" w:rsidR="0080079F" w:rsidRPr="00465AB6" w:rsidRDefault="0080079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41ECC0CE" w14:textId="38F5C1EB" w:rsidR="0080079F" w:rsidRPr="00465AB6" w:rsidRDefault="0080079F" w:rsidP="00FD65E3">
            <w:pPr>
              <w:overflowPunct/>
              <w:autoSpaceDE/>
              <w:autoSpaceDN/>
              <w:adjustRightInd/>
              <w:spacing w:after="160" w:line="259" w:lineRule="auto"/>
              <w:textAlignment w:val="auto"/>
              <w:rPr>
                <w:rFonts w:asciiTheme="minorHAnsi" w:hAnsiTheme="minorHAnsi"/>
                <w:lang w:val="en-US"/>
              </w:rPr>
            </w:pPr>
          </w:p>
        </w:tc>
      </w:tr>
      <w:tr w:rsidR="0080079F" w:rsidRPr="00465AB6" w14:paraId="60A926A5" w14:textId="77777777" w:rsidTr="00FD65E3">
        <w:tc>
          <w:tcPr>
            <w:tcW w:w="2263" w:type="dxa"/>
          </w:tcPr>
          <w:p w14:paraId="42A2660A" w14:textId="77777777" w:rsidR="0080079F" w:rsidRPr="00465AB6" w:rsidRDefault="0080079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6B3162D3" w14:textId="77777777" w:rsidR="0080079F" w:rsidRPr="00465AB6" w:rsidRDefault="0080079F" w:rsidP="00FD65E3">
            <w:pPr>
              <w:overflowPunct/>
              <w:autoSpaceDE/>
              <w:autoSpaceDN/>
              <w:adjustRightInd/>
              <w:spacing w:after="160" w:line="259" w:lineRule="auto"/>
              <w:textAlignment w:val="auto"/>
              <w:rPr>
                <w:rFonts w:asciiTheme="minorHAnsi" w:hAnsiTheme="minorHAnsi"/>
                <w:lang w:val="en-US"/>
              </w:rPr>
            </w:pPr>
          </w:p>
        </w:tc>
      </w:tr>
      <w:tr w:rsidR="0080079F" w:rsidRPr="00465AB6" w14:paraId="6CF74E9A" w14:textId="77777777" w:rsidTr="00FD65E3">
        <w:tc>
          <w:tcPr>
            <w:tcW w:w="2263" w:type="dxa"/>
          </w:tcPr>
          <w:p w14:paraId="543C7AA8" w14:textId="77777777" w:rsidR="0080079F" w:rsidRPr="00465AB6" w:rsidRDefault="0080079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F3A5C65" w14:textId="77777777" w:rsidR="0080079F" w:rsidRPr="00465AB6" w:rsidRDefault="0080079F" w:rsidP="00FD65E3">
            <w:pPr>
              <w:overflowPunct/>
              <w:autoSpaceDE/>
              <w:autoSpaceDN/>
              <w:adjustRightInd/>
              <w:spacing w:after="160" w:line="259" w:lineRule="auto"/>
              <w:textAlignment w:val="auto"/>
              <w:rPr>
                <w:rFonts w:asciiTheme="minorHAnsi" w:hAnsiTheme="minorHAnsi"/>
                <w:lang w:val="en-US"/>
              </w:rPr>
            </w:pPr>
          </w:p>
        </w:tc>
      </w:tr>
    </w:tbl>
    <w:p w14:paraId="5D55AB32" w14:textId="77777777" w:rsidR="0080079F" w:rsidRDefault="0080079F" w:rsidP="00A2181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A458D94" w14:textId="77777777" w:rsidR="003B587A" w:rsidRDefault="003B587A" w:rsidP="00A2181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D687649" w14:textId="2378A81E" w:rsidR="00117531" w:rsidRPr="002005F0" w:rsidRDefault="00117531" w:rsidP="00A2181F">
      <w:pPr>
        <w:widowControl w:val="0"/>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Several companies considered the case of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PRACH is </w:t>
      </w:r>
      <w:r w:rsidR="001718F2">
        <w:rPr>
          <w:rFonts w:asciiTheme="minorHAnsi" w:eastAsiaTheme="minorEastAsia" w:hAnsiTheme="minorHAnsi" w:cstheme="minorHAnsi"/>
          <w:kern w:val="2"/>
          <w:sz w:val="22"/>
          <w:szCs w:val="22"/>
          <w:lang w:val="en-US" w:eastAsia="zh-CN"/>
        </w:rPr>
        <w:t>detected</w:t>
      </w:r>
      <w:r w:rsidRPr="002005F0">
        <w:rPr>
          <w:rFonts w:asciiTheme="minorHAnsi" w:eastAsiaTheme="minorEastAsia" w:hAnsiTheme="minorHAnsi" w:cstheme="minorHAnsi"/>
          <w:kern w:val="2"/>
          <w:sz w:val="22"/>
          <w:szCs w:val="22"/>
          <w:lang w:val="en-US" w:eastAsia="zh-CN"/>
        </w:rPr>
        <w:t xml:space="preserve">, but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PUSCH is not decoded:</w:t>
      </w:r>
    </w:p>
    <w:p w14:paraId="53F83646" w14:textId="3408B16D" w:rsidR="002005F0" w:rsidRPr="002005F0" w:rsidRDefault="0080079F" w:rsidP="00D3189B">
      <w:pPr>
        <w:pStyle w:val="ListParagraph"/>
        <w:numPr>
          <w:ilvl w:val="0"/>
          <w:numId w:val="30"/>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2005F0">
        <w:rPr>
          <w:rFonts w:asciiTheme="minorHAnsi" w:eastAsiaTheme="minorHAnsi" w:hAnsiTheme="minorHAnsi" w:cstheme="minorHAnsi"/>
          <w:sz w:val="22"/>
          <w:szCs w:val="22"/>
          <w:lang w:val="en-US"/>
        </w:rPr>
        <w:t xml:space="preserve">If </w:t>
      </w:r>
      <w:proofErr w:type="spellStart"/>
      <w:r w:rsidRPr="002005F0">
        <w:rPr>
          <w:rFonts w:asciiTheme="minorHAnsi" w:eastAsiaTheme="minorHAnsi" w:hAnsiTheme="minorHAnsi" w:cstheme="minorHAnsi"/>
          <w:sz w:val="22"/>
          <w:szCs w:val="22"/>
          <w:lang w:val="en-US"/>
        </w:rPr>
        <w:t>MsgA</w:t>
      </w:r>
      <w:proofErr w:type="spellEnd"/>
      <w:r w:rsidRPr="002005F0">
        <w:rPr>
          <w:rFonts w:asciiTheme="minorHAnsi" w:eastAsiaTheme="minorHAnsi" w:hAnsiTheme="minorHAnsi" w:cstheme="minorHAnsi"/>
          <w:sz w:val="22"/>
          <w:szCs w:val="22"/>
          <w:lang w:val="en-US"/>
        </w:rPr>
        <w:t xml:space="preserve"> PRACH is detected, but </w:t>
      </w:r>
      <w:proofErr w:type="spellStart"/>
      <w:r w:rsidRPr="002005F0">
        <w:rPr>
          <w:rFonts w:asciiTheme="minorHAnsi" w:eastAsiaTheme="minorHAnsi" w:hAnsiTheme="minorHAnsi" w:cstheme="minorHAnsi"/>
          <w:sz w:val="22"/>
          <w:szCs w:val="22"/>
          <w:lang w:val="en-US"/>
        </w:rPr>
        <w:t>MsgA</w:t>
      </w:r>
      <w:proofErr w:type="spellEnd"/>
      <w:r w:rsidRPr="002005F0">
        <w:rPr>
          <w:rFonts w:asciiTheme="minorHAnsi" w:eastAsiaTheme="minorHAnsi" w:hAnsiTheme="minorHAnsi" w:cstheme="minorHAnsi"/>
          <w:sz w:val="22"/>
          <w:szCs w:val="22"/>
          <w:lang w:val="en-US"/>
        </w:rPr>
        <w:t xml:space="preserve"> PUSCH is not successfully decoded, UE falls back to 4-step RACH continuing with the transmission of Msg3 based on the UL grant received from the network (consider a new transmission or retransmission of previous message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_Ref8042158 \r \h </w:instrText>
      </w:r>
      <w:r w:rsidR="002005F0" w:rsidRPr="002005F0">
        <w:rPr>
          <w:rFonts w:asciiTheme="minorHAnsi" w:hAnsiTheme="minorHAnsi" w:cstheme="minorHAnsi"/>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[2]</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w:t>
      </w:r>
      <w:r w:rsidRPr="002005F0">
        <w:rPr>
          <w:rFonts w:asciiTheme="minorHAnsi" w:eastAsiaTheme="minorHAnsi" w:hAnsiTheme="minorHAnsi" w:cstheme="minorHAnsi"/>
          <w:sz w:val="22"/>
          <w:szCs w:val="22"/>
          <w:lang w:val="en-US"/>
        </w:rPr>
        <w:t xml:space="preserve">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_Ref7885587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[5]</w:t>
      </w:r>
      <w:r w:rsidRPr="002005F0">
        <w:rPr>
          <w:rFonts w:asciiTheme="minorHAnsi" w:eastAsiaTheme="minorHAnsi" w:hAnsiTheme="minorHAnsi" w:cstheme="minorHAnsi"/>
          <w:sz w:val="22"/>
          <w:szCs w:val="22"/>
          <w:lang w:val="en-US"/>
        </w:rPr>
        <w:fldChar w:fldCharType="end"/>
      </w:r>
      <w:r w:rsidRPr="002005F0">
        <w:rPr>
          <w:rFonts w:asciiTheme="minorHAnsi" w:eastAsiaTheme="minorHAnsi" w:hAnsiTheme="minorHAnsi" w:cstheme="minorHAnsi"/>
          <w:sz w:val="22"/>
          <w:szCs w:val="22"/>
          <w:lang w:val="en-US"/>
        </w:rPr>
        <w:t xml:space="preserve">,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_Ref7885593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[6]</w:t>
      </w:r>
      <w:r w:rsidRPr="002005F0">
        <w:rPr>
          <w:rFonts w:asciiTheme="minorHAnsi" w:eastAsiaTheme="minorHAnsi" w:hAnsiTheme="minorHAnsi" w:cstheme="minorHAnsi"/>
          <w:sz w:val="22"/>
          <w:szCs w:val="22"/>
          <w:lang w:val="en-US"/>
        </w:rPr>
        <w:fldChar w:fldCharType="end"/>
      </w:r>
      <w:r w:rsidRPr="002005F0">
        <w:rPr>
          <w:rFonts w:asciiTheme="minorHAnsi" w:eastAsiaTheme="minorHAnsi" w:hAnsiTheme="minorHAnsi" w:cstheme="minorHAnsi"/>
          <w:sz w:val="22"/>
          <w:szCs w:val="22"/>
          <w:lang w:val="en-US"/>
        </w:rPr>
        <w:t xml:space="preserve">,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_Ref7885597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[7]</w:t>
      </w:r>
      <w:r w:rsidRPr="002005F0">
        <w:rPr>
          <w:rFonts w:asciiTheme="minorHAnsi" w:eastAsiaTheme="minorHAnsi" w:hAnsiTheme="minorHAnsi" w:cstheme="minorHAnsi"/>
          <w:sz w:val="22"/>
          <w:szCs w:val="22"/>
          <w:lang w:val="en-US"/>
        </w:rPr>
        <w:fldChar w:fldCharType="end"/>
      </w:r>
      <w:r w:rsidRPr="002005F0">
        <w:rPr>
          <w:rFonts w:asciiTheme="minorHAnsi" w:eastAsiaTheme="minorHAnsi" w:hAnsiTheme="minorHAnsi" w:cstheme="minorHAnsi"/>
          <w:sz w:val="22"/>
          <w:szCs w:val="22"/>
          <w:lang w:val="en-US"/>
        </w:rPr>
        <w:t xml:space="preserve">,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_Ref8128371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[11]</w:t>
      </w:r>
      <w:r w:rsidRPr="002005F0">
        <w:rPr>
          <w:rFonts w:asciiTheme="minorHAnsi" w:eastAsiaTheme="minorHAnsi" w:hAnsiTheme="minorHAnsi" w:cstheme="minorHAnsi"/>
          <w:sz w:val="22"/>
          <w:szCs w:val="22"/>
          <w:lang w:val="en-US"/>
        </w:rPr>
        <w:fldChar w:fldCharType="end"/>
      </w:r>
      <w:r w:rsidRPr="002005F0">
        <w:rPr>
          <w:rFonts w:asciiTheme="minorHAnsi" w:eastAsiaTheme="minorHAnsi" w:hAnsiTheme="minorHAnsi" w:cstheme="minorHAnsi"/>
          <w:sz w:val="22"/>
          <w:szCs w:val="22"/>
          <w:lang w:val="en-US"/>
        </w:rPr>
        <w:t xml:space="preserve">,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_Ref8195176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[14]</w:t>
      </w:r>
      <w:r w:rsidRPr="002005F0">
        <w:rPr>
          <w:rFonts w:asciiTheme="minorHAnsi" w:eastAsiaTheme="minorHAnsi" w:hAnsiTheme="minorHAnsi" w:cstheme="minorHAnsi"/>
          <w:sz w:val="22"/>
          <w:szCs w:val="22"/>
          <w:lang w:val="en-US"/>
        </w:rPr>
        <w:fldChar w:fldCharType="end"/>
      </w:r>
      <w:r w:rsidRPr="002005F0">
        <w:rPr>
          <w:rFonts w:asciiTheme="minorHAnsi" w:eastAsiaTheme="minorHAnsi" w:hAnsiTheme="minorHAnsi" w:cstheme="minorHAnsi"/>
          <w:sz w:val="22"/>
          <w:szCs w:val="22"/>
          <w:lang w:val="en-US"/>
        </w:rPr>
        <w:t xml:space="preserve">, (retransmission of </w:t>
      </w:r>
      <w:proofErr w:type="spellStart"/>
      <w:r w:rsidRPr="002005F0">
        <w:rPr>
          <w:rFonts w:asciiTheme="minorHAnsi" w:eastAsiaTheme="minorHAnsi" w:hAnsiTheme="minorHAnsi" w:cstheme="minorHAnsi"/>
          <w:sz w:val="22"/>
          <w:szCs w:val="22"/>
          <w:lang w:val="en-US"/>
        </w:rPr>
        <w:t>MsgA</w:t>
      </w:r>
      <w:proofErr w:type="spellEnd"/>
      <w:r w:rsidRPr="002005F0">
        <w:rPr>
          <w:rFonts w:asciiTheme="minorHAnsi" w:eastAsiaTheme="minorHAnsi" w:hAnsiTheme="minorHAnsi" w:cstheme="minorHAnsi"/>
          <w:sz w:val="22"/>
          <w:szCs w:val="22"/>
          <w:lang w:val="en-US"/>
        </w:rPr>
        <w:t xml:space="preserve"> PUSCH is indicated by UL grant or by RAR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_Ref8205020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[17]</w:t>
      </w:r>
      <w:r w:rsidRPr="002005F0">
        <w:rPr>
          <w:rFonts w:asciiTheme="minorHAnsi" w:eastAsiaTheme="minorHAnsi" w:hAnsiTheme="minorHAnsi" w:cstheme="minorHAnsi"/>
          <w:sz w:val="22"/>
          <w:szCs w:val="22"/>
          <w:lang w:val="en-US"/>
        </w:rPr>
        <w:fldChar w:fldCharType="end"/>
      </w:r>
      <w:r w:rsidRPr="002005F0">
        <w:rPr>
          <w:rFonts w:asciiTheme="minorHAnsi" w:eastAsiaTheme="minorHAnsi" w:hAnsiTheme="minorHAnsi" w:cstheme="minorHAnsi"/>
          <w:sz w:val="22"/>
          <w:szCs w:val="22"/>
          <w:lang w:val="en-US"/>
        </w:rPr>
        <w:t xml:space="preserve">),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_Ref8221559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[21]</w:t>
      </w:r>
      <w:r w:rsidRPr="002005F0">
        <w:rPr>
          <w:rFonts w:asciiTheme="minorHAnsi" w:eastAsiaTheme="minorHAnsi" w:hAnsiTheme="minorHAnsi" w:cstheme="minorHAnsi"/>
          <w:sz w:val="22"/>
          <w:szCs w:val="22"/>
          <w:lang w:val="en-US"/>
        </w:rPr>
        <w:fldChar w:fldCharType="end"/>
      </w:r>
      <w:r w:rsidRPr="002005F0">
        <w:rPr>
          <w:rFonts w:asciiTheme="minorHAnsi" w:eastAsiaTheme="minorHAnsi" w:hAnsiTheme="minorHAnsi" w:cstheme="minorHAnsi"/>
          <w:sz w:val="22"/>
          <w:szCs w:val="22"/>
          <w:lang w:val="en-US"/>
        </w:rPr>
        <w:t xml:space="preserve">, </w:t>
      </w:r>
      <w:r w:rsidRPr="002005F0">
        <w:rPr>
          <w:rFonts w:asciiTheme="minorHAnsi" w:eastAsiaTheme="minorHAnsi" w:hAnsiTheme="minorHAnsi" w:cstheme="minorHAnsi"/>
          <w:sz w:val="22"/>
          <w:szCs w:val="22"/>
          <w:lang w:val="en-US"/>
        </w:rPr>
        <w:fldChar w:fldCharType="begin"/>
      </w:r>
      <w:r w:rsidRPr="002005F0">
        <w:rPr>
          <w:rFonts w:asciiTheme="minorHAnsi" w:eastAsiaTheme="minorHAnsi" w:hAnsiTheme="minorHAnsi" w:cstheme="minorHAnsi"/>
          <w:sz w:val="22"/>
          <w:szCs w:val="22"/>
          <w:lang w:val="en-US"/>
        </w:rPr>
        <w:instrText xml:space="preserve"> REF _Ref8223932 \r \h </w:instrText>
      </w:r>
      <w:r w:rsidR="002005F0" w:rsidRPr="002005F0">
        <w:rPr>
          <w:rFonts w:asciiTheme="minorHAnsi" w:hAnsiTheme="minorHAnsi" w:cstheme="minorHAnsi"/>
          <w:sz w:val="22"/>
          <w:szCs w:val="22"/>
          <w:lang w:val="en-US"/>
        </w:rPr>
        <w:instrText xml:space="preserve"> \* MERGEFORMAT </w:instrText>
      </w:r>
      <w:r w:rsidRPr="002005F0">
        <w:rPr>
          <w:rFonts w:asciiTheme="minorHAnsi" w:eastAsiaTheme="minorHAnsi" w:hAnsiTheme="minorHAnsi" w:cstheme="minorHAnsi"/>
          <w:sz w:val="22"/>
          <w:szCs w:val="22"/>
          <w:lang w:val="en-US"/>
        </w:rPr>
      </w:r>
      <w:r w:rsidRPr="002005F0">
        <w:rPr>
          <w:rFonts w:asciiTheme="minorHAnsi" w:eastAsiaTheme="minorHAnsi" w:hAnsiTheme="minorHAnsi" w:cstheme="minorHAnsi"/>
          <w:sz w:val="22"/>
          <w:szCs w:val="22"/>
          <w:lang w:val="en-US"/>
        </w:rPr>
        <w:fldChar w:fldCharType="separate"/>
      </w:r>
      <w:r w:rsidRPr="002005F0">
        <w:rPr>
          <w:rFonts w:asciiTheme="minorHAnsi" w:eastAsiaTheme="minorHAnsi" w:hAnsiTheme="minorHAnsi" w:cstheme="minorHAnsi"/>
          <w:sz w:val="22"/>
          <w:szCs w:val="22"/>
          <w:lang w:val="en-US"/>
        </w:rPr>
        <w:t>[22]</w:t>
      </w:r>
      <w:r w:rsidRPr="002005F0">
        <w:rPr>
          <w:rFonts w:asciiTheme="minorHAnsi" w:eastAsiaTheme="minorHAnsi" w:hAnsiTheme="minorHAnsi" w:cstheme="minorHAnsi"/>
          <w:sz w:val="22"/>
          <w:szCs w:val="22"/>
          <w:lang w:val="en-US"/>
        </w:rPr>
        <w:fldChar w:fldCharType="end"/>
      </w:r>
      <w:r w:rsidR="002005F0" w:rsidRPr="002005F0">
        <w:rPr>
          <w:rFonts w:asciiTheme="minorHAnsi" w:eastAsiaTheme="minorHAnsi" w:hAnsiTheme="minorHAnsi" w:cstheme="minorHAnsi"/>
          <w:sz w:val="22"/>
          <w:szCs w:val="22"/>
          <w:lang w:val="en-US"/>
        </w:rPr>
        <w:t>.</w:t>
      </w:r>
    </w:p>
    <w:p w14:paraId="50015C86" w14:textId="4C8B6E33" w:rsidR="003B587A" w:rsidRPr="002005F0" w:rsidRDefault="003B587A" w:rsidP="00D3189B">
      <w:pPr>
        <w:pStyle w:val="ListParagraph"/>
        <w:numPr>
          <w:ilvl w:val="0"/>
          <w:numId w:val="30"/>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2005F0">
        <w:rPr>
          <w:rFonts w:asciiTheme="minorHAnsi" w:eastAsiaTheme="minorEastAsia" w:hAnsiTheme="minorHAnsi" w:cstheme="minorHAnsi"/>
          <w:kern w:val="2"/>
          <w:sz w:val="22"/>
          <w:szCs w:val="22"/>
          <w:lang w:val="en-US" w:eastAsia="zh-CN"/>
        </w:rPr>
        <w:t xml:space="preserve">For retransmission of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PUSCH, e.g. in case of fallback, the network can indicate to the UE whether to retransmit the same payload in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PUSCH (or Msg3) or a new message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_Ref7885578 \r \h </w:instrText>
      </w:r>
      <w:r w:rsidR="002005F0" w:rsidRPr="002005F0">
        <w:rPr>
          <w:rFonts w:asciiTheme="minorHAnsi" w:hAnsiTheme="minorHAnsi" w:cstheme="minorHAnsi"/>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[4]</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w:t>
      </w:r>
    </w:p>
    <w:p w14:paraId="33F16D78" w14:textId="77777777" w:rsidR="003B587A" w:rsidRPr="003B587A" w:rsidRDefault="003B587A" w:rsidP="003B587A">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43D40E3" w14:textId="3BFE407C" w:rsidR="00117531" w:rsidRDefault="00117531" w:rsidP="0011753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15173B6" w14:textId="04A59313" w:rsidR="003B587A" w:rsidRPr="00465AB6" w:rsidRDefault="003B587A" w:rsidP="003B587A">
      <w:pPr>
        <w:pStyle w:val="Heading3"/>
        <w:numPr>
          <w:ilvl w:val="0"/>
          <w:numId w:val="0"/>
        </w:numPr>
        <w:ind w:left="720" w:hanging="720"/>
        <w:rPr>
          <w:lang w:val="en-US"/>
        </w:rPr>
      </w:pPr>
      <w:r w:rsidRPr="00465AB6">
        <w:rPr>
          <w:highlight w:val="yellow"/>
          <w:lang w:val="en-US"/>
        </w:rPr>
        <w:t>Offline proposal 6.</w:t>
      </w:r>
      <w:r>
        <w:rPr>
          <w:highlight w:val="yellow"/>
          <w:lang w:val="en-US"/>
        </w:rPr>
        <w:t>1.3</w:t>
      </w:r>
    </w:p>
    <w:p w14:paraId="3CD10022" w14:textId="50E44DFF" w:rsidR="003B587A" w:rsidRPr="00465AB6" w:rsidRDefault="003B587A" w:rsidP="003B587A">
      <w:pPr>
        <w:tabs>
          <w:tab w:val="left" w:pos="6751"/>
        </w:tabs>
        <w:overflowPunct/>
        <w:autoSpaceDE/>
        <w:autoSpaceDN/>
        <w:adjustRightInd/>
        <w:spacing w:after="0" w:line="259" w:lineRule="auto"/>
        <w:textAlignment w:val="auto"/>
        <w:rPr>
          <w:rFonts w:asciiTheme="minorHAnsi" w:eastAsiaTheme="minorHAnsi" w:hAnsiTheme="minorHAnsi" w:cstheme="minorBidi"/>
          <w:sz w:val="22"/>
          <w:szCs w:val="22"/>
          <w:lang w:val="en-US" w:eastAsia="zh-CN"/>
        </w:rPr>
      </w:pPr>
      <w:r w:rsidRPr="00465AB6">
        <w:rPr>
          <w:rFonts w:asciiTheme="minorHAnsi" w:eastAsiaTheme="minorHAnsi" w:hAnsiTheme="minorHAnsi" w:cstheme="minorBidi"/>
          <w:sz w:val="22"/>
          <w:szCs w:val="22"/>
          <w:lang w:val="en-US" w:eastAsia="zh-CN"/>
        </w:rPr>
        <w:t xml:space="preserve">If the </w:t>
      </w:r>
      <w:proofErr w:type="spellStart"/>
      <w:r w:rsidRPr="00465AB6">
        <w:rPr>
          <w:rFonts w:asciiTheme="minorHAnsi" w:eastAsiaTheme="minorHAnsi" w:hAnsiTheme="minorHAnsi" w:cstheme="minorBidi"/>
          <w:sz w:val="22"/>
          <w:szCs w:val="22"/>
          <w:lang w:val="en-US" w:eastAsia="zh-CN"/>
        </w:rPr>
        <w:t>MsgA</w:t>
      </w:r>
      <w:proofErr w:type="spellEnd"/>
      <w:r>
        <w:rPr>
          <w:rFonts w:asciiTheme="minorHAnsi" w:eastAsiaTheme="minorHAnsi" w:hAnsiTheme="minorHAnsi" w:cstheme="minorBidi"/>
          <w:sz w:val="22"/>
          <w:szCs w:val="22"/>
          <w:lang w:val="en-US" w:eastAsia="zh-CN"/>
        </w:rPr>
        <w:t xml:space="preserve"> PRACH</w:t>
      </w:r>
      <w:r w:rsidRPr="00465AB6">
        <w:rPr>
          <w:rFonts w:asciiTheme="minorHAnsi" w:eastAsiaTheme="minorHAnsi" w:hAnsiTheme="minorHAnsi" w:cstheme="minorBidi"/>
          <w:sz w:val="22"/>
          <w:szCs w:val="22"/>
          <w:lang w:val="en-US" w:eastAsia="zh-CN"/>
        </w:rPr>
        <w:t xml:space="preserve"> is detected but the associated </w:t>
      </w:r>
      <w:proofErr w:type="spellStart"/>
      <w:r>
        <w:rPr>
          <w:rFonts w:asciiTheme="minorHAnsi" w:eastAsiaTheme="minorHAnsi" w:hAnsiTheme="minorHAnsi" w:cstheme="minorBidi"/>
          <w:sz w:val="22"/>
          <w:szCs w:val="22"/>
          <w:lang w:val="en-US" w:eastAsia="zh-CN"/>
        </w:rPr>
        <w:t>MsgA</w:t>
      </w:r>
      <w:proofErr w:type="spellEnd"/>
      <w:r>
        <w:rPr>
          <w:rFonts w:asciiTheme="minorHAnsi" w:eastAsiaTheme="minorHAnsi" w:hAnsiTheme="minorHAnsi" w:cstheme="minorBidi"/>
          <w:sz w:val="22"/>
          <w:szCs w:val="22"/>
          <w:lang w:val="en-US" w:eastAsia="zh-CN"/>
        </w:rPr>
        <w:t xml:space="preserve"> </w:t>
      </w:r>
      <w:r w:rsidRPr="00465AB6">
        <w:rPr>
          <w:rFonts w:asciiTheme="minorHAnsi" w:eastAsiaTheme="minorHAnsi" w:hAnsiTheme="minorHAnsi" w:cstheme="minorBidi"/>
          <w:sz w:val="22"/>
          <w:szCs w:val="22"/>
          <w:lang w:val="en-US" w:eastAsia="zh-CN"/>
        </w:rPr>
        <w:t>PUSCH is not decoded</w:t>
      </w:r>
      <w:r>
        <w:rPr>
          <w:rFonts w:asciiTheme="minorHAnsi" w:eastAsiaTheme="minorHAnsi" w:hAnsiTheme="minorHAnsi" w:cstheme="minorBidi"/>
          <w:sz w:val="22"/>
          <w:szCs w:val="22"/>
          <w:lang w:val="en-US" w:eastAsia="zh-CN"/>
        </w:rPr>
        <w:t xml:space="preserve"> successfully</w:t>
      </w:r>
      <w:r w:rsidRPr="00465AB6">
        <w:rPr>
          <w:rFonts w:asciiTheme="minorHAnsi" w:eastAsiaTheme="minorHAnsi" w:hAnsiTheme="minorHAnsi" w:cstheme="minorBidi"/>
          <w:sz w:val="22"/>
          <w:szCs w:val="22"/>
          <w:lang w:val="en-US" w:eastAsia="zh-CN"/>
        </w:rPr>
        <w:t>,</w:t>
      </w:r>
      <w:r>
        <w:rPr>
          <w:rFonts w:asciiTheme="minorHAnsi" w:eastAsiaTheme="minorHAnsi" w:hAnsiTheme="minorHAnsi" w:cstheme="minorBidi"/>
          <w:sz w:val="22"/>
          <w:szCs w:val="22"/>
          <w:lang w:val="en-US" w:eastAsia="zh-CN"/>
        </w:rPr>
        <w:t xml:space="preserve"> further study and down select one or more of</w:t>
      </w:r>
      <w:r w:rsidRPr="00465AB6">
        <w:rPr>
          <w:rFonts w:asciiTheme="minorHAnsi" w:eastAsiaTheme="minorHAnsi" w:hAnsiTheme="minorHAnsi" w:cstheme="minorBidi"/>
          <w:sz w:val="22"/>
          <w:szCs w:val="22"/>
          <w:lang w:val="en-US" w:eastAsia="zh-CN"/>
        </w:rPr>
        <w:t xml:space="preserve"> the following options:</w:t>
      </w:r>
    </w:p>
    <w:p w14:paraId="38FEEB39" w14:textId="709753D9" w:rsidR="003B587A" w:rsidRPr="00465AB6" w:rsidRDefault="003B587A" w:rsidP="00D3189B">
      <w:pPr>
        <w:numPr>
          <w:ilvl w:val="0"/>
          <w:numId w:val="9"/>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w:t>
      </w:r>
      <w:r w:rsidRPr="00465AB6">
        <w:rPr>
          <w:rFonts w:eastAsiaTheme="minorEastAsia" w:cstheme="minorBidi" w:hint="eastAsia"/>
          <w:kern w:val="2"/>
          <w:sz w:val="21"/>
          <w:szCs w:val="21"/>
          <w:lang w:val="en-US" w:eastAsia="zh-CN"/>
        </w:rPr>
        <w:t xml:space="preserve">Retransmission of </w:t>
      </w:r>
      <w:proofErr w:type="spellStart"/>
      <w:r w:rsidRPr="00465AB6">
        <w:rPr>
          <w:rFonts w:eastAsiaTheme="minorEastAsia" w:cstheme="minorBidi" w:hint="eastAsia"/>
          <w:kern w:val="2"/>
          <w:sz w:val="21"/>
          <w:szCs w:val="21"/>
          <w:lang w:val="en-US" w:eastAsia="zh-CN"/>
        </w:rPr>
        <w:t>MsgA</w:t>
      </w:r>
      <w:proofErr w:type="spellEnd"/>
    </w:p>
    <w:p w14:paraId="2692BF80" w14:textId="2F4FE2E3" w:rsidR="003B587A" w:rsidRPr="00465AB6" w:rsidRDefault="003B587A" w:rsidP="00D3189B">
      <w:pPr>
        <w:numPr>
          <w:ilvl w:val="0"/>
          <w:numId w:val="9"/>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2: </w:t>
      </w:r>
      <w:r w:rsidRPr="00465AB6">
        <w:rPr>
          <w:rFonts w:eastAsiaTheme="minorEastAsia" w:cstheme="minorBidi"/>
          <w:kern w:val="2"/>
          <w:sz w:val="21"/>
          <w:szCs w:val="21"/>
          <w:lang w:val="en-US" w:eastAsia="zh-CN"/>
        </w:rPr>
        <w:t>Retransmission of PUSCH</w:t>
      </w:r>
    </w:p>
    <w:p w14:paraId="66C96A83" w14:textId="3EABB1AE" w:rsidR="003B587A" w:rsidRPr="00465AB6" w:rsidRDefault="003B587A" w:rsidP="00D3189B">
      <w:pPr>
        <w:numPr>
          <w:ilvl w:val="0"/>
          <w:numId w:val="9"/>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3: </w:t>
      </w:r>
      <w:r w:rsidRPr="00465AB6">
        <w:rPr>
          <w:rFonts w:eastAsiaTheme="minorEastAsia" w:cstheme="minorBidi"/>
          <w:kern w:val="2"/>
          <w:sz w:val="21"/>
          <w:szCs w:val="21"/>
          <w:lang w:val="en-US" w:eastAsia="zh-CN"/>
        </w:rPr>
        <w:t>New transmission of PUSCH</w:t>
      </w:r>
    </w:p>
    <w:p w14:paraId="23FCA1C7" w14:textId="1085A94A" w:rsidR="00117531" w:rsidRDefault="00117531" w:rsidP="0011753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2BC2923" w14:textId="77777777" w:rsidR="003B587A" w:rsidRDefault="003B587A" w:rsidP="0011753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3B587A" w:rsidRPr="00465AB6" w14:paraId="37AB58EC" w14:textId="77777777" w:rsidTr="00FD65E3">
        <w:tc>
          <w:tcPr>
            <w:tcW w:w="2263" w:type="dxa"/>
            <w:shd w:val="clear" w:color="auto" w:fill="002060"/>
          </w:tcPr>
          <w:p w14:paraId="2520A371" w14:textId="77777777" w:rsidR="003B587A" w:rsidRPr="00465AB6" w:rsidRDefault="003B587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02ADE9E" w14:textId="05B70AF7" w:rsidR="003B587A" w:rsidRPr="00465AB6" w:rsidRDefault="003B587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r w:rsidRPr="00465AB6">
              <w:rPr>
                <w:rFonts w:asciiTheme="minorHAnsi" w:hAnsiTheme="minorHAnsi"/>
                <w:b/>
                <w:color w:val="FFFFFF" w:themeColor="background1"/>
                <w:lang w:val="en-US"/>
              </w:rPr>
              <w:t>.</w:t>
            </w:r>
            <w:r w:rsidR="006865FA">
              <w:rPr>
                <w:rFonts w:asciiTheme="minorHAnsi" w:hAnsiTheme="minorHAnsi"/>
                <w:b/>
                <w:color w:val="FFFFFF" w:themeColor="background1"/>
                <w:lang w:val="en-US"/>
              </w:rPr>
              <w:t>3</w:t>
            </w:r>
          </w:p>
        </w:tc>
      </w:tr>
      <w:tr w:rsidR="003B587A" w:rsidRPr="00465AB6" w14:paraId="46AA8F8A" w14:textId="77777777" w:rsidTr="00FD65E3">
        <w:tc>
          <w:tcPr>
            <w:tcW w:w="2263" w:type="dxa"/>
          </w:tcPr>
          <w:p w14:paraId="437F2396" w14:textId="77777777" w:rsidR="003B587A" w:rsidRPr="00465AB6" w:rsidRDefault="003B587A"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0F4AE11B" w14:textId="7E3BD933" w:rsidR="003B587A" w:rsidRPr="00465AB6" w:rsidRDefault="003B587A"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Option 2 is preferred. This is the case of fallback to 4-step RACH continuing with message 3. For option 1, the transmission of the preamble is redundant. Option 3 can be considered if there is a strong use case for transmitting a new payload. Transmission of a new payload doesn’t benefit from HARQ combining with the previous payload, to be decoded successfully, it should have a lower code rate.</w:t>
            </w:r>
          </w:p>
        </w:tc>
      </w:tr>
      <w:tr w:rsidR="003B587A" w:rsidRPr="00465AB6" w14:paraId="14623524" w14:textId="77777777" w:rsidTr="00FD65E3">
        <w:tc>
          <w:tcPr>
            <w:tcW w:w="2263" w:type="dxa"/>
          </w:tcPr>
          <w:p w14:paraId="18518CF5" w14:textId="412428B8" w:rsidR="003B587A" w:rsidRPr="00465AB6" w:rsidRDefault="00BF7835"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0B995518" w14:textId="7DA8915B" w:rsidR="003B587A" w:rsidRPr="00465AB6" w:rsidRDefault="00BF7835" w:rsidP="00FD65E3">
            <w:pPr>
              <w:overflowPunct/>
              <w:autoSpaceDE/>
              <w:autoSpaceDN/>
              <w:adjustRightInd/>
              <w:spacing w:after="160" w:line="259" w:lineRule="auto"/>
              <w:textAlignment w:val="auto"/>
              <w:rPr>
                <w:rFonts w:asciiTheme="minorHAnsi" w:hAnsiTheme="minorHAnsi"/>
                <w:lang w:val="en-US"/>
              </w:rPr>
            </w:pPr>
            <w:r w:rsidRPr="00BF7835">
              <w:rPr>
                <w:rFonts w:asciiTheme="minorHAnsi" w:hAnsiTheme="minorHAnsi"/>
                <w:lang w:val="en-US"/>
              </w:rPr>
              <w:t xml:space="preserve">Option 2: Retransmission of </w:t>
            </w:r>
            <w:proofErr w:type="spellStart"/>
            <w:r>
              <w:rPr>
                <w:rFonts w:asciiTheme="minorHAnsi" w:hAnsiTheme="minorHAnsi"/>
                <w:lang w:val="en-US"/>
              </w:rPr>
              <w:t>MsgA</w:t>
            </w:r>
            <w:proofErr w:type="spellEnd"/>
            <w:r>
              <w:rPr>
                <w:rFonts w:asciiTheme="minorHAnsi" w:hAnsiTheme="minorHAnsi"/>
                <w:lang w:val="en-US"/>
              </w:rPr>
              <w:t xml:space="preserve"> </w:t>
            </w:r>
            <w:r w:rsidRPr="00BF7835">
              <w:rPr>
                <w:rFonts w:asciiTheme="minorHAnsi" w:hAnsiTheme="minorHAnsi"/>
                <w:lang w:val="en-US"/>
              </w:rPr>
              <w:t>PUSCH</w:t>
            </w:r>
          </w:p>
        </w:tc>
      </w:tr>
      <w:tr w:rsidR="003B587A" w:rsidRPr="00465AB6" w14:paraId="65366311" w14:textId="77777777" w:rsidTr="00FD65E3">
        <w:tc>
          <w:tcPr>
            <w:tcW w:w="2263" w:type="dxa"/>
          </w:tcPr>
          <w:p w14:paraId="169D5B21" w14:textId="77777777" w:rsidR="003B587A" w:rsidRPr="00465AB6" w:rsidRDefault="003B587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DBDCB8B" w14:textId="77777777" w:rsidR="003B587A" w:rsidRPr="00465AB6" w:rsidRDefault="003B587A" w:rsidP="00FD65E3">
            <w:pPr>
              <w:overflowPunct/>
              <w:autoSpaceDE/>
              <w:autoSpaceDN/>
              <w:adjustRightInd/>
              <w:spacing w:after="160" w:line="259" w:lineRule="auto"/>
              <w:textAlignment w:val="auto"/>
              <w:rPr>
                <w:rFonts w:asciiTheme="minorHAnsi" w:hAnsiTheme="minorHAnsi"/>
                <w:lang w:val="en-US"/>
              </w:rPr>
            </w:pPr>
          </w:p>
        </w:tc>
      </w:tr>
      <w:tr w:rsidR="003B587A" w:rsidRPr="00465AB6" w14:paraId="37B3A280" w14:textId="77777777" w:rsidTr="00FD65E3">
        <w:tc>
          <w:tcPr>
            <w:tcW w:w="2263" w:type="dxa"/>
          </w:tcPr>
          <w:p w14:paraId="72837FA1" w14:textId="77777777" w:rsidR="003B587A" w:rsidRPr="00465AB6" w:rsidRDefault="003B587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39C43861" w14:textId="77777777" w:rsidR="003B587A" w:rsidRPr="00465AB6" w:rsidRDefault="003B587A" w:rsidP="00FD65E3">
            <w:pPr>
              <w:overflowPunct/>
              <w:autoSpaceDE/>
              <w:autoSpaceDN/>
              <w:adjustRightInd/>
              <w:spacing w:after="160" w:line="259" w:lineRule="auto"/>
              <w:textAlignment w:val="auto"/>
              <w:rPr>
                <w:rFonts w:asciiTheme="minorHAnsi" w:hAnsiTheme="minorHAnsi"/>
                <w:lang w:val="en-US"/>
              </w:rPr>
            </w:pPr>
          </w:p>
        </w:tc>
      </w:tr>
    </w:tbl>
    <w:p w14:paraId="012B49C9" w14:textId="6BA9DB46" w:rsidR="003B587A" w:rsidRDefault="003B587A" w:rsidP="003B587A">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E4DEC1C" w14:textId="1CAB167F" w:rsidR="003B587A" w:rsidRPr="002005F0" w:rsidRDefault="002005F0" w:rsidP="003B587A">
      <w:pPr>
        <w:widowControl w:val="0"/>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Several companies discussed when retransmitting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whether to have the same payload across retransmissions or transmit a new payload and whether to support HARQ combining across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retransmissions:</w:t>
      </w:r>
    </w:p>
    <w:p w14:paraId="31BD1CE1" w14:textId="64B61958" w:rsidR="00465AB6" w:rsidRPr="002005F0"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The UE should be allowed to transmit the same payload for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PUSCH across different retransmission attempts within the same power ramping session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_Ref8047387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[10]</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w:t>
      </w:r>
    </w:p>
    <w:p w14:paraId="3F099FC2" w14:textId="7F48501F" w:rsidR="00465AB6" w:rsidRPr="002005F0"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Same payload is used for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retransmission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_Ref8128371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[11]</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 xml:space="preserve">,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_Ref8195176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[14]</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w:t>
      </w:r>
    </w:p>
    <w:p w14:paraId="6F429BE8" w14:textId="10D3F3E1" w:rsidR="00465AB6" w:rsidRPr="002005F0"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HARQ combining is supported when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PRACH is received and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PUSCH is retransmitted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_Ref8205020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[17]</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 xml:space="preserve">,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_Ref8214358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[19]</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w:t>
      </w:r>
    </w:p>
    <w:p w14:paraId="18A24DDC" w14:textId="2E3FB43D" w:rsidR="00D402D1" w:rsidRPr="002005F0" w:rsidRDefault="00D402D1"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Support HARQ combining of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retransmissions at least in connected mode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_Ref8195176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[14]</w:t>
      </w:r>
      <w:r w:rsidRPr="002005F0">
        <w:rPr>
          <w:rFonts w:asciiTheme="minorHAnsi" w:eastAsiaTheme="minorEastAsia" w:hAnsiTheme="minorHAnsi" w:cstheme="minorHAnsi"/>
          <w:kern w:val="2"/>
          <w:sz w:val="22"/>
          <w:szCs w:val="22"/>
          <w:lang w:val="en-US" w:eastAsia="zh-CN"/>
        </w:rPr>
        <w:fldChar w:fldCharType="end"/>
      </w:r>
    </w:p>
    <w:p w14:paraId="3DD0DEDD" w14:textId="57E0401B" w:rsidR="00465AB6" w:rsidRPr="002005F0"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Payload can be different across PUSCH retransmissions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_Ref8198242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[15]</w:t>
      </w:r>
      <w:r w:rsidRPr="002005F0">
        <w:rPr>
          <w:rFonts w:asciiTheme="minorHAnsi" w:eastAsiaTheme="minorEastAsia" w:hAnsiTheme="minorHAnsi" w:cstheme="minorHAnsi"/>
          <w:kern w:val="2"/>
          <w:sz w:val="22"/>
          <w:szCs w:val="22"/>
          <w:lang w:val="en-US" w:eastAsia="zh-CN"/>
        </w:rPr>
        <w:fldChar w:fldCharType="end"/>
      </w:r>
      <w:r w:rsidRPr="002005F0">
        <w:rPr>
          <w:rFonts w:asciiTheme="minorHAnsi" w:eastAsiaTheme="minorEastAsia" w:hAnsiTheme="minorHAnsi" w:cstheme="minorHAnsi"/>
          <w:kern w:val="2"/>
          <w:sz w:val="22"/>
          <w:szCs w:val="22"/>
          <w:lang w:val="en-US" w:eastAsia="zh-CN"/>
        </w:rPr>
        <w:t xml:space="preserve">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_Ref8204429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[16]</w:t>
      </w:r>
      <w:r w:rsidRPr="002005F0">
        <w:rPr>
          <w:rFonts w:asciiTheme="minorHAnsi" w:eastAsiaTheme="minorEastAsia" w:hAnsiTheme="minorHAnsi" w:cstheme="minorHAnsi"/>
          <w:kern w:val="2"/>
          <w:sz w:val="22"/>
          <w:szCs w:val="22"/>
          <w:lang w:val="en-US" w:eastAsia="zh-CN"/>
        </w:rPr>
        <w:fldChar w:fldCharType="end"/>
      </w:r>
    </w:p>
    <w:p w14:paraId="1102AB8A" w14:textId="51082426" w:rsidR="00465AB6" w:rsidRPr="002005F0" w:rsidRDefault="00465AB6" w:rsidP="00D3189B">
      <w:pPr>
        <w:widowControl w:val="0"/>
        <w:numPr>
          <w:ilvl w:val="0"/>
          <w:numId w:val="30"/>
        </w:numPr>
        <w:overflowPunct/>
        <w:autoSpaceDE/>
        <w:autoSpaceDN/>
        <w:adjustRightInd/>
        <w:spacing w:after="0" w:line="259" w:lineRule="auto"/>
        <w:jc w:val="both"/>
        <w:textAlignment w:val="auto"/>
        <w:rPr>
          <w:rFonts w:asciiTheme="minorHAnsi" w:eastAsiaTheme="minorEastAsia" w:hAnsiTheme="minorHAnsi" w:cstheme="minorHAnsi"/>
          <w:kern w:val="2"/>
          <w:sz w:val="22"/>
          <w:szCs w:val="22"/>
          <w:lang w:val="en-US" w:eastAsia="zh-CN"/>
        </w:rPr>
      </w:pPr>
      <w:r w:rsidRPr="002005F0">
        <w:rPr>
          <w:rFonts w:asciiTheme="minorHAnsi" w:eastAsiaTheme="minorEastAsia" w:hAnsiTheme="minorHAnsi" w:cstheme="minorHAnsi"/>
          <w:kern w:val="2"/>
          <w:sz w:val="22"/>
          <w:szCs w:val="22"/>
          <w:lang w:val="en-US" w:eastAsia="zh-CN"/>
        </w:rPr>
        <w:t xml:space="preserve">When the UE retransmits </w:t>
      </w:r>
      <w:proofErr w:type="spellStart"/>
      <w:r w:rsidRPr="002005F0">
        <w:rPr>
          <w:rFonts w:asciiTheme="minorHAnsi" w:eastAsiaTheme="minorEastAsia" w:hAnsiTheme="minorHAnsi" w:cstheme="minorHAnsi"/>
          <w:kern w:val="2"/>
          <w:sz w:val="22"/>
          <w:szCs w:val="22"/>
          <w:lang w:val="en-US" w:eastAsia="zh-CN"/>
        </w:rPr>
        <w:t>MsgA</w:t>
      </w:r>
      <w:proofErr w:type="spellEnd"/>
      <w:r w:rsidRPr="002005F0">
        <w:rPr>
          <w:rFonts w:asciiTheme="minorHAnsi" w:eastAsiaTheme="minorEastAsia" w:hAnsiTheme="minorHAnsi" w:cstheme="minorHAnsi"/>
          <w:kern w:val="2"/>
          <w:sz w:val="22"/>
          <w:szCs w:val="22"/>
          <w:lang w:val="en-US" w:eastAsia="zh-CN"/>
        </w:rPr>
        <w:t xml:space="preserve"> (PRACH + PUSCH), it can use adaptive or non-adaptive retransmission. A non-adaptive retransmission uses the same RO for retransmission </w:t>
      </w:r>
      <w:r w:rsidRPr="002005F0">
        <w:rPr>
          <w:rFonts w:asciiTheme="minorHAnsi" w:eastAsiaTheme="minorEastAsia" w:hAnsiTheme="minorHAnsi" w:cstheme="minorHAnsi"/>
          <w:kern w:val="2"/>
          <w:sz w:val="22"/>
          <w:szCs w:val="22"/>
          <w:lang w:val="en-US" w:eastAsia="zh-CN"/>
        </w:rPr>
        <w:fldChar w:fldCharType="begin"/>
      </w:r>
      <w:r w:rsidRPr="002005F0">
        <w:rPr>
          <w:rFonts w:asciiTheme="minorHAnsi" w:eastAsiaTheme="minorEastAsia" w:hAnsiTheme="minorHAnsi" w:cstheme="minorHAnsi"/>
          <w:kern w:val="2"/>
          <w:sz w:val="22"/>
          <w:szCs w:val="22"/>
          <w:lang w:val="en-US" w:eastAsia="zh-CN"/>
        </w:rPr>
        <w:instrText xml:space="preserve"> REF _Ref8214358 \r \h </w:instrText>
      </w:r>
      <w:r w:rsidR="002005F0" w:rsidRPr="002005F0">
        <w:rPr>
          <w:rFonts w:asciiTheme="minorHAnsi" w:eastAsiaTheme="minorEastAsia" w:hAnsiTheme="minorHAnsi" w:cstheme="minorHAnsi"/>
          <w:kern w:val="2"/>
          <w:sz w:val="22"/>
          <w:szCs w:val="22"/>
          <w:lang w:val="en-US" w:eastAsia="zh-CN"/>
        </w:rPr>
        <w:instrText xml:space="preserve"> \* MERGEFORMAT </w:instrText>
      </w:r>
      <w:r w:rsidRPr="002005F0">
        <w:rPr>
          <w:rFonts w:asciiTheme="minorHAnsi" w:eastAsiaTheme="minorEastAsia" w:hAnsiTheme="minorHAnsi" w:cstheme="minorHAnsi"/>
          <w:kern w:val="2"/>
          <w:sz w:val="22"/>
          <w:szCs w:val="22"/>
          <w:lang w:val="en-US" w:eastAsia="zh-CN"/>
        </w:rPr>
      </w:r>
      <w:r w:rsidRPr="002005F0">
        <w:rPr>
          <w:rFonts w:asciiTheme="minorHAnsi" w:eastAsiaTheme="minorEastAsia" w:hAnsiTheme="minorHAnsi" w:cstheme="minorHAnsi"/>
          <w:kern w:val="2"/>
          <w:sz w:val="22"/>
          <w:szCs w:val="22"/>
          <w:lang w:val="en-US" w:eastAsia="zh-CN"/>
        </w:rPr>
        <w:fldChar w:fldCharType="separate"/>
      </w:r>
      <w:r w:rsidRPr="002005F0">
        <w:rPr>
          <w:rFonts w:asciiTheme="minorHAnsi" w:eastAsiaTheme="minorEastAsia" w:hAnsiTheme="minorHAnsi" w:cstheme="minorHAnsi"/>
          <w:kern w:val="2"/>
          <w:sz w:val="22"/>
          <w:szCs w:val="22"/>
          <w:lang w:val="en-US" w:eastAsia="zh-CN"/>
        </w:rPr>
        <w:t>[19]</w:t>
      </w:r>
      <w:r w:rsidRPr="002005F0">
        <w:rPr>
          <w:rFonts w:asciiTheme="minorHAnsi" w:eastAsiaTheme="minorEastAsia" w:hAnsiTheme="minorHAnsi" w:cstheme="minorHAnsi"/>
          <w:kern w:val="2"/>
          <w:sz w:val="22"/>
          <w:szCs w:val="22"/>
          <w:lang w:val="en-US" w:eastAsia="zh-CN"/>
        </w:rPr>
        <w:fldChar w:fldCharType="end"/>
      </w:r>
    </w:p>
    <w:p w14:paraId="4228A0E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0588367" w14:textId="7A06A70E" w:rsidR="00465AB6" w:rsidRPr="00465AB6" w:rsidRDefault="0080079F" w:rsidP="0080079F">
      <w:pPr>
        <w:pStyle w:val="Heading2"/>
        <w:rPr>
          <w:lang w:val="en-US"/>
        </w:rPr>
      </w:pPr>
      <w:r>
        <w:rPr>
          <w:lang w:val="en-US"/>
        </w:rPr>
        <w:t>Fallback scenarios and indication</w:t>
      </w:r>
    </w:p>
    <w:p w14:paraId="6DD4925D" w14:textId="4845E4AE" w:rsidR="002005F0" w:rsidRDefault="002005F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Several companies considered the fallback scenarios and how to indicate fallback to the UE.</w:t>
      </w:r>
    </w:p>
    <w:p w14:paraId="4E39F3FF" w14:textId="72637D8E" w:rsidR="0080079F" w:rsidRDefault="0080079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4-step RACH fallback indicated by the RAR is supported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_Ref8042158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w:t>
      </w:r>
      <w:r w:rsidRPr="00465AB6">
        <w:rPr>
          <w:rFonts w:asciiTheme="minorHAnsi" w:eastAsiaTheme="minorHAnsi" w:hAnsiTheme="minorHAnsi" w:cstheme="minorBidi"/>
          <w:sz w:val="22"/>
          <w:szCs w:val="22"/>
          <w:lang w:val="en-US"/>
        </w:rPr>
        <w:fldChar w:fldCharType="end"/>
      </w:r>
    </w:p>
    <w:p w14:paraId="7EB5C20F" w14:textId="2AD526B0"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_Ref7885578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[4]</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conditions for fallback to 4-step RACH are considered:</w:t>
      </w:r>
    </w:p>
    <w:p w14:paraId="1DE2A9C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is detected, but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is not successfully decoded.</w:t>
      </w:r>
    </w:p>
    <w:p w14:paraId="1B97A8D6"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Number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retransmissions exceed a configurable threshold</w:t>
      </w:r>
    </w:p>
    <w:p w14:paraId="2434CB0C"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RSRP falls below a configurable threshold.</w:t>
      </w:r>
    </w:p>
    <w:p w14:paraId="75F12417" w14:textId="77777777" w:rsidR="0080079F" w:rsidRDefault="0080079F"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185E52C5" w14:textId="128E3E1A"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_Ref8198242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[15]</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scenarios for fallback are considered:</w:t>
      </w:r>
    </w:p>
    <w:p w14:paraId="759A0703"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When the 2-step RACH procedure failure exceeds a configured value.</w:t>
      </w:r>
    </w:p>
    <w:p w14:paraId="310BE7D1"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Fallback to 4-step RACH starting with Msg3 when preamble is detected, but no PUSCH transmission is detected corresponding to this preamble.</w:t>
      </w:r>
    </w:p>
    <w:p w14:paraId="3CDDBD4C" w14:textId="77777777" w:rsidR="0080079F" w:rsidRDefault="0080079F"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09B49C8" w14:textId="0439EA4A"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_Ref8128371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[11]</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it is proposed that indication in the MAC layer is used to indicate fallback to 4-step RACH.</w:t>
      </w:r>
    </w:p>
    <w:p w14:paraId="206A5B2B" w14:textId="12CCCE82"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_Ref8219736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[20]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it is proposed that the HARQ-ACK feedback is included in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t>
      </w:r>
      <w:r w:rsidR="008F6DA3" w:rsidRPr="008F6DA3">
        <w:rPr>
          <w:rFonts w:asciiTheme="minorHAnsi" w:eastAsiaTheme="minorHAnsi" w:hAnsiTheme="minorHAnsi" w:cstheme="minorBidi"/>
          <w:sz w:val="22"/>
          <w:szCs w:val="22"/>
          <w:lang w:val="en-US"/>
        </w:rPr>
        <w:t xml:space="preserve">If the acknowledgement is indicated as </w:t>
      </w:r>
      <w:proofErr w:type="spellStart"/>
      <w:r w:rsidR="008F6DA3" w:rsidRPr="008F6DA3">
        <w:rPr>
          <w:rFonts w:asciiTheme="minorHAnsi" w:eastAsiaTheme="minorHAnsi" w:hAnsiTheme="minorHAnsi" w:cstheme="minorBidi"/>
          <w:sz w:val="22"/>
          <w:szCs w:val="22"/>
          <w:lang w:val="en-US"/>
        </w:rPr>
        <w:t>MsgA</w:t>
      </w:r>
      <w:proofErr w:type="spellEnd"/>
      <w:r w:rsidR="008F6DA3" w:rsidRPr="008F6DA3">
        <w:rPr>
          <w:rFonts w:asciiTheme="minorHAnsi" w:eastAsiaTheme="minorHAnsi" w:hAnsiTheme="minorHAnsi" w:cstheme="minorBidi"/>
          <w:sz w:val="22"/>
          <w:szCs w:val="22"/>
          <w:lang w:val="en-US"/>
        </w:rPr>
        <w:t xml:space="preserve"> PUSCH HARQ-ACK feedback, only a UE which </w:t>
      </w:r>
      <w:proofErr w:type="gramStart"/>
      <w:r w:rsidR="008F6DA3" w:rsidRPr="008F6DA3">
        <w:rPr>
          <w:rFonts w:asciiTheme="minorHAnsi" w:eastAsiaTheme="minorHAnsi" w:hAnsiTheme="minorHAnsi" w:cstheme="minorBidi"/>
          <w:sz w:val="22"/>
          <w:szCs w:val="22"/>
          <w:lang w:val="en-US"/>
        </w:rPr>
        <w:t>is able to</w:t>
      </w:r>
      <w:proofErr w:type="gramEnd"/>
      <w:r w:rsidR="008F6DA3" w:rsidRPr="008F6DA3">
        <w:rPr>
          <w:rFonts w:asciiTheme="minorHAnsi" w:eastAsiaTheme="minorHAnsi" w:hAnsiTheme="minorHAnsi" w:cstheme="minorBidi"/>
          <w:sz w:val="22"/>
          <w:szCs w:val="22"/>
          <w:lang w:val="en-US"/>
        </w:rPr>
        <w:t xml:space="preserve"> match its identity (C-RNTI or contention resolution ID) with the identity (C-RNTI or contention resolution ID) received in </w:t>
      </w:r>
      <w:proofErr w:type="spellStart"/>
      <w:r w:rsidR="008F6DA3">
        <w:rPr>
          <w:rFonts w:asciiTheme="minorHAnsi" w:eastAsiaTheme="minorHAnsi" w:hAnsiTheme="minorHAnsi" w:cstheme="minorBidi"/>
          <w:sz w:val="22"/>
          <w:szCs w:val="22"/>
          <w:lang w:val="en-US"/>
        </w:rPr>
        <w:t>MsgB</w:t>
      </w:r>
      <w:proofErr w:type="spellEnd"/>
      <w:r w:rsidR="008F6DA3">
        <w:rPr>
          <w:rFonts w:asciiTheme="minorHAnsi" w:eastAsiaTheme="minorHAnsi" w:hAnsiTheme="minorHAnsi" w:cstheme="minorBidi"/>
          <w:sz w:val="22"/>
          <w:szCs w:val="22"/>
          <w:lang w:val="en-US"/>
        </w:rPr>
        <w:t xml:space="preserve"> </w:t>
      </w:r>
      <w:r w:rsidR="008F6DA3" w:rsidRPr="008F6DA3">
        <w:rPr>
          <w:rFonts w:asciiTheme="minorHAnsi" w:eastAsiaTheme="minorHAnsi" w:hAnsiTheme="minorHAnsi" w:cstheme="minorBidi"/>
          <w:sz w:val="22"/>
          <w:szCs w:val="22"/>
          <w:lang w:val="en-US"/>
        </w:rPr>
        <w:t xml:space="preserve">will perform uplink transmission according the UL grant indicated in </w:t>
      </w:r>
      <w:proofErr w:type="spellStart"/>
      <w:r w:rsidR="008F6DA3" w:rsidRPr="008F6DA3">
        <w:rPr>
          <w:rFonts w:asciiTheme="minorHAnsi" w:eastAsiaTheme="minorHAnsi" w:hAnsiTheme="minorHAnsi" w:cstheme="minorBidi"/>
          <w:sz w:val="22"/>
          <w:szCs w:val="22"/>
          <w:lang w:val="en-US"/>
        </w:rPr>
        <w:t>MsgB</w:t>
      </w:r>
      <w:proofErr w:type="spellEnd"/>
      <w:r w:rsidR="008F6DA3" w:rsidRPr="008F6DA3">
        <w:rPr>
          <w:rFonts w:asciiTheme="minorHAnsi" w:eastAsiaTheme="minorHAnsi" w:hAnsiTheme="minorHAnsi" w:cstheme="minorBidi"/>
          <w:sz w:val="22"/>
          <w:szCs w:val="22"/>
          <w:lang w:val="en-US"/>
        </w:rPr>
        <w:t xml:space="preserve">. If the non-acknowledgement is indicated as </w:t>
      </w:r>
      <w:proofErr w:type="spellStart"/>
      <w:r w:rsidR="008F6DA3" w:rsidRPr="008F6DA3">
        <w:rPr>
          <w:rFonts w:asciiTheme="minorHAnsi" w:eastAsiaTheme="minorHAnsi" w:hAnsiTheme="minorHAnsi" w:cstheme="minorBidi"/>
          <w:sz w:val="22"/>
          <w:szCs w:val="22"/>
          <w:lang w:val="en-US"/>
        </w:rPr>
        <w:t>MsgA</w:t>
      </w:r>
      <w:proofErr w:type="spellEnd"/>
      <w:r w:rsidR="008F6DA3" w:rsidRPr="008F6DA3">
        <w:rPr>
          <w:rFonts w:asciiTheme="minorHAnsi" w:eastAsiaTheme="minorHAnsi" w:hAnsiTheme="minorHAnsi" w:cstheme="minorBidi"/>
          <w:sz w:val="22"/>
          <w:szCs w:val="22"/>
          <w:lang w:val="en-US"/>
        </w:rPr>
        <w:t xml:space="preserve"> PUSCH HARQ-ACK feedback, TC-RNTI is included in </w:t>
      </w:r>
      <w:proofErr w:type="spellStart"/>
      <w:r w:rsidR="008F6DA3" w:rsidRPr="008F6DA3">
        <w:rPr>
          <w:rFonts w:asciiTheme="minorHAnsi" w:eastAsiaTheme="minorHAnsi" w:hAnsiTheme="minorHAnsi" w:cstheme="minorBidi"/>
          <w:sz w:val="22"/>
          <w:szCs w:val="22"/>
          <w:lang w:val="en-US"/>
        </w:rPr>
        <w:t>MsgB</w:t>
      </w:r>
      <w:proofErr w:type="spellEnd"/>
      <w:r w:rsidR="008F6DA3" w:rsidRPr="008F6DA3">
        <w:rPr>
          <w:rFonts w:asciiTheme="minorHAnsi" w:eastAsiaTheme="minorHAnsi" w:hAnsiTheme="minorHAnsi" w:cstheme="minorBidi"/>
          <w:sz w:val="22"/>
          <w:szCs w:val="22"/>
          <w:lang w:val="en-US"/>
        </w:rPr>
        <w:t xml:space="preserve"> and the UE falls back to 4-step RA</w:t>
      </w:r>
      <w:r w:rsidR="008F6DA3">
        <w:rPr>
          <w:rFonts w:asciiTheme="minorHAnsi" w:eastAsiaTheme="minorHAnsi" w:hAnsiTheme="minorHAnsi" w:cstheme="minorBidi"/>
          <w:sz w:val="22"/>
          <w:szCs w:val="22"/>
          <w:lang w:val="en-US"/>
        </w:rPr>
        <w:t xml:space="preserve">CH by retransmitting </w:t>
      </w:r>
      <w:proofErr w:type="spellStart"/>
      <w:r w:rsidR="008F6DA3">
        <w:rPr>
          <w:rFonts w:asciiTheme="minorHAnsi" w:eastAsiaTheme="minorHAnsi" w:hAnsiTheme="minorHAnsi" w:cstheme="minorBidi"/>
          <w:sz w:val="22"/>
          <w:szCs w:val="22"/>
          <w:lang w:val="en-US"/>
        </w:rPr>
        <w:t>MsgA</w:t>
      </w:r>
      <w:proofErr w:type="spellEnd"/>
      <w:r w:rsidR="008F6DA3">
        <w:rPr>
          <w:rFonts w:asciiTheme="minorHAnsi" w:eastAsiaTheme="minorHAnsi" w:hAnsiTheme="minorHAnsi" w:cstheme="minorBidi"/>
          <w:sz w:val="22"/>
          <w:szCs w:val="22"/>
          <w:lang w:val="en-US"/>
        </w:rPr>
        <w:t xml:space="preserve"> PUSCH</w:t>
      </w:r>
      <w:r w:rsidR="008F6DA3" w:rsidRPr="008F6DA3">
        <w:rPr>
          <w:rFonts w:asciiTheme="minorHAnsi" w:eastAsiaTheme="minorHAnsi" w:hAnsiTheme="minorHAnsi" w:cstheme="minorBidi"/>
          <w:sz w:val="22"/>
          <w:szCs w:val="22"/>
          <w:lang w:val="en-US"/>
        </w:rPr>
        <w:t xml:space="preserve"> and receiving a PDSCH carrying a contention resolution message.</w:t>
      </w:r>
    </w:p>
    <w:p w14:paraId="4A79B208" w14:textId="54308E77" w:rsidR="00465AB6" w:rsidRDefault="002005F0" w:rsidP="002005F0">
      <w:pPr>
        <w:pStyle w:val="Heading3"/>
        <w:numPr>
          <w:ilvl w:val="0"/>
          <w:numId w:val="0"/>
        </w:numPr>
        <w:ind w:left="720" w:hanging="720"/>
        <w:rPr>
          <w:lang w:val="en-US"/>
        </w:rPr>
      </w:pPr>
      <w:r w:rsidRPr="002005F0">
        <w:rPr>
          <w:highlight w:val="yellow"/>
          <w:lang w:val="en-US"/>
        </w:rPr>
        <w:t>Offline Proposal 6.2.1</w:t>
      </w:r>
    </w:p>
    <w:p w14:paraId="343FC83C" w14:textId="48C95A08" w:rsidR="001D7292" w:rsidRDefault="001D7292" w:rsidP="001D72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1D7292">
        <w:rPr>
          <w:rFonts w:asciiTheme="minorHAnsi" w:eastAsiaTheme="minorHAnsi" w:hAnsiTheme="minorHAnsi" w:cstheme="minorBidi"/>
          <w:sz w:val="22"/>
          <w:szCs w:val="22"/>
          <w:lang w:val="en-US"/>
        </w:rPr>
        <w:t xml:space="preserve">When the number of </w:t>
      </w:r>
      <w:proofErr w:type="spellStart"/>
      <w:r w:rsidRPr="001D7292">
        <w:rPr>
          <w:rFonts w:asciiTheme="minorHAnsi" w:eastAsiaTheme="minorHAnsi" w:hAnsiTheme="minorHAnsi" w:cstheme="minorBidi"/>
          <w:sz w:val="22"/>
          <w:szCs w:val="22"/>
          <w:lang w:val="en-US"/>
        </w:rPr>
        <w:t>MsgA</w:t>
      </w:r>
      <w:proofErr w:type="spellEnd"/>
      <w:r w:rsidRPr="001D7292">
        <w:rPr>
          <w:rFonts w:asciiTheme="minorHAnsi" w:eastAsiaTheme="minorHAnsi" w:hAnsiTheme="minorHAnsi" w:cstheme="minorBidi"/>
          <w:sz w:val="22"/>
          <w:szCs w:val="22"/>
          <w:lang w:val="en-US"/>
        </w:rPr>
        <w:t xml:space="preserve"> transmissions exceeds the configured threshold of the maximum number of </w:t>
      </w:r>
      <w:proofErr w:type="spellStart"/>
      <w:r w:rsidRPr="001D7292">
        <w:rPr>
          <w:rFonts w:asciiTheme="minorHAnsi" w:eastAsiaTheme="minorHAnsi" w:hAnsiTheme="minorHAnsi" w:cstheme="minorBidi"/>
          <w:sz w:val="22"/>
          <w:szCs w:val="22"/>
          <w:lang w:val="en-US"/>
        </w:rPr>
        <w:t>MsgA</w:t>
      </w:r>
      <w:proofErr w:type="spellEnd"/>
      <w:r w:rsidRPr="001D7292">
        <w:rPr>
          <w:rFonts w:asciiTheme="minorHAnsi" w:eastAsiaTheme="minorHAnsi" w:hAnsiTheme="minorHAnsi" w:cstheme="minorBidi"/>
          <w:sz w:val="22"/>
          <w:szCs w:val="22"/>
          <w:lang w:val="en-US"/>
        </w:rPr>
        <w:t xml:space="preserve"> transmissions</w:t>
      </w:r>
      <w:r>
        <w:rPr>
          <w:rFonts w:asciiTheme="minorHAnsi" w:eastAsiaTheme="minorHAnsi" w:hAnsiTheme="minorHAnsi" w:cstheme="minorBidi"/>
          <w:sz w:val="22"/>
          <w:szCs w:val="22"/>
          <w:lang w:val="en-US"/>
        </w:rPr>
        <w:t xml:space="preserve"> the UE falls back to 4-step starting with the transmission of 4-step RACH preamble.</w:t>
      </w:r>
    </w:p>
    <w:tbl>
      <w:tblPr>
        <w:tblStyle w:val="TableGrid1"/>
        <w:tblW w:w="0" w:type="auto"/>
        <w:tblLook w:val="04A0" w:firstRow="1" w:lastRow="0" w:firstColumn="1" w:lastColumn="0" w:noHBand="0" w:noVBand="1"/>
      </w:tblPr>
      <w:tblGrid>
        <w:gridCol w:w="2263"/>
        <w:gridCol w:w="7699"/>
      </w:tblGrid>
      <w:tr w:rsidR="006865FA" w:rsidRPr="00465AB6" w14:paraId="1BF28ED5" w14:textId="77777777" w:rsidTr="00FD65E3">
        <w:tc>
          <w:tcPr>
            <w:tcW w:w="2263" w:type="dxa"/>
            <w:shd w:val="clear" w:color="auto" w:fill="002060"/>
          </w:tcPr>
          <w:p w14:paraId="5B2605F0" w14:textId="77777777" w:rsidR="006865FA" w:rsidRPr="00465AB6" w:rsidRDefault="006865F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CBEBA01" w14:textId="45302FD2" w:rsidR="006865FA" w:rsidRPr="00465AB6" w:rsidRDefault="006865F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p>
        </w:tc>
      </w:tr>
      <w:tr w:rsidR="006865FA" w:rsidRPr="00465AB6" w14:paraId="40949D7E" w14:textId="77777777" w:rsidTr="00FD65E3">
        <w:tc>
          <w:tcPr>
            <w:tcW w:w="2263" w:type="dxa"/>
          </w:tcPr>
          <w:p w14:paraId="435E4C62" w14:textId="7207A43A"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3A51EA0" w14:textId="5198E7F6"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r w:rsidR="006865FA" w:rsidRPr="00465AB6" w14:paraId="3FABC860" w14:textId="77777777" w:rsidTr="00FD65E3">
        <w:tc>
          <w:tcPr>
            <w:tcW w:w="2263" w:type="dxa"/>
          </w:tcPr>
          <w:p w14:paraId="206ABB8C"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39A9BC5B"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r w:rsidR="006865FA" w:rsidRPr="00465AB6" w14:paraId="0FF7A6AD" w14:textId="77777777" w:rsidTr="00FD65E3">
        <w:tc>
          <w:tcPr>
            <w:tcW w:w="2263" w:type="dxa"/>
          </w:tcPr>
          <w:p w14:paraId="3C32D222"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04B4323B"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r w:rsidR="006865FA" w:rsidRPr="00465AB6" w14:paraId="40C145A0" w14:textId="77777777" w:rsidTr="00FD65E3">
        <w:tc>
          <w:tcPr>
            <w:tcW w:w="2263" w:type="dxa"/>
          </w:tcPr>
          <w:p w14:paraId="2AC1F8E4"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6E760596"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bl>
    <w:p w14:paraId="1B3A2701" w14:textId="09326ABB" w:rsidR="006865FA" w:rsidRDefault="006865FA" w:rsidP="001D72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E352D9F" w14:textId="798B0EF7" w:rsidR="006865FA" w:rsidRPr="006865FA" w:rsidRDefault="006865FA" w:rsidP="006865FA">
      <w:pPr>
        <w:pStyle w:val="Heading3"/>
        <w:numPr>
          <w:ilvl w:val="0"/>
          <w:numId w:val="0"/>
        </w:numPr>
        <w:ind w:left="720" w:hanging="720"/>
        <w:rPr>
          <w:lang w:val="en-US"/>
        </w:rPr>
      </w:pPr>
      <w:r w:rsidRPr="002005F0">
        <w:rPr>
          <w:highlight w:val="yellow"/>
          <w:lang w:val="en-US"/>
        </w:rPr>
        <w:t>Offline Proposal 6.2.</w:t>
      </w:r>
      <w:r>
        <w:rPr>
          <w:highlight w:val="yellow"/>
          <w:lang w:val="en-US"/>
        </w:rPr>
        <w:t>2</w:t>
      </w:r>
    </w:p>
    <w:p w14:paraId="6F8FD286" w14:textId="03BB9AD6" w:rsidR="001D7292" w:rsidRDefault="001D7292" w:rsidP="001D72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a UE receives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indicating that the </w:t>
      </w:r>
      <w:proofErr w:type="spellStart"/>
      <w:r>
        <w:rPr>
          <w:rFonts w:asciiTheme="minorHAnsi" w:eastAsiaTheme="minorHAnsi" w:hAnsiTheme="minorHAnsi" w:cstheme="minorBidi"/>
          <w:sz w:val="22"/>
          <w:szCs w:val="22"/>
          <w:lang w:val="en-US"/>
        </w:rPr>
        <w:t>gNB</w:t>
      </w:r>
      <w:proofErr w:type="spellEnd"/>
      <w:r>
        <w:rPr>
          <w:rFonts w:asciiTheme="minorHAnsi" w:eastAsiaTheme="minorHAnsi" w:hAnsiTheme="minorHAnsi" w:cstheme="minorBidi"/>
          <w:sz w:val="22"/>
          <w:szCs w:val="22"/>
          <w:lang w:val="en-US"/>
        </w:rPr>
        <w:t xml:space="preserve"> has detected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but doesn’t include the UE’s contention res</w:t>
      </w:r>
      <w:r w:rsidR="006865FA">
        <w:rPr>
          <w:rFonts w:asciiTheme="minorHAnsi" w:eastAsiaTheme="minorHAnsi" w:hAnsiTheme="minorHAnsi" w:cstheme="minorBidi"/>
          <w:sz w:val="22"/>
          <w:szCs w:val="22"/>
          <w:lang w:val="en-US"/>
        </w:rPr>
        <w:t>olution ID, but includes an uplink grant scheduling the transmission of Msg3, the UE falls back to 4-step RACH starting with the Msg3 transmission.</w:t>
      </w:r>
    </w:p>
    <w:tbl>
      <w:tblPr>
        <w:tblStyle w:val="TableGrid1"/>
        <w:tblW w:w="0" w:type="auto"/>
        <w:tblLook w:val="04A0" w:firstRow="1" w:lastRow="0" w:firstColumn="1" w:lastColumn="0" w:noHBand="0" w:noVBand="1"/>
      </w:tblPr>
      <w:tblGrid>
        <w:gridCol w:w="2263"/>
        <w:gridCol w:w="7699"/>
      </w:tblGrid>
      <w:tr w:rsidR="006865FA" w:rsidRPr="00465AB6" w14:paraId="4C2A6505" w14:textId="77777777" w:rsidTr="00FD65E3">
        <w:tc>
          <w:tcPr>
            <w:tcW w:w="2263" w:type="dxa"/>
            <w:shd w:val="clear" w:color="auto" w:fill="002060"/>
          </w:tcPr>
          <w:p w14:paraId="644EE8EE" w14:textId="77777777" w:rsidR="006865FA" w:rsidRPr="00465AB6" w:rsidRDefault="006865F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424AD717" w14:textId="77777777" w:rsidR="006865FA" w:rsidRPr="00465AB6" w:rsidRDefault="006865F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p>
        </w:tc>
      </w:tr>
      <w:tr w:rsidR="006865FA" w:rsidRPr="00465AB6" w14:paraId="7A3139B1" w14:textId="77777777" w:rsidTr="00FD65E3">
        <w:tc>
          <w:tcPr>
            <w:tcW w:w="2263" w:type="dxa"/>
          </w:tcPr>
          <w:p w14:paraId="11725E97" w14:textId="49F43E62" w:rsidR="006865FA" w:rsidRPr="00465AB6" w:rsidRDefault="00D22E18" w:rsidP="00FD65E3">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Motorola Mobility, Lenovo</w:t>
            </w:r>
          </w:p>
        </w:tc>
        <w:tc>
          <w:tcPr>
            <w:tcW w:w="7699" w:type="dxa"/>
          </w:tcPr>
          <w:p w14:paraId="6BA37E4D" w14:textId="79EA0B24" w:rsidR="006865FA" w:rsidRPr="00465AB6" w:rsidRDefault="00D22E18" w:rsidP="006F75F1">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When a UE receives </w:t>
            </w:r>
            <w:proofErr w:type="spellStart"/>
            <w:r>
              <w:rPr>
                <w:rFonts w:asciiTheme="minorHAnsi" w:hAnsiTheme="minorHAnsi"/>
                <w:lang w:val="en-US"/>
              </w:rPr>
              <w:t>MsgB</w:t>
            </w:r>
            <w:proofErr w:type="spellEnd"/>
            <w:r>
              <w:rPr>
                <w:rFonts w:asciiTheme="minorHAnsi" w:hAnsiTheme="minorHAnsi"/>
                <w:lang w:val="en-US"/>
              </w:rPr>
              <w:t xml:space="preserve"> </w:t>
            </w:r>
            <w:r w:rsidRPr="00B26E4B">
              <w:rPr>
                <w:rFonts w:asciiTheme="minorHAnsi" w:hAnsiTheme="minorHAnsi"/>
                <w:lang w:val="en-US"/>
              </w:rPr>
              <w:t xml:space="preserve">indicating that the </w:t>
            </w:r>
            <w:proofErr w:type="spellStart"/>
            <w:r w:rsidRPr="00B26E4B">
              <w:rPr>
                <w:rFonts w:asciiTheme="minorHAnsi" w:hAnsiTheme="minorHAnsi"/>
                <w:lang w:val="en-US"/>
              </w:rPr>
              <w:t>gNB</w:t>
            </w:r>
            <w:proofErr w:type="spellEnd"/>
            <w:r w:rsidRPr="00B26E4B">
              <w:rPr>
                <w:rFonts w:asciiTheme="minorHAnsi" w:hAnsiTheme="minorHAnsi"/>
                <w:lang w:val="en-US"/>
              </w:rPr>
              <w:t xml:space="preserve"> has detected the </w:t>
            </w:r>
            <w:proofErr w:type="spellStart"/>
            <w:r w:rsidRPr="00B26E4B">
              <w:rPr>
                <w:rFonts w:asciiTheme="minorHAnsi" w:hAnsiTheme="minorHAnsi"/>
                <w:lang w:val="en-US"/>
              </w:rPr>
              <w:t>MsgA</w:t>
            </w:r>
            <w:proofErr w:type="spellEnd"/>
            <w:r w:rsidRPr="00B26E4B">
              <w:rPr>
                <w:rFonts w:asciiTheme="minorHAnsi" w:hAnsiTheme="minorHAnsi"/>
                <w:lang w:val="en-US"/>
              </w:rPr>
              <w:t xml:space="preserve"> PRACH and has successfully decoded </w:t>
            </w:r>
            <w:proofErr w:type="spellStart"/>
            <w:r w:rsidRPr="00B26E4B">
              <w:rPr>
                <w:rFonts w:asciiTheme="minorHAnsi" w:hAnsiTheme="minorHAnsi"/>
                <w:lang w:val="en-US"/>
              </w:rPr>
              <w:t>MsgA</w:t>
            </w:r>
            <w:proofErr w:type="spellEnd"/>
            <w:r w:rsidRPr="00B26E4B">
              <w:rPr>
                <w:rFonts w:asciiTheme="minorHAnsi" w:hAnsiTheme="minorHAnsi"/>
                <w:lang w:val="en-US"/>
              </w:rPr>
              <w:t xml:space="preserve"> PUSCH, but not including</w:t>
            </w:r>
            <w:r w:rsidR="00740044" w:rsidRPr="00B26E4B">
              <w:rPr>
                <w:rFonts w:asciiTheme="minorHAnsi" w:hAnsiTheme="minorHAnsi"/>
                <w:lang w:val="en-US"/>
              </w:rPr>
              <w:t xml:space="preserve"> UE ID transmitted in </w:t>
            </w:r>
            <w:proofErr w:type="spellStart"/>
            <w:r w:rsidR="00740044" w:rsidRPr="00B26E4B">
              <w:rPr>
                <w:rFonts w:asciiTheme="minorHAnsi" w:hAnsiTheme="minorHAnsi"/>
                <w:lang w:val="en-US"/>
              </w:rPr>
              <w:t>MsgA</w:t>
            </w:r>
            <w:proofErr w:type="spellEnd"/>
            <w:r w:rsidR="00740044">
              <w:rPr>
                <w:rFonts w:asciiTheme="minorHAnsi" w:hAnsiTheme="minorHAnsi"/>
                <w:lang w:val="en-US"/>
              </w:rPr>
              <w:t xml:space="preserve">, the UE </w:t>
            </w:r>
            <w:r w:rsidR="00740044" w:rsidRPr="00740044">
              <w:rPr>
                <w:rFonts w:asciiTheme="minorHAnsi" w:hAnsiTheme="minorHAnsi"/>
                <w:lang w:val="en-US"/>
              </w:rPr>
              <w:t>consider the Contention Resolution not successful</w:t>
            </w:r>
            <w:r w:rsidR="00740044">
              <w:rPr>
                <w:rFonts w:asciiTheme="minorHAnsi" w:hAnsiTheme="minorHAnsi"/>
                <w:lang w:val="en-US"/>
              </w:rPr>
              <w:t xml:space="preserve">. Thus, </w:t>
            </w:r>
            <w:r w:rsidR="006F75F1">
              <w:rPr>
                <w:rFonts w:asciiTheme="minorHAnsi" w:hAnsiTheme="minorHAnsi"/>
                <w:lang w:val="en-US"/>
              </w:rPr>
              <w:t>the UE r</w:t>
            </w:r>
            <w:r w:rsidR="006F75F1" w:rsidRPr="006F75F1">
              <w:rPr>
                <w:rFonts w:asciiTheme="minorHAnsi" w:hAnsiTheme="minorHAnsi"/>
                <w:lang w:val="en-US"/>
              </w:rPr>
              <w:t xml:space="preserve">etransmits </w:t>
            </w:r>
            <w:proofErr w:type="spellStart"/>
            <w:r w:rsidR="006F75F1" w:rsidRPr="006F75F1">
              <w:rPr>
                <w:rFonts w:asciiTheme="minorHAnsi" w:hAnsiTheme="minorHAnsi"/>
                <w:lang w:val="en-US"/>
              </w:rPr>
              <w:t>MsgA</w:t>
            </w:r>
            <w:proofErr w:type="spellEnd"/>
            <w:r w:rsidR="006F75F1">
              <w:rPr>
                <w:rFonts w:asciiTheme="minorHAnsi" w:hAnsiTheme="minorHAnsi"/>
                <w:lang w:val="en-US"/>
              </w:rPr>
              <w:t xml:space="preserve"> </w:t>
            </w:r>
            <w:r w:rsidR="006A30B2">
              <w:rPr>
                <w:rFonts w:asciiTheme="minorHAnsi" w:hAnsiTheme="minorHAnsi"/>
                <w:lang w:val="en-US"/>
              </w:rPr>
              <w:t xml:space="preserve">(preamble and PUSCH) </w:t>
            </w:r>
            <w:r w:rsidR="006F75F1">
              <w:rPr>
                <w:rFonts w:asciiTheme="minorHAnsi" w:hAnsiTheme="minorHAnsi"/>
                <w:lang w:val="en-US"/>
              </w:rPr>
              <w:t>and i</w:t>
            </w:r>
            <w:r w:rsidR="00250438">
              <w:rPr>
                <w:rFonts w:asciiTheme="minorHAnsi" w:hAnsiTheme="minorHAnsi"/>
                <w:lang w:val="en-US"/>
              </w:rPr>
              <w:t>ncrements a</w:t>
            </w:r>
            <w:r w:rsidR="006A30B2">
              <w:rPr>
                <w:rFonts w:asciiTheme="minorHAnsi" w:hAnsiTheme="minorHAnsi"/>
                <w:lang w:val="en-US"/>
              </w:rPr>
              <w:t xml:space="preserve"> </w:t>
            </w:r>
            <w:proofErr w:type="spellStart"/>
            <w:r w:rsidR="006A30B2">
              <w:rPr>
                <w:rFonts w:asciiTheme="minorHAnsi" w:hAnsiTheme="minorHAnsi"/>
                <w:lang w:val="en-US"/>
              </w:rPr>
              <w:t>MsgA</w:t>
            </w:r>
            <w:proofErr w:type="spellEnd"/>
            <w:r w:rsidR="006A30B2">
              <w:rPr>
                <w:rFonts w:asciiTheme="minorHAnsi" w:hAnsiTheme="minorHAnsi"/>
                <w:lang w:val="en-US"/>
              </w:rPr>
              <w:t xml:space="preserve"> </w:t>
            </w:r>
            <w:r w:rsidR="006F75F1" w:rsidRPr="006F75F1">
              <w:rPr>
                <w:rFonts w:asciiTheme="minorHAnsi" w:hAnsiTheme="minorHAnsi"/>
                <w:lang w:val="en-US"/>
              </w:rPr>
              <w:t>transmission counter</w:t>
            </w:r>
            <w:r w:rsidR="006F75F1">
              <w:rPr>
                <w:rFonts w:asciiTheme="minorHAnsi" w:hAnsiTheme="minorHAnsi"/>
                <w:lang w:val="en-US"/>
              </w:rPr>
              <w:t xml:space="preserve">, if </w:t>
            </w:r>
            <w:r w:rsidR="00250438">
              <w:rPr>
                <w:rFonts w:asciiTheme="minorHAnsi" w:hAnsiTheme="minorHAnsi"/>
                <w:lang w:val="en-US"/>
              </w:rPr>
              <w:t xml:space="preserve">the </w:t>
            </w:r>
            <w:proofErr w:type="spellStart"/>
            <w:r w:rsidR="00ED7CD8">
              <w:rPr>
                <w:rFonts w:asciiTheme="minorHAnsi" w:hAnsiTheme="minorHAnsi"/>
                <w:lang w:val="en-US"/>
              </w:rPr>
              <w:t>MsgA</w:t>
            </w:r>
            <w:proofErr w:type="spellEnd"/>
            <w:r w:rsidR="00ED7CD8">
              <w:rPr>
                <w:rFonts w:asciiTheme="minorHAnsi" w:hAnsiTheme="minorHAnsi"/>
                <w:lang w:val="en-US"/>
              </w:rPr>
              <w:t xml:space="preserve"> </w:t>
            </w:r>
            <w:r w:rsidR="006F75F1" w:rsidRPr="006F75F1">
              <w:rPr>
                <w:rFonts w:asciiTheme="minorHAnsi" w:hAnsiTheme="minorHAnsi"/>
                <w:lang w:val="en-US"/>
              </w:rPr>
              <w:t xml:space="preserve">transmission counter doesn’t exceed the </w:t>
            </w:r>
            <w:r w:rsidR="00ED7CD8">
              <w:rPr>
                <w:rFonts w:asciiTheme="minorHAnsi" w:hAnsiTheme="minorHAnsi"/>
                <w:lang w:val="en-US"/>
              </w:rPr>
              <w:t xml:space="preserve">configured </w:t>
            </w:r>
            <w:r w:rsidR="006F75F1" w:rsidRPr="006F75F1">
              <w:rPr>
                <w:rFonts w:asciiTheme="minorHAnsi" w:hAnsiTheme="minorHAnsi"/>
                <w:lang w:val="en-US"/>
              </w:rPr>
              <w:t xml:space="preserve">maximum number of </w:t>
            </w:r>
            <w:proofErr w:type="spellStart"/>
            <w:r w:rsidR="006F75F1" w:rsidRPr="006F75F1">
              <w:rPr>
                <w:rFonts w:asciiTheme="minorHAnsi" w:hAnsiTheme="minorHAnsi"/>
                <w:lang w:val="en-US"/>
              </w:rPr>
              <w:t>MsgA</w:t>
            </w:r>
            <w:proofErr w:type="spellEnd"/>
            <w:r w:rsidR="006F75F1" w:rsidRPr="006F75F1">
              <w:rPr>
                <w:rFonts w:asciiTheme="minorHAnsi" w:hAnsiTheme="minorHAnsi"/>
                <w:lang w:val="en-US"/>
              </w:rPr>
              <w:t xml:space="preserve"> transmission</w:t>
            </w:r>
            <w:r w:rsidR="00250438">
              <w:rPr>
                <w:rFonts w:asciiTheme="minorHAnsi" w:hAnsiTheme="minorHAnsi"/>
                <w:lang w:val="en-US"/>
              </w:rPr>
              <w:t>s</w:t>
            </w:r>
            <w:r w:rsidR="00ED7CD8">
              <w:rPr>
                <w:rFonts w:asciiTheme="minorHAnsi" w:hAnsiTheme="minorHAnsi"/>
                <w:lang w:val="en-US"/>
              </w:rPr>
              <w:t>.</w:t>
            </w:r>
            <w:r w:rsidR="006F75F1">
              <w:rPr>
                <w:rFonts w:asciiTheme="minorHAnsi" w:hAnsiTheme="minorHAnsi"/>
                <w:lang w:val="en-US"/>
              </w:rPr>
              <w:t xml:space="preserve"> </w:t>
            </w:r>
          </w:p>
        </w:tc>
      </w:tr>
      <w:tr w:rsidR="006865FA" w:rsidRPr="00465AB6" w14:paraId="01B9416A" w14:textId="77777777" w:rsidTr="00FD65E3">
        <w:tc>
          <w:tcPr>
            <w:tcW w:w="2263" w:type="dxa"/>
          </w:tcPr>
          <w:p w14:paraId="4D7F46E4"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6CF81F4"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r w:rsidR="006865FA" w:rsidRPr="00465AB6" w14:paraId="41DF6F95" w14:textId="77777777" w:rsidTr="00FD65E3">
        <w:tc>
          <w:tcPr>
            <w:tcW w:w="2263" w:type="dxa"/>
          </w:tcPr>
          <w:p w14:paraId="3B0F35D5"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5190FA4E"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r w:rsidR="006865FA" w:rsidRPr="00465AB6" w14:paraId="0AD95500" w14:textId="77777777" w:rsidTr="00FD65E3">
        <w:tc>
          <w:tcPr>
            <w:tcW w:w="2263" w:type="dxa"/>
          </w:tcPr>
          <w:p w14:paraId="33C87A86"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D1146E4"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bl>
    <w:p w14:paraId="4F2FB7D1" w14:textId="77777777" w:rsidR="006865FA" w:rsidRDefault="006865FA" w:rsidP="001D72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213C029" w14:textId="710A0650" w:rsidR="006865FA" w:rsidRPr="006865FA" w:rsidRDefault="006865FA" w:rsidP="006865FA">
      <w:pPr>
        <w:pStyle w:val="Heading3"/>
        <w:numPr>
          <w:ilvl w:val="0"/>
          <w:numId w:val="0"/>
        </w:numPr>
        <w:ind w:left="720" w:hanging="720"/>
        <w:rPr>
          <w:lang w:val="en-US"/>
        </w:rPr>
      </w:pPr>
      <w:r w:rsidRPr="002005F0">
        <w:rPr>
          <w:highlight w:val="yellow"/>
          <w:lang w:val="en-US"/>
        </w:rPr>
        <w:t>Offline Proposal 6.2.</w:t>
      </w:r>
      <w:r>
        <w:rPr>
          <w:highlight w:val="yellow"/>
          <w:lang w:val="en-US"/>
        </w:rPr>
        <w:t>3</w:t>
      </w:r>
    </w:p>
    <w:p w14:paraId="57A95D10" w14:textId="20F71600" w:rsidR="006865FA" w:rsidRDefault="006865FA" w:rsidP="001D72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6865FA">
        <w:rPr>
          <w:rFonts w:asciiTheme="minorHAnsi" w:eastAsiaTheme="minorHAnsi" w:hAnsiTheme="minorHAnsi" w:cstheme="minorBidi"/>
          <w:sz w:val="22"/>
          <w:szCs w:val="22"/>
          <w:lang w:val="en-US"/>
        </w:rPr>
        <w:t>When the RSRP goes below the configured threshold for the selection of 2-step RACH</w:t>
      </w:r>
      <w:r>
        <w:rPr>
          <w:rFonts w:asciiTheme="minorHAnsi" w:eastAsiaTheme="minorHAnsi" w:hAnsiTheme="minorHAnsi" w:cstheme="minorBidi"/>
          <w:sz w:val="22"/>
          <w:szCs w:val="22"/>
          <w:lang w:val="en-US"/>
        </w:rPr>
        <w:t xml:space="preserve"> the UE falls back to 4-step RACH.</w:t>
      </w:r>
    </w:p>
    <w:tbl>
      <w:tblPr>
        <w:tblStyle w:val="TableGrid1"/>
        <w:tblW w:w="0" w:type="auto"/>
        <w:tblLook w:val="04A0" w:firstRow="1" w:lastRow="0" w:firstColumn="1" w:lastColumn="0" w:noHBand="0" w:noVBand="1"/>
      </w:tblPr>
      <w:tblGrid>
        <w:gridCol w:w="2263"/>
        <w:gridCol w:w="7699"/>
      </w:tblGrid>
      <w:tr w:rsidR="006865FA" w:rsidRPr="00465AB6" w14:paraId="5AE700A5" w14:textId="77777777" w:rsidTr="00FD65E3">
        <w:tc>
          <w:tcPr>
            <w:tcW w:w="2263" w:type="dxa"/>
            <w:shd w:val="clear" w:color="auto" w:fill="002060"/>
          </w:tcPr>
          <w:p w14:paraId="4E9E8F01" w14:textId="77777777" w:rsidR="006865FA" w:rsidRPr="00465AB6" w:rsidRDefault="006865F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3E1076F" w14:textId="77777777" w:rsidR="006865FA" w:rsidRPr="00465AB6" w:rsidRDefault="006865FA"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p>
        </w:tc>
      </w:tr>
      <w:tr w:rsidR="006865FA" w:rsidRPr="00465AB6" w14:paraId="5AF7EDEE" w14:textId="77777777" w:rsidTr="00FD65E3">
        <w:tc>
          <w:tcPr>
            <w:tcW w:w="2263" w:type="dxa"/>
          </w:tcPr>
          <w:p w14:paraId="6B10932E"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75EB325C"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r w:rsidR="006865FA" w:rsidRPr="00465AB6" w14:paraId="13D8985C" w14:textId="77777777" w:rsidTr="00FD65E3">
        <w:tc>
          <w:tcPr>
            <w:tcW w:w="2263" w:type="dxa"/>
          </w:tcPr>
          <w:p w14:paraId="746F9CB3"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78DB65AD"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r w:rsidR="006865FA" w:rsidRPr="00465AB6" w14:paraId="4938147C" w14:textId="77777777" w:rsidTr="00FD65E3">
        <w:tc>
          <w:tcPr>
            <w:tcW w:w="2263" w:type="dxa"/>
          </w:tcPr>
          <w:p w14:paraId="7759B44C"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4766AE43"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r w:rsidR="006865FA" w:rsidRPr="00465AB6" w14:paraId="59FBDF16" w14:textId="77777777" w:rsidTr="00FD65E3">
        <w:tc>
          <w:tcPr>
            <w:tcW w:w="2263" w:type="dxa"/>
          </w:tcPr>
          <w:p w14:paraId="0776B237"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6F9FA14C" w14:textId="77777777" w:rsidR="006865FA" w:rsidRPr="00465AB6" w:rsidRDefault="006865FA" w:rsidP="00FD65E3">
            <w:pPr>
              <w:overflowPunct/>
              <w:autoSpaceDE/>
              <w:autoSpaceDN/>
              <w:adjustRightInd/>
              <w:spacing w:after="160" w:line="259" w:lineRule="auto"/>
              <w:textAlignment w:val="auto"/>
              <w:rPr>
                <w:rFonts w:asciiTheme="minorHAnsi" w:hAnsiTheme="minorHAnsi"/>
                <w:lang w:val="en-US"/>
              </w:rPr>
            </w:pPr>
          </w:p>
        </w:tc>
      </w:tr>
    </w:tbl>
    <w:p w14:paraId="3674C04A" w14:textId="77777777" w:rsidR="002005F0" w:rsidRPr="00465AB6" w:rsidRDefault="002005F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9AFAA75" w14:textId="77777777" w:rsidR="00465AB6" w:rsidRPr="00465AB6" w:rsidRDefault="00465AB6" w:rsidP="00465AB6">
      <w:pPr>
        <w:pStyle w:val="Heading1"/>
        <w:rPr>
          <w:lang w:val="en-US"/>
        </w:rPr>
      </w:pPr>
      <w:r w:rsidRPr="00465AB6">
        <w:rPr>
          <w:lang w:val="en-US"/>
        </w:rPr>
        <w:t>Beam Operation</w:t>
      </w:r>
    </w:p>
    <w:p w14:paraId="232B2445" w14:textId="160C4C95" w:rsidR="00465AB6" w:rsidRPr="00465AB6" w:rsidRDefault="00465AB6" w:rsidP="00E2171C">
      <w:pPr>
        <w:pStyle w:val="Heading2"/>
        <w:rPr>
          <w:lang w:val="en-US"/>
        </w:rPr>
      </w:pPr>
      <w:r w:rsidRPr="00465AB6">
        <w:rPr>
          <w:lang w:val="en-US"/>
        </w:rPr>
        <w:t xml:space="preserve">UL Tx beam </w:t>
      </w:r>
      <w:r w:rsidR="00F42ED6">
        <w:rPr>
          <w:lang w:val="en-US"/>
        </w:rPr>
        <w:t xml:space="preserve">and beam </w:t>
      </w:r>
      <w:r w:rsidRPr="00465AB6">
        <w:rPr>
          <w:lang w:val="en-US"/>
        </w:rPr>
        <w:t>refinement during 2-step RACH procedure</w:t>
      </w:r>
    </w:p>
    <w:p w14:paraId="491B35C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 the following agreement was reached</w:t>
      </w:r>
    </w:p>
    <w:p w14:paraId="33EAA41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64384" behindDoc="0" locked="0" layoutInCell="1" allowOverlap="1" wp14:anchorId="5C911003" wp14:editId="442020FA">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9AAD7E5" w14:textId="77777777" w:rsidR="00716AAE" w:rsidRPr="006012A3" w:rsidRDefault="00716AAE" w:rsidP="00465AB6">
                            <w:pPr>
                              <w:rPr>
                                <w:lang w:eastAsia="x-none"/>
                              </w:rPr>
                            </w:pPr>
                            <w:r w:rsidRPr="006012A3">
                              <w:rPr>
                                <w:highlight w:val="green"/>
                                <w:lang w:eastAsia="x-none"/>
                              </w:rPr>
                              <w:t>Agreements</w:t>
                            </w:r>
                            <w:r w:rsidRPr="006012A3">
                              <w:rPr>
                                <w:lang w:eastAsia="x-none"/>
                              </w:rPr>
                              <w:t>:</w:t>
                            </w:r>
                          </w:p>
                          <w:p w14:paraId="4A293219" w14:textId="77777777" w:rsidR="00716AAE" w:rsidRPr="006012A3" w:rsidRDefault="00716AAE" w:rsidP="00D3189B">
                            <w:pPr>
                              <w:pStyle w:val="ListParagraph"/>
                              <w:numPr>
                                <w:ilvl w:val="0"/>
                                <w:numId w:val="5"/>
                              </w:numPr>
                            </w:pPr>
                            <w:r w:rsidRPr="006012A3">
                              <w:t>For MsgA Tx beam selection further study at least the following options:</w:t>
                            </w:r>
                          </w:p>
                          <w:p w14:paraId="2973D4FB" w14:textId="77777777" w:rsidR="00716AAE" w:rsidRPr="006012A3" w:rsidRDefault="00716AAE" w:rsidP="00D3189B">
                            <w:pPr>
                              <w:pStyle w:val="ListParagraph"/>
                              <w:numPr>
                                <w:ilvl w:val="1"/>
                                <w:numId w:val="5"/>
                              </w:numPr>
                            </w:pPr>
                            <w:r w:rsidRPr="006012A3">
                              <w:t>Option 1: The MsgA PRACH and MsgA PUSCH use the same Tx spatial filter (beam).</w:t>
                            </w:r>
                          </w:p>
                          <w:p w14:paraId="5BBE6A3D" w14:textId="77777777" w:rsidR="00716AAE" w:rsidRPr="006012A3" w:rsidRDefault="00716AAE" w:rsidP="00D3189B">
                            <w:pPr>
                              <w:pStyle w:val="ListParagraph"/>
                              <w:numPr>
                                <w:ilvl w:val="1"/>
                                <w:numId w:val="5"/>
                              </w:numPr>
                            </w:pPr>
                            <w:r w:rsidRPr="006012A3">
                              <w:t>Option 2: The MsgA PRACH and MsgA PUSCH use same or different Tx spatial filter (beam) up to UE implementation.</w:t>
                            </w:r>
                          </w:p>
                          <w:p w14:paraId="32FE83D2" w14:textId="77777777" w:rsidR="00716AAE" w:rsidRPr="006012A3" w:rsidRDefault="00716AAE" w:rsidP="00D3189B">
                            <w:pPr>
                              <w:pStyle w:val="ListParagraph"/>
                              <w:numPr>
                                <w:ilvl w:val="2"/>
                                <w:numId w:val="5"/>
                              </w:numPr>
                            </w:pPr>
                            <w:r w:rsidRPr="006012A3">
                              <w:t>No spec impact expected.</w:t>
                            </w:r>
                          </w:p>
                          <w:p w14:paraId="6913EB13" w14:textId="77777777" w:rsidR="00716AAE" w:rsidRPr="006012A3" w:rsidRDefault="00716AAE" w:rsidP="00D3189B">
                            <w:pPr>
                              <w:pStyle w:val="ListParagraph"/>
                              <w:numPr>
                                <w:ilvl w:val="2"/>
                                <w:numId w:val="5"/>
                              </w:numPr>
                            </w:pPr>
                            <w:r w:rsidRPr="006012A3">
                              <w:t>Note: in 4-step RACH it is up to UE implementation to decide the beams for Msg1 and Msg3.</w:t>
                            </w:r>
                          </w:p>
                          <w:p w14:paraId="3C2E254C" w14:textId="77777777" w:rsidR="00716AAE" w:rsidRPr="001B61A6" w:rsidRDefault="00716AAE" w:rsidP="00D3189B">
                            <w:pPr>
                              <w:pStyle w:val="ListParagraph"/>
                              <w:widowControl w:val="0"/>
                              <w:numPr>
                                <w:ilvl w:val="1"/>
                                <w:numId w:val="5"/>
                              </w:numPr>
                              <w:ind w:firstLineChars="200" w:firstLine="400"/>
                              <w:jc w:val="both"/>
                              <w:rPr>
                                <w:kern w:val="2"/>
                                <w:sz w:val="21"/>
                                <w:lang w:eastAsia="zh-CN"/>
                              </w:rPr>
                            </w:pPr>
                            <w:r w:rsidRPr="006012A3">
                              <w:t>Option 3: The MsgA PRACH and MsgA PUSCH use same or different Tx spatial filter (beam) under network control/assistance.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C911003" id="Text Box 6" o:spid="_x0000_s1032" type="#_x0000_t202" style="position:absolute;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h+BivzwCAAB/BAAADgAAAAAAAAAAAAAA&#10;AAAuAgAAZHJzL2Uyb0RvYy54bWxQSwECLQAUAAYACAAAACEAtwwDCNcAAAAFAQAADwAAAAAAAAAA&#10;AAAAAACWBAAAZHJzL2Rvd25yZXYueG1sUEsFBgAAAAAEAAQA8wAAAJoFAAAAAA==&#10;" filled="f" strokeweight=".5pt">
                <v:textbox style="mso-fit-shape-to-text:t">
                  <w:txbxContent>
                    <w:p w14:paraId="19AAD7E5" w14:textId="77777777" w:rsidR="00716AAE" w:rsidRPr="006012A3" w:rsidRDefault="00716AAE" w:rsidP="00465AB6">
                      <w:pPr>
                        <w:rPr>
                          <w:lang w:eastAsia="x-none"/>
                        </w:rPr>
                      </w:pPr>
                      <w:r w:rsidRPr="006012A3">
                        <w:rPr>
                          <w:highlight w:val="green"/>
                          <w:lang w:eastAsia="x-none"/>
                        </w:rPr>
                        <w:t>Agreements</w:t>
                      </w:r>
                      <w:r w:rsidRPr="006012A3">
                        <w:rPr>
                          <w:lang w:eastAsia="x-none"/>
                        </w:rPr>
                        <w:t>:</w:t>
                      </w:r>
                    </w:p>
                    <w:p w14:paraId="4A293219" w14:textId="77777777" w:rsidR="00716AAE" w:rsidRPr="006012A3" w:rsidRDefault="00716AAE" w:rsidP="00D3189B">
                      <w:pPr>
                        <w:pStyle w:val="ListParagraph"/>
                        <w:numPr>
                          <w:ilvl w:val="0"/>
                          <w:numId w:val="5"/>
                        </w:numPr>
                      </w:pPr>
                      <w:r w:rsidRPr="006012A3">
                        <w:t xml:space="preserve">For </w:t>
                      </w:r>
                      <w:proofErr w:type="spellStart"/>
                      <w:r w:rsidRPr="006012A3">
                        <w:t>MsgA</w:t>
                      </w:r>
                      <w:proofErr w:type="spellEnd"/>
                      <w:r w:rsidRPr="006012A3">
                        <w:t xml:space="preserve"> </w:t>
                      </w:r>
                      <w:proofErr w:type="spellStart"/>
                      <w:r w:rsidRPr="006012A3">
                        <w:t>Tx</w:t>
                      </w:r>
                      <w:proofErr w:type="spellEnd"/>
                      <w:r w:rsidRPr="006012A3">
                        <w:t xml:space="preserve"> beam selection further study at least the following options:</w:t>
                      </w:r>
                    </w:p>
                    <w:p w14:paraId="2973D4FB" w14:textId="77777777" w:rsidR="00716AAE" w:rsidRPr="006012A3" w:rsidRDefault="00716AAE" w:rsidP="00D3189B">
                      <w:pPr>
                        <w:pStyle w:val="ListParagraph"/>
                        <w:numPr>
                          <w:ilvl w:val="1"/>
                          <w:numId w:val="5"/>
                        </w:numPr>
                      </w:pPr>
                      <w:r w:rsidRPr="006012A3">
                        <w:t xml:space="preserve">Option 1: The </w:t>
                      </w:r>
                      <w:proofErr w:type="spellStart"/>
                      <w:r w:rsidRPr="006012A3">
                        <w:t>MsgA</w:t>
                      </w:r>
                      <w:proofErr w:type="spellEnd"/>
                      <w:r w:rsidRPr="006012A3">
                        <w:t xml:space="preserve"> PRACH and </w:t>
                      </w:r>
                      <w:proofErr w:type="spellStart"/>
                      <w:r w:rsidRPr="006012A3">
                        <w:t>MsgA</w:t>
                      </w:r>
                      <w:proofErr w:type="spellEnd"/>
                      <w:r w:rsidRPr="006012A3">
                        <w:t xml:space="preserve"> PUSCH use the same </w:t>
                      </w:r>
                      <w:proofErr w:type="spellStart"/>
                      <w:r w:rsidRPr="006012A3">
                        <w:t>Tx</w:t>
                      </w:r>
                      <w:proofErr w:type="spellEnd"/>
                      <w:r w:rsidRPr="006012A3">
                        <w:t xml:space="preserve"> spatial filter (beam).</w:t>
                      </w:r>
                    </w:p>
                    <w:p w14:paraId="5BBE6A3D" w14:textId="77777777" w:rsidR="00716AAE" w:rsidRPr="006012A3" w:rsidRDefault="00716AAE" w:rsidP="00D3189B">
                      <w:pPr>
                        <w:pStyle w:val="ListParagraph"/>
                        <w:numPr>
                          <w:ilvl w:val="1"/>
                          <w:numId w:val="5"/>
                        </w:numPr>
                      </w:pPr>
                      <w:r w:rsidRPr="006012A3">
                        <w:t xml:space="preserve">Option 2: The </w:t>
                      </w:r>
                      <w:proofErr w:type="spellStart"/>
                      <w:r w:rsidRPr="006012A3">
                        <w:t>MsgA</w:t>
                      </w:r>
                      <w:proofErr w:type="spellEnd"/>
                      <w:r w:rsidRPr="006012A3">
                        <w:t xml:space="preserve"> PRACH and </w:t>
                      </w:r>
                      <w:proofErr w:type="spellStart"/>
                      <w:r w:rsidRPr="006012A3">
                        <w:t>MsgA</w:t>
                      </w:r>
                      <w:proofErr w:type="spellEnd"/>
                      <w:r w:rsidRPr="006012A3">
                        <w:t xml:space="preserve"> PUSCH use same or different </w:t>
                      </w:r>
                      <w:proofErr w:type="spellStart"/>
                      <w:r w:rsidRPr="006012A3">
                        <w:t>Tx</w:t>
                      </w:r>
                      <w:proofErr w:type="spellEnd"/>
                      <w:r w:rsidRPr="006012A3">
                        <w:t xml:space="preserve"> spatial filter (beam) up to UE implementation.</w:t>
                      </w:r>
                    </w:p>
                    <w:p w14:paraId="32FE83D2" w14:textId="77777777" w:rsidR="00716AAE" w:rsidRPr="006012A3" w:rsidRDefault="00716AAE" w:rsidP="00D3189B">
                      <w:pPr>
                        <w:pStyle w:val="ListParagraph"/>
                        <w:numPr>
                          <w:ilvl w:val="2"/>
                          <w:numId w:val="5"/>
                        </w:numPr>
                      </w:pPr>
                      <w:r w:rsidRPr="006012A3">
                        <w:t>No spec impact expected.</w:t>
                      </w:r>
                    </w:p>
                    <w:p w14:paraId="6913EB13" w14:textId="77777777" w:rsidR="00716AAE" w:rsidRPr="006012A3" w:rsidRDefault="00716AAE" w:rsidP="00D3189B">
                      <w:pPr>
                        <w:pStyle w:val="ListParagraph"/>
                        <w:numPr>
                          <w:ilvl w:val="2"/>
                          <w:numId w:val="5"/>
                        </w:numPr>
                      </w:pPr>
                      <w:r w:rsidRPr="006012A3">
                        <w:t>Note: in 4-step RACH it is up to UE implementation to decide the beams for Msg1 and Msg3.</w:t>
                      </w:r>
                    </w:p>
                    <w:p w14:paraId="3C2E254C" w14:textId="77777777" w:rsidR="00716AAE" w:rsidRPr="001B61A6" w:rsidRDefault="00716AAE" w:rsidP="00D3189B">
                      <w:pPr>
                        <w:pStyle w:val="ListParagraph"/>
                        <w:widowControl w:val="0"/>
                        <w:numPr>
                          <w:ilvl w:val="1"/>
                          <w:numId w:val="5"/>
                        </w:numPr>
                        <w:ind w:firstLineChars="200" w:firstLine="400"/>
                        <w:jc w:val="both"/>
                        <w:rPr>
                          <w:kern w:val="2"/>
                          <w:sz w:val="21"/>
                          <w:lang w:eastAsia="zh-CN"/>
                        </w:rPr>
                      </w:pPr>
                      <w:r w:rsidRPr="006012A3">
                        <w:t xml:space="preserve">Option 3: The </w:t>
                      </w:r>
                      <w:proofErr w:type="spellStart"/>
                      <w:r w:rsidRPr="006012A3">
                        <w:t>MsgA</w:t>
                      </w:r>
                      <w:proofErr w:type="spellEnd"/>
                      <w:r w:rsidRPr="006012A3">
                        <w:t xml:space="preserve"> PRACH and </w:t>
                      </w:r>
                      <w:proofErr w:type="spellStart"/>
                      <w:r w:rsidRPr="006012A3">
                        <w:t>MsgA</w:t>
                      </w:r>
                      <w:proofErr w:type="spellEnd"/>
                      <w:r w:rsidRPr="006012A3">
                        <w:t xml:space="preserve"> PUSCH use same or different </w:t>
                      </w:r>
                      <w:proofErr w:type="spellStart"/>
                      <w:r w:rsidRPr="006012A3">
                        <w:t>Tx</w:t>
                      </w:r>
                      <w:proofErr w:type="spellEnd"/>
                      <w:r w:rsidRPr="006012A3">
                        <w:t xml:space="preserve"> spatial filter (beam) under network control/assistance.</w:t>
                      </w:r>
                    </w:p>
                  </w:txbxContent>
                </v:textbox>
                <w10:wrap type="square"/>
              </v:shape>
            </w:pict>
          </mc:Fallback>
        </mc:AlternateContent>
      </w:r>
    </w:p>
    <w:p w14:paraId="4BA5611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Tx beams</w:t>
      </w:r>
    </w:p>
    <w:p w14:paraId="228B8B2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and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use the same Tx spatial filter (beam):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_Ref8042158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_Ref8198242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[15]</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_Ref8204429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[16]</w:t>
      </w:r>
      <w:r w:rsidRPr="00465AB6">
        <w:rPr>
          <w:rFonts w:eastAsiaTheme="minorEastAsia" w:cstheme="minorBidi"/>
          <w:kern w:val="2"/>
          <w:sz w:val="21"/>
          <w:szCs w:val="21"/>
          <w:lang w:val="en-US" w:eastAsia="zh-CN"/>
        </w:rPr>
        <w:fldChar w:fldCharType="end"/>
      </w:r>
    </w:p>
    <w:p w14:paraId="5E66F791"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and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use same or different Tx spatial filter (beam) up to UE implementation: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_Ref8049784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[3]</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_Ref7885622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[9]</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_Ref8207976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[18]</w:t>
      </w:r>
      <w:r w:rsidRPr="00465AB6">
        <w:rPr>
          <w:rFonts w:eastAsiaTheme="minorEastAsia" w:cstheme="minorBidi"/>
          <w:kern w:val="2"/>
          <w:sz w:val="21"/>
          <w:szCs w:val="21"/>
          <w:lang w:val="en-US" w:eastAsia="zh-CN"/>
        </w:rPr>
        <w:fldChar w:fldCharType="end"/>
      </w:r>
    </w:p>
    <w:p w14:paraId="2F3454B0"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For idle and inactive mode UEs, The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and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use same or different Tx spatial filter (beam) up to UE implementation: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_Ref8130655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[12]</w:t>
      </w:r>
      <w:r w:rsidRPr="00465AB6">
        <w:rPr>
          <w:rFonts w:eastAsiaTheme="minorEastAsia" w:cstheme="minorBidi"/>
          <w:kern w:val="2"/>
          <w:sz w:val="21"/>
          <w:szCs w:val="21"/>
          <w:lang w:val="en-US" w:eastAsia="zh-CN"/>
        </w:rPr>
        <w:fldChar w:fldCharType="end"/>
      </w:r>
    </w:p>
    <w:p w14:paraId="05A1A3B5"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For connected mode UEs, network can control UE beam selection to avoid interference to adjacent cells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_Ref8130655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[12]</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2511F9F9"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For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retransmissions, The PRACH and PUSCH beam switching can be separately processed: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_Ref4060353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w:t>
      </w:r>
      <w:r w:rsidRPr="00465AB6">
        <w:rPr>
          <w:rFonts w:eastAsiaTheme="minorEastAsia" w:cstheme="minorBidi"/>
          <w:kern w:val="2"/>
          <w:sz w:val="21"/>
          <w:szCs w:val="21"/>
          <w:lang w:val="en-US" w:eastAsia="zh-CN"/>
        </w:rPr>
        <w:fldChar w:fldCharType="end"/>
      </w:r>
    </w:p>
    <w:p w14:paraId="3DAF872B"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Network should have the flexibility to configure the UE to transmit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and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with the same or different UL Tx beams: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_Ref8047387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[10]</w:t>
      </w:r>
      <w:r w:rsidRPr="00465AB6">
        <w:rPr>
          <w:rFonts w:eastAsiaTheme="minorEastAsia" w:cstheme="minorBidi"/>
          <w:kern w:val="2"/>
          <w:sz w:val="21"/>
          <w:szCs w:val="21"/>
          <w:lang w:val="en-US" w:eastAsia="zh-CN"/>
        </w:rPr>
        <w:fldChar w:fldCharType="end"/>
      </w:r>
    </w:p>
    <w:p w14:paraId="11E161ED"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Allow configurations in which UE can determine its UL beam for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preamble in the same manner as for four-step RACH, and use the same UL beam for both preamble and payload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p>
    <w:p w14:paraId="0E768AC1" w14:textId="35E546B9"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Allow configuration of POs with slot-</w:t>
      </w:r>
      <w:r w:rsidR="00F42ED6" w:rsidRPr="00465AB6">
        <w:rPr>
          <w:rFonts w:eastAsiaTheme="minorEastAsia" w:cstheme="minorBidi"/>
          <w:kern w:val="2"/>
          <w:sz w:val="21"/>
          <w:szCs w:val="21"/>
          <w:lang w:val="en-US" w:eastAsia="zh-CN"/>
        </w:rPr>
        <w:t>repetition and</w:t>
      </w:r>
      <w:r w:rsidRPr="00465AB6">
        <w:rPr>
          <w:rFonts w:eastAsiaTheme="minorEastAsia" w:cstheme="minorBidi"/>
          <w:kern w:val="2"/>
          <w:sz w:val="21"/>
          <w:szCs w:val="21"/>
          <w:lang w:val="en-US" w:eastAsia="zh-CN"/>
        </w:rPr>
        <w:t xml:space="preserve"> allow different repeated slots to use different transmit beams </w:t>
      </w:r>
      <w:r w:rsidRPr="00465AB6">
        <w:rPr>
          <w:rFonts w:eastAsiaTheme="minorEastAsia" w:cstheme="minorBidi"/>
          <w:kern w:val="2"/>
          <w:sz w:val="21"/>
          <w:szCs w:val="21"/>
          <w:lang w:val="en-US" w:eastAsia="zh-CN"/>
        </w:rPr>
        <w:fldChar w:fldCharType="begin"/>
      </w:r>
      <w:r w:rsidRPr="00465AB6">
        <w:rPr>
          <w:rFonts w:eastAsiaTheme="minorEastAsia" w:cstheme="minorBidi"/>
          <w:kern w:val="2"/>
          <w:sz w:val="21"/>
          <w:szCs w:val="21"/>
          <w:lang w:val="en-US" w:eastAsia="zh-CN"/>
        </w:rPr>
        <w:instrText xml:space="preserve"> REF _Ref8221559 \r \h </w:instrText>
      </w:r>
      <w:r w:rsidRPr="00465AB6">
        <w:rPr>
          <w:rFonts w:eastAsiaTheme="minorEastAsia" w:cstheme="minorBidi"/>
          <w:kern w:val="2"/>
          <w:sz w:val="21"/>
          <w:szCs w:val="21"/>
          <w:lang w:val="en-US" w:eastAsia="zh-CN"/>
        </w:rPr>
      </w:r>
      <w:r w:rsidRPr="00465AB6">
        <w:rPr>
          <w:rFonts w:eastAsiaTheme="minorEastAsia" w:cstheme="minorBidi"/>
          <w:kern w:val="2"/>
          <w:sz w:val="21"/>
          <w:szCs w:val="21"/>
          <w:lang w:val="en-US" w:eastAsia="zh-CN"/>
        </w:rPr>
        <w:fldChar w:fldCharType="separate"/>
      </w:r>
      <w:r w:rsidRPr="00465AB6">
        <w:rPr>
          <w:rFonts w:eastAsiaTheme="minorEastAsia" w:cstheme="minorBidi"/>
          <w:kern w:val="2"/>
          <w:sz w:val="21"/>
          <w:szCs w:val="21"/>
          <w:lang w:val="en-US" w:eastAsia="zh-CN"/>
        </w:rPr>
        <w:t>[21]</w:t>
      </w:r>
      <w:r w:rsidRPr="00465AB6">
        <w:rPr>
          <w:rFonts w:eastAsiaTheme="minorEastAsia" w:cstheme="minorBidi"/>
          <w:kern w:val="2"/>
          <w:sz w:val="21"/>
          <w:szCs w:val="21"/>
          <w:lang w:val="en-US" w:eastAsia="zh-CN"/>
        </w:rPr>
        <w:fldChar w:fldCharType="end"/>
      </w:r>
      <w:r w:rsidRPr="00465AB6">
        <w:rPr>
          <w:rFonts w:eastAsiaTheme="minorEastAsia" w:cstheme="minorBidi"/>
          <w:kern w:val="2"/>
          <w:sz w:val="21"/>
          <w:szCs w:val="21"/>
          <w:lang w:val="en-US" w:eastAsia="zh-CN"/>
        </w:rPr>
        <w:t>.</w:t>
      </w:r>
    </w:p>
    <w:p w14:paraId="74B5D6CA" w14:textId="1B9B8276"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7E8A09D" w14:textId="4A491475" w:rsidR="00F42ED6" w:rsidRDefault="00F42ED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majority view supports option 1 or option 2 of the RAN1#96bis, hence the following discussion point:</w:t>
      </w:r>
    </w:p>
    <w:p w14:paraId="64DEE1A1" w14:textId="6AF66ED3" w:rsidR="00F42ED6" w:rsidRDefault="00F42ED6" w:rsidP="00F42ED6">
      <w:pPr>
        <w:pStyle w:val="Heading3"/>
        <w:numPr>
          <w:ilvl w:val="0"/>
          <w:numId w:val="0"/>
        </w:numPr>
        <w:ind w:left="720" w:hanging="720"/>
        <w:rPr>
          <w:lang w:val="en-US"/>
        </w:rPr>
      </w:pPr>
      <w:r w:rsidRPr="00F42ED6">
        <w:rPr>
          <w:highlight w:val="magenta"/>
          <w:lang w:val="en-US"/>
        </w:rPr>
        <w:t>Point of discussion 7.1.1</w:t>
      </w:r>
    </w:p>
    <w:p w14:paraId="23219E10" w14:textId="77777777" w:rsidR="00FA7A2F" w:rsidRPr="00FA7A2F" w:rsidRDefault="00FA7A2F" w:rsidP="00D3189B">
      <w:pPr>
        <w:pStyle w:val="ListParagraph"/>
        <w:numPr>
          <w:ilvl w:val="0"/>
          <w:numId w:val="5"/>
        </w:numPr>
        <w:rPr>
          <w:rFonts w:asciiTheme="minorHAnsi" w:hAnsiTheme="minorHAnsi" w:cstheme="minorHAnsi"/>
          <w:sz w:val="22"/>
          <w:szCs w:val="22"/>
        </w:rPr>
      </w:pPr>
      <w:r w:rsidRPr="00FA7A2F">
        <w:rPr>
          <w:rFonts w:asciiTheme="minorHAnsi" w:hAnsiTheme="minorHAnsi" w:cstheme="minorHAnsi"/>
          <w:sz w:val="22"/>
          <w:szCs w:val="22"/>
        </w:rPr>
        <w:t xml:space="preserve">For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Tx beam selection further study at least the following options:</w:t>
      </w:r>
    </w:p>
    <w:p w14:paraId="5BB990AC" w14:textId="77777777" w:rsidR="00FA7A2F" w:rsidRPr="00FA7A2F" w:rsidRDefault="00FA7A2F" w:rsidP="00D3189B">
      <w:pPr>
        <w:pStyle w:val="ListParagraph"/>
        <w:numPr>
          <w:ilvl w:val="1"/>
          <w:numId w:val="5"/>
        </w:numPr>
        <w:rPr>
          <w:rFonts w:asciiTheme="minorHAnsi" w:hAnsiTheme="minorHAnsi" w:cstheme="minorHAnsi"/>
          <w:sz w:val="22"/>
          <w:szCs w:val="22"/>
        </w:rPr>
      </w:pPr>
      <w:r w:rsidRPr="00FA7A2F">
        <w:rPr>
          <w:rFonts w:asciiTheme="minorHAnsi" w:hAnsiTheme="minorHAnsi" w:cstheme="minorHAnsi"/>
          <w:sz w:val="22"/>
          <w:szCs w:val="22"/>
        </w:rPr>
        <w:t xml:space="preserve">Option 1: The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PRACH and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PUSCH use the same Tx spatial filter (beam).</w:t>
      </w:r>
    </w:p>
    <w:p w14:paraId="78EFED8C" w14:textId="77777777" w:rsidR="00FA7A2F" w:rsidRPr="00FA7A2F" w:rsidRDefault="00FA7A2F" w:rsidP="00D3189B">
      <w:pPr>
        <w:pStyle w:val="ListParagraph"/>
        <w:numPr>
          <w:ilvl w:val="1"/>
          <w:numId w:val="5"/>
        </w:numPr>
        <w:rPr>
          <w:rFonts w:asciiTheme="minorHAnsi" w:hAnsiTheme="minorHAnsi" w:cstheme="minorHAnsi"/>
          <w:sz w:val="22"/>
          <w:szCs w:val="22"/>
        </w:rPr>
      </w:pPr>
      <w:r w:rsidRPr="00FA7A2F">
        <w:rPr>
          <w:rFonts w:asciiTheme="minorHAnsi" w:hAnsiTheme="minorHAnsi" w:cstheme="minorHAnsi"/>
          <w:sz w:val="22"/>
          <w:szCs w:val="22"/>
        </w:rPr>
        <w:t xml:space="preserve">Option 2: The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PRACH and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PUSCH use same or different Tx spatial filter (beam) up to UE implementation.</w:t>
      </w:r>
    </w:p>
    <w:tbl>
      <w:tblPr>
        <w:tblStyle w:val="TableGrid1"/>
        <w:tblW w:w="0" w:type="auto"/>
        <w:tblLook w:val="04A0" w:firstRow="1" w:lastRow="0" w:firstColumn="1" w:lastColumn="0" w:noHBand="0" w:noVBand="1"/>
      </w:tblPr>
      <w:tblGrid>
        <w:gridCol w:w="2263"/>
        <w:gridCol w:w="7699"/>
      </w:tblGrid>
      <w:tr w:rsidR="00FA7A2F" w:rsidRPr="00465AB6" w14:paraId="68BB16B0" w14:textId="77777777" w:rsidTr="00FD65E3">
        <w:tc>
          <w:tcPr>
            <w:tcW w:w="2263" w:type="dxa"/>
            <w:shd w:val="clear" w:color="auto" w:fill="002060"/>
          </w:tcPr>
          <w:p w14:paraId="71670990" w14:textId="77777777" w:rsidR="00FA7A2F" w:rsidRPr="00465AB6" w:rsidRDefault="00FA7A2F"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8E6C909" w14:textId="1218D756" w:rsidR="00FA7A2F" w:rsidRPr="00465AB6" w:rsidRDefault="00FA7A2F"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Pr>
                <w:rFonts w:asciiTheme="minorHAnsi" w:hAnsiTheme="minorHAnsi"/>
                <w:b/>
                <w:color w:val="FFFFFF" w:themeColor="background1"/>
                <w:lang w:val="en-US"/>
              </w:rPr>
              <w:t>1</w:t>
            </w:r>
            <w:r w:rsidRPr="00465AB6">
              <w:rPr>
                <w:rFonts w:asciiTheme="minorHAnsi" w:hAnsiTheme="minorHAnsi"/>
                <w:b/>
                <w:color w:val="FFFFFF" w:themeColor="background1"/>
                <w:lang w:val="en-US"/>
              </w:rPr>
              <w:t>.1</w:t>
            </w:r>
          </w:p>
        </w:tc>
      </w:tr>
      <w:tr w:rsidR="00FA7A2F" w:rsidRPr="00465AB6" w14:paraId="75CB79C9" w14:textId="77777777" w:rsidTr="00FD65E3">
        <w:tc>
          <w:tcPr>
            <w:tcW w:w="2263" w:type="dxa"/>
          </w:tcPr>
          <w:p w14:paraId="6C625585"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377CBA0"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r w:rsidR="00FA7A2F" w:rsidRPr="00465AB6" w14:paraId="0F698E0A" w14:textId="77777777" w:rsidTr="00FD65E3">
        <w:tc>
          <w:tcPr>
            <w:tcW w:w="2263" w:type="dxa"/>
          </w:tcPr>
          <w:p w14:paraId="1A0C0ADC"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5B0950B1"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r w:rsidR="00FA7A2F" w:rsidRPr="00465AB6" w14:paraId="44758D35" w14:textId="77777777" w:rsidTr="00FD65E3">
        <w:tc>
          <w:tcPr>
            <w:tcW w:w="2263" w:type="dxa"/>
          </w:tcPr>
          <w:p w14:paraId="5F7AD326"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06033785"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r w:rsidR="00FA7A2F" w:rsidRPr="00465AB6" w14:paraId="2047B977" w14:textId="77777777" w:rsidTr="00FD65E3">
        <w:tc>
          <w:tcPr>
            <w:tcW w:w="2263" w:type="dxa"/>
          </w:tcPr>
          <w:p w14:paraId="6CB70451"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442D7E01"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bl>
    <w:p w14:paraId="3ACF17A7" w14:textId="77777777" w:rsidR="00F42ED6" w:rsidRPr="00465AB6" w:rsidRDefault="00F42ED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EFE0AED"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_Ref8047387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UL Tx beam refinement (P-3 phase of beam refinement) is proposed by transmitting multiple DMRS reference signals with different spatial beams.</w:t>
      </w:r>
    </w:p>
    <w:p w14:paraId="72F61690"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_Ref8194255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[13]</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beam refinement of PUSCH transmission of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is considered.</w:t>
      </w:r>
    </w:p>
    <w:p w14:paraId="25A43C41" w14:textId="5E7510E4" w:rsidR="00FA7A2F" w:rsidRDefault="00FA7A2F" w:rsidP="00FA7A2F">
      <w:pPr>
        <w:pStyle w:val="Heading3"/>
        <w:numPr>
          <w:ilvl w:val="0"/>
          <w:numId w:val="0"/>
        </w:numPr>
        <w:ind w:left="720" w:hanging="720"/>
        <w:rPr>
          <w:lang w:val="en-US"/>
        </w:rPr>
      </w:pPr>
      <w:r w:rsidRPr="00F42ED6">
        <w:rPr>
          <w:highlight w:val="magenta"/>
          <w:lang w:val="en-US"/>
        </w:rPr>
        <w:t>Point of discussion 7.1.</w:t>
      </w:r>
      <w:r>
        <w:rPr>
          <w:highlight w:val="magenta"/>
          <w:lang w:val="en-US"/>
        </w:rPr>
        <w:t>2</w:t>
      </w:r>
    </w:p>
    <w:p w14:paraId="65CC84E0" w14:textId="6B6C1EEC" w:rsidR="00465AB6" w:rsidRDefault="00FA7A2F" w:rsidP="00FA7A2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Whether or not to i</w:t>
      </w:r>
      <w:r w:rsidRPr="00FA7A2F">
        <w:rPr>
          <w:rFonts w:asciiTheme="minorHAnsi" w:eastAsiaTheme="minorHAnsi" w:hAnsiTheme="minorHAnsi" w:cstheme="minorBidi"/>
          <w:sz w:val="22"/>
          <w:szCs w:val="22"/>
          <w:lang w:val="en-US"/>
        </w:rPr>
        <w:t>ntroduce multiple beam formed reference symbols for refining beam management operation in the UL.</w:t>
      </w:r>
    </w:p>
    <w:tbl>
      <w:tblPr>
        <w:tblStyle w:val="TableGrid1"/>
        <w:tblW w:w="0" w:type="auto"/>
        <w:tblLook w:val="04A0" w:firstRow="1" w:lastRow="0" w:firstColumn="1" w:lastColumn="0" w:noHBand="0" w:noVBand="1"/>
      </w:tblPr>
      <w:tblGrid>
        <w:gridCol w:w="2263"/>
        <w:gridCol w:w="7699"/>
      </w:tblGrid>
      <w:tr w:rsidR="00FA7A2F" w:rsidRPr="00465AB6" w14:paraId="30F5C1A0" w14:textId="77777777" w:rsidTr="00FD65E3">
        <w:tc>
          <w:tcPr>
            <w:tcW w:w="2263" w:type="dxa"/>
            <w:shd w:val="clear" w:color="auto" w:fill="002060"/>
          </w:tcPr>
          <w:p w14:paraId="51E0CBA2" w14:textId="77777777" w:rsidR="00FA7A2F" w:rsidRPr="00465AB6" w:rsidRDefault="00FA7A2F"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7F0EE61" w14:textId="44BAA436" w:rsidR="00FA7A2F" w:rsidRPr="00465AB6" w:rsidRDefault="00FA7A2F"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sidR="003E6003">
              <w:rPr>
                <w:rFonts w:asciiTheme="minorHAnsi" w:hAnsiTheme="minorHAnsi"/>
                <w:b/>
                <w:color w:val="FFFFFF" w:themeColor="background1"/>
                <w:lang w:val="en-US"/>
              </w:rPr>
              <w:t>1</w:t>
            </w:r>
            <w:r w:rsidRPr="00465AB6">
              <w:rPr>
                <w:rFonts w:asciiTheme="minorHAnsi" w:hAnsiTheme="minorHAnsi"/>
                <w:b/>
                <w:color w:val="FFFFFF" w:themeColor="background1"/>
                <w:lang w:val="en-US"/>
              </w:rPr>
              <w:t>.</w:t>
            </w:r>
            <w:r w:rsidR="003E6003">
              <w:rPr>
                <w:rFonts w:asciiTheme="minorHAnsi" w:hAnsiTheme="minorHAnsi"/>
                <w:b/>
                <w:color w:val="FFFFFF" w:themeColor="background1"/>
                <w:lang w:val="en-US"/>
              </w:rPr>
              <w:t>2</w:t>
            </w:r>
          </w:p>
        </w:tc>
      </w:tr>
      <w:tr w:rsidR="00FA7A2F" w:rsidRPr="00465AB6" w14:paraId="2FC00987" w14:textId="77777777" w:rsidTr="00FD65E3">
        <w:tc>
          <w:tcPr>
            <w:tcW w:w="2263" w:type="dxa"/>
          </w:tcPr>
          <w:p w14:paraId="5F11EE6A"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4DF449CD"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r w:rsidR="00FA7A2F" w:rsidRPr="00465AB6" w14:paraId="6F3A8AED" w14:textId="77777777" w:rsidTr="00FD65E3">
        <w:tc>
          <w:tcPr>
            <w:tcW w:w="2263" w:type="dxa"/>
          </w:tcPr>
          <w:p w14:paraId="753A4187"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56F0CECE"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r w:rsidR="00FA7A2F" w:rsidRPr="00465AB6" w14:paraId="517882D7" w14:textId="77777777" w:rsidTr="00FD65E3">
        <w:tc>
          <w:tcPr>
            <w:tcW w:w="2263" w:type="dxa"/>
          </w:tcPr>
          <w:p w14:paraId="33F09AFD"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30769D2D"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r w:rsidR="00FA7A2F" w:rsidRPr="00465AB6" w14:paraId="0E4AFF6C" w14:textId="77777777" w:rsidTr="00FD65E3">
        <w:tc>
          <w:tcPr>
            <w:tcW w:w="2263" w:type="dxa"/>
          </w:tcPr>
          <w:p w14:paraId="1740547D"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9F605D8"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bl>
    <w:p w14:paraId="58742591" w14:textId="77777777" w:rsidR="00FA7A2F" w:rsidRPr="00465AB6" w:rsidRDefault="00FA7A2F" w:rsidP="00FA7A2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2127B3C" w14:textId="77777777" w:rsidR="00465AB6" w:rsidRPr="00465AB6" w:rsidRDefault="00465AB6" w:rsidP="00E2171C">
      <w:pPr>
        <w:pStyle w:val="Heading2"/>
        <w:rPr>
          <w:lang w:val="en-US"/>
        </w:rPr>
      </w:pPr>
      <w:r w:rsidRPr="00465AB6">
        <w:rPr>
          <w:lang w:val="en-US"/>
        </w:rPr>
        <w:t>UL Rx beam refinement during 2-step RACH procedure</w:t>
      </w:r>
    </w:p>
    <w:p w14:paraId="4A0EA249"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Rx Beam refinement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is proposed 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_Ref8047387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UE indicates the refined beam to the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the preamble index based on CSI-RS measurements.</w:t>
      </w:r>
    </w:p>
    <w:p w14:paraId="2E749D2B" w14:textId="73B6927B" w:rsidR="00465AB6" w:rsidRDefault="00FA7A2F" w:rsidP="003E6003">
      <w:pPr>
        <w:pStyle w:val="Heading3"/>
        <w:numPr>
          <w:ilvl w:val="0"/>
          <w:numId w:val="0"/>
        </w:numPr>
        <w:ind w:left="720" w:hanging="720"/>
        <w:rPr>
          <w:lang w:val="en-US"/>
        </w:rPr>
      </w:pPr>
      <w:r w:rsidRPr="003E6003">
        <w:rPr>
          <w:highlight w:val="magenta"/>
          <w:lang w:val="en-US"/>
        </w:rPr>
        <w:t>Point of discussion 7.2.1</w:t>
      </w:r>
    </w:p>
    <w:p w14:paraId="1C86D0F2" w14:textId="77777777" w:rsidR="00FA7A2F" w:rsidRPr="00FA7A2F" w:rsidRDefault="00FA7A2F" w:rsidP="00FA7A2F">
      <w:pPr>
        <w:rPr>
          <w:rFonts w:asciiTheme="minorHAnsi" w:hAnsiTheme="minorHAnsi" w:cstheme="minorHAnsi"/>
          <w:sz w:val="22"/>
          <w:szCs w:val="22"/>
        </w:rPr>
      </w:pPr>
      <w:r w:rsidRPr="00FA7A2F">
        <w:rPr>
          <w:rFonts w:asciiTheme="minorHAnsi" w:hAnsiTheme="minorHAnsi" w:cstheme="minorHAnsi"/>
          <w:sz w:val="22"/>
          <w:szCs w:val="22"/>
        </w:rPr>
        <w:t xml:space="preserve">For beam refinement between beam of the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PRACH and the beam of the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PUSCH for UEs in connected state, down select from the following</w:t>
      </w:r>
    </w:p>
    <w:p w14:paraId="4F58CB94" w14:textId="42B53DFC" w:rsidR="00FA7A2F" w:rsidRP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 xml:space="preserve">Option 1: UE indicates to </w:t>
      </w:r>
      <w:proofErr w:type="spellStart"/>
      <w:r w:rsidRPr="00FA7A2F">
        <w:rPr>
          <w:rFonts w:asciiTheme="minorHAnsi" w:eastAsiaTheme="minorHAnsi" w:hAnsiTheme="minorHAnsi" w:cstheme="minorHAnsi"/>
          <w:sz w:val="22"/>
          <w:szCs w:val="22"/>
          <w:lang w:val="en-US"/>
        </w:rPr>
        <w:t>gNB</w:t>
      </w:r>
      <w:proofErr w:type="spellEnd"/>
      <w:r w:rsidRPr="00FA7A2F">
        <w:rPr>
          <w:rFonts w:asciiTheme="minorHAnsi" w:eastAsiaTheme="minorHAnsi" w:hAnsiTheme="minorHAnsi" w:cstheme="minorHAnsi"/>
          <w:sz w:val="22"/>
          <w:szCs w:val="22"/>
          <w:lang w:val="en-US"/>
        </w:rPr>
        <w:t xml:space="preserve"> a more refined beam to use for </w:t>
      </w:r>
      <w:proofErr w:type="spellStart"/>
      <w:r w:rsidRPr="00FA7A2F">
        <w:rPr>
          <w:rFonts w:asciiTheme="minorHAnsi" w:eastAsiaTheme="minorHAnsi" w:hAnsiTheme="minorHAnsi" w:cstheme="minorHAnsi"/>
          <w:sz w:val="22"/>
          <w:szCs w:val="22"/>
          <w:lang w:val="en-US"/>
        </w:rPr>
        <w:t>MsgA</w:t>
      </w:r>
      <w:proofErr w:type="spellEnd"/>
      <w:r w:rsidRPr="00FA7A2F">
        <w:rPr>
          <w:rFonts w:asciiTheme="minorHAnsi" w:eastAsiaTheme="minorHAnsi" w:hAnsiTheme="minorHAnsi" w:cstheme="minorHAnsi"/>
          <w:sz w:val="22"/>
          <w:szCs w:val="22"/>
          <w:lang w:val="en-US"/>
        </w:rPr>
        <w:t xml:space="preserve"> PUSCH reception</w:t>
      </w:r>
    </w:p>
    <w:p w14:paraId="18AE5BD3" w14:textId="65703B73" w:rsid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 xml:space="preserve">Option 2: UE doesn’t </w:t>
      </w:r>
      <w:r w:rsidR="003E6003">
        <w:rPr>
          <w:rFonts w:asciiTheme="minorHAnsi" w:eastAsiaTheme="minorHAnsi" w:hAnsiTheme="minorHAnsi" w:cstheme="minorHAnsi"/>
          <w:sz w:val="22"/>
          <w:szCs w:val="22"/>
          <w:lang w:val="en-US"/>
        </w:rPr>
        <w:t xml:space="preserve">provide any </w:t>
      </w:r>
      <w:r w:rsidRPr="00FA7A2F">
        <w:rPr>
          <w:rFonts w:asciiTheme="minorHAnsi" w:eastAsiaTheme="minorHAnsi" w:hAnsiTheme="minorHAnsi" w:cstheme="minorHAnsi"/>
          <w:sz w:val="22"/>
          <w:szCs w:val="22"/>
          <w:lang w:val="en-US"/>
        </w:rPr>
        <w:t>indicat</w:t>
      </w:r>
      <w:r w:rsidR="003E6003">
        <w:rPr>
          <w:rFonts w:asciiTheme="minorHAnsi" w:eastAsiaTheme="minorHAnsi" w:hAnsiTheme="minorHAnsi" w:cstheme="minorHAnsi"/>
          <w:sz w:val="22"/>
          <w:szCs w:val="22"/>
          <w:lang w:val="en-US"/>
        </w:rPr>
        <w:t>ion</w:t>
      </w:r>
      <w:r w:rsidRPr="00FA7A2F">
        <w:rPr>
          <w:rFonts w:asciiTheme="minorHAnsi" w:eastAsiaTheme="minorHAnsi" w:hAnsiTheme="minorHAnsi" w:cstheme="minorHAnsi"/>
          <w:sz w:val="22"/>
          <w:szCs w:val="22"/>
          <w:lang w:val="en-US"/>
        </w:rPr>
        <w:t xml:space="preserve"> to </w:t>
      </w:r>
      <w:proofErr w:type="spellStart"/>
      <w:r w:rsidRPr="00FA7A2F">
        <w:rPr>
          <w:rFonts w:asciiTheme="minorHAnsi" w:eastAsiaTheme="minorHAnsi" w:hAnsiTheme="minorHAnsi" w:cstheme="minorHAnsi"/>
          <w:sz w:val="22"/>
          <w:szCs w:val="22"/>
          <w:lang w:val="en-US"/>
        </w:rPr>
        <w:t>gNB</w:t>
      </w:r>
      <w:proofErr w:type="spellEnd"/>
      <w:r w:rsidR="003E6003">
        <w:rPr>
          <w:rFonts w:asciiTheme="minorHAnsi" w:eastAsiaTheme="minorHAnsi" w:hAnsiTheme="minorHAnsi" w:cstheme="minorHAnsi"/>
          <w:sz w:val="22"/>
          <w:szCs w:val="22"/>
          <w:lang w:val="en-US"/>
        </w:rPr>
        <w:t xml:space="preserve"> on refined beams.</w:t>
      </w:r>
    </w:p>
    <w:tbl>
      <w:tblPr>
        <w:tblStyle w:val="TableGrid1"/>
        <w:tblW w:w="0" w:type="auto"/>
        <w:tblLook w:val="04A0" w:firstRow="1" w:lastRow="0" w:firstColumn="1" w:lastColumn="0" w:noHBand="0" w:noVBand="1"/>
      </w:tblPr>
      <w:tblGrid>
        <w:gridCol w:w="2263"/>
        <w:gridCol w:w="7699"/>
      </w:tblGrid>
      <w:tr w:rsidR="003E6003" w:rsidRPr="00465AB6" w14:paraId="42C704B1" w14:textId="77777777" w:rsidTr="00FD65E3">
        <w:tc>
          <w:tcPr>
            <w:tcW w:w="2263" w:type="dxa"/>
            <w:shd w:val="clear" w:color="auto" w:fill="002060"/>
          </w:tcPr>
          <w:p w14:paraId="473A883A" w14:textId="77777777"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B890664" w14:textId="77777777"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.1</w:t>
            </w:r>
          </w:p>
        </w:tc>
      </w:tr>
      <w:tr w:rsidR="003E6003" w:rsidRPr="00465AB6" w14:paraId="29D919DC" w14:textId="77777777" w:rsidTr="00FD65E3">
        <w:tc>
          <w:tcPr>
            <w:tcW w:w="2263" w:type="dxa"/>
          </w:tcPr>
          <w:p w14:paraId="680BD66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92C76DF"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308DA187" w14:textId="77777777" w:rsidTr="00FD65E3">
        <w:tc>
          <w:tcPr>
            <w:tcW w:w="2263" w:type="dxa"/>
          </w:tcPr>
          <w:p w14:paraId="08C1E664"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1B03929"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4FE07D00" w14:textId="77777777" w:rsidTr="00FD65E3">
        <w:tc>
          <w:tcPr>
            <w:tcW w:w="2263" w:type="dxa"/>
          </w:tcPr>
          <w:p w14:paraId="447A8465"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B35F40E"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67ABF025" w14:textId="77777777" w:rsidTr="00FD65E3">
        <w:tc>
          <w:tcPr>
            <w:tcW w:w="2263" w:type="dxa"/>
          </w:tcPr>
          <w:p w14:paraId="7228408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0D3FE7CA"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bl>
    <w:p w14:paraId="1DA59148" w14:textId="77777777" w:rsidR="003E6003" w:rsidRPr="003E6003" w:rsidRDefault="003E6003" w:rsidP="003E6003">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4ABE3B82" w14:textId="77777777" w:rsidR="00465AB6" w:rsidRPr="00465AB6" w:rsidRDefault="00465AB6" w:rsidP="00E2171C">
      <w:pPr>
        <w:pStyle w:val="Heading2"/>
        <w:rPr>
          <w:lang w:val="en-US"/>
        </w:rPr>
      </w:pPr>
      <w:r w:rsidRPr="00465AB6">
        <w:rPr>
          <w:lang w:val="en-US"/>
        </w:rPr>
        <w:t>Beam selection in case of fallback</w:t>
      </w:r>
    </w:p>
    <w:p w14:paraId="7EFDCF9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_Ref8047387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beam selection after fallback to Msg3 of 4-step RACH is considered. In case of fallback to 4-step RACH starting with Msg3, the Msg3 beam is the same as the beam used for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transmission prior to fallback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_Ref8047387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[10]</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w:t>
      </w:r>
    </w:p>
    <w:p w14:paraId="6A123DEE"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7.3.1</w:t>
      </w:r>
    </w:p>
    <w:p w14:paraId="58DEBE62" w14:textId="77777777" w:rsidR="00465AB6" w:rsidRPr="00465AB6" w:rsidRDefault="00465AB6" w:rsidP="00465AB6">
      <w:pPr>
        <w:overflowPunct/>
        <w:autoSpaceDE/>
        <w:autoSpaceDN/>
        <w:adjustRightInd/>
        <w:spacing w:after="160" w:line="259" w:lineRule="auto"/>
        <w:jc w:val="both"/>
        <w:textAlignment w:val="auto"/>
        <w:rPr>
          <w:rFonts w:asciiTheme="minorHAnsi" w:hAnsiTheme="minorHAnsi" w:cstheme="minorHAnsi"/>
          <w:sz w:val="22"/>
          <w:szCs w:val="22"/>
          <w:lang w:val="en-US"/>
        </w:rPr>
      </w:pPr>
      <w:r w:rsidRPr="00465AB6">
        <w:rPr>
          <w:rFonts w:asciiTheme="minorHAnsi" w:hAnsiTheme="minorHAnsi" w:cstheme="minorHAnsi"/>
          <w:sz w:val="22"/>
          <w:szCs w:val="22"/>
          <w:lang w:val="en-US"/>
        </w:rPr>
        <w:t xml:space="preserve">In case of 4-step fallback with direct transmission of Msg3, the UE uses the same UL Tx beam as used for transmission of </w:t>
      </w:r>
      <w:proofErr w:type="spellStart"/>
      <w:r w:rsidRPr="00465AB6">
        <w:rPr>
          <w:rFonts w:asciiTheme="minorHAnsi" w:hAnsiTheme="minorHAnsi" w:cstheme="minorHAnsi"/>
          <w:sz w:val="22"/>
          <w:szCs w:val="22"/>
          <w:lang w:val="en-US"/>
        </w:rPr>
        <w:t>MsgA</w:t>
      </w:r>
      <w:proofErr w:type="spellEnd"/>
      <w:r w:rsidRPr="00465AB6">
        <w:rPr>
          <w:rFonts w:asciiTheme="minorHAnsi" w:hAnsiTheme="minorHAnsi" w:cstheme="minorHAnsi"/>
          <w:sz w:val="22"/>
          <w:szCs w:val="22"/>
          <w:lang w:val="en-US"/>
        </w:rPr>
        <w:t xml:space="preserve"> PUSCH before fallback to 4-step RACH.</w:t>
      </w:r>
    </w:p>
    <w:tbl>
      <w:tblPr>
        <w:tblStyle w:val="TableGrid1"/>
        <w:tblW w:w="0" w:type="auto"/>
        <w:tblLook w:val="04A0" w:firstRow="1" w:lastRow="0" w:firstColumn="1" w:lastColumn="0" w:noHBand="0" w:noVBand="1"/>
      </w:tblPr>
      <w:tblGrid>
        <w:gridCol w:w="2263"/>
        <w:gridCol w:w="7699"/>
      </w:tblGrid>
      <w:tr w:rsidR="00465AB6" w:rsidRPr="00465AB6" w14:paraId="6C593468" w14:textId="77777777" w:rsidTr="009849A6">
        <w:tc>
          <w:tcPr>
            <w:tcW w:w="2263" w:type="dxa"/>
            <w:shd w:val="clear" w:color="auto" w:fill="002060"/>
          </w:tcPr>
          <w:p w14:paraId="743A9728"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6C5C668"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7.3.1</w:t>
            </w:r>
          </w:p>
        </w:tc>
      </w:tr>
      <w:tr w:rsidR="00465AB6" w:rsidRPr="00465AB6" w14:paraId="4D28F82F" w14:textId="77777777" w:rsidTr="009849A6">
        <w:tc>
          <w:tcPr>
            <w:tcW w:w="2263" w:type="dxa"/>
          </w:tcPr>
          <w:p w14:paraId="353C759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6B76F1D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2315B9B" w14:textId="77777777" w:rsidTr="009849A6">
        <w:tc>
          <w:tcPr>
            <w:tcW w:w="2263" w:type="dxa"/>
          </w:tcPr>
          <w:p w14:paraId="37C601B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23C666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FFFABA6" w14:textId="77777777" w:rsidTr="009849A6">
        <w:tc>
          <w:tcPr>
            <w:tcW w:w="2263" w:type="dxa"/>
          </w:tcPr>
          <w:p w14:paraId="5A940925"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C2FC759"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6148A6E" w14:textId="77777777" w:rsidTr="009849A6">
        <w:tc>
          <w:tcPr>
            <w:tcW w:w="2263" w:type="dxa"/>
          </w:tcPr>
          <w:p w14:paraId="1E68E52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92B1D6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1D0F81C5"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76F213F1" w14:textId="77777777" w:rsidR="00465AB6" w:rsidRPr="00465AB6" w:rsidRDefault="00465AB6" w:rsidP="00E2171C">
      <w:pPr>
        <w:pStyle w:val="Heading1"/>
        <w:rPr>
          <w:lang w:val="en-US"/>
        </w:rPr>
      </w:pPr>
      <w:r w:rsidRPr="00465AB6">
        <w:rPr>
          <w:lang w:val="en-US"/>
        </w:rPr>
        <w:t>Other Proposals</w:t>
      </w:r>
    </w:p>
    <w:p w14:paraId="3FF3F94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In </w:t>
      </w:r>
      <w:r w:rsidRPr="00465AB6">
        <w:rPr>
          <w:rFonts w:asciiTheme="minorHAnsi" w:eastAsiaTheme="minorHAnsi" w:hAnsiTheme="minorHAnsi" w:cstheme="minorBidi"/>
          <w:sz w:val="22"/>
          <w:szCs w:val="22"/>
          <w:lang w:val="en-US"/>
        </w:rPr>
        <w:fldChar w:fldCharType="begin"/>
      </w:r>
      <w:r w:rsidRPr="00465AB6">
        <w:rPr>
          <w:rFonts w:asciiTheme="minorHAnsi" w:eastAsiaTheme="minorHAnsi" w:hAnsiTheme="minorHAnsi" w:cstheme="minorBidi"/>
          <w:sz w:val="22"/>
          <w:szCs w:val="22"/>
          <w:lang w:val="en-US"/>
        </w:rPr>
        <w:instrText xml:space="preserve"> REF _Ref8194255 \r \h </w:instrText>
      </w:r>
      <w:r w:rsidRPr="00465AB6">
        <w:rPr>
          <w:rFonts w:asciiTheme="minorHAnsi" w:eastAsiaTheme="minorHAnsi" w:hAnsiTheme="minorHAnsi" w:cstheme="minorBidi"/>
          <w:sz w:val="22"/>
          <w:szCs w:val="22"/>
          <w:lang w:val="en-US"/>
        </w:rPr>
      </w:r>
      <w:r w:rsidRPr="00465AB6">
        <w:rPr>
          <w:rFonts w:asciiTheme="minorHAnsi" w:eastAsiaTheme="minorHAnsi" w:hAnsiTheme="minorHAnsi" w:cstheme="minorBidi"/>
          <w:sz w:val="22"/>
          <w:szCs w:val="22"/>
          <w:lang w:val="en-US"/>
        </w:rPr>
        <w:fldChar w:fldCharType="separate"/>
      </w:r>
      <w:r w:rsidRPr="00465AB6">
        <w:rPr>
          <w:rFonts w:asciiTheme="minorHAnsi" w:eastAsiaTheme="minorHAnsi" w:hAnsiTheme="minorHAnsi" w:cstheme="minorBidi"/>
          <w:sz w:val="22"/>
          <w:szCs w:val="22"/>
          <w:lang w:val="en-US"/>
        </w:rPr>
        <w:t>[13]</w:t>
      </w:r>
      <w:r w:rsidRPr="00465AB6">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two options as presented for PSUCH scrambling</w:t>
      </w:r>
    </w:p>
    <w:p w14:paraId="0DAF65BA"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Based on the RA-RNTI + (preamble index or DMRS port)</w:t>
      </w:r>
    </w:p>
    <w:p w14:paraId="1CDE3BE2" w14:textId="77777777" w:rsidR="00465AB6" w:rsidRPr="00465AB6" w:rsidRDefault="00465AB6" w:rsidP="00D3189B">
      <w:pPr>
        <w:widowControl w:val="0"/>
        <w:numPr>
          <w:ilvl w:val="0"/>
          <w:numId w:val="3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Based on a configured scrambling ID. This option applies to connected mode UEs.</w:t>
      </w:r>
    </w:p>
    <w:p w14:paraId="14AC002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58DC03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This topic is being handled under the 2-step RACH channel structure agenda item.</w:t>
      </w:r>
    </w:p>
    <w:p w14:paraId="4A13C9BC" w14:textId="77777777" w:rsidR="00465AB6" w:rsidRPr="00465AB6" w:rsidRDefault="00465AB6" w:rsidP="00E2171C">
      <w:pPr>
        <w:pStyle w:val="Heading1"/>
        <w:rPr>
          <w:lang w:val="en-US"/>
        </w:rPr>
      </w:pPr>
      <w:r w:rsidRPr="00465AB6">
        <w:rPr>
          <w:lang w:val="en-US"/>
        </w:rPr>
        <w:t>Proposals and observations by reference</w:t>
      </w:r>
    </w:p>
    <w:p w14:paraId="742EFD45" w14:textId="77777777" w:rsidR="00465AB6" w:rsidRPr="00465AB6" w:rsidRDefault="00465AB6" w:rsidP="00E2171C">
      <w:pPr>
        <w:pStyle w:val="Heading2"/>
        <w:rPr>
          <w:lang w:val="en-US"/>
        </w:rPr>
      </w:pPr>
      <w:bookmarkStart w:id="10" w:name="_Ref8038609"/>
      <w:r w:rsidRPr="00465AB6">
        <w:rPr>
          <w:lang w:val="en-US"/>
        </w:rPr>
        <w:t xml:space="preserve">Proposals and Observations from </w:t>
      </w:r>
      <w:r w:rsidRPr="00465AB6">
        <w:rPr>
          <w:lang w:val="en-US"/>
        </w:rPr>
        <w:fldChar w:fldCharType="begin"/>
      </w:r>
      <w:r w:rsidRPr="00465AB6">
        <w:rPr>
          <w:lang w:val="en-US"/>
        </w:rPr>
        <w:instrText xml:space="preserve"> REF _Ref4060353 \r \h </w:instrText>
      </w:r>
      <w:r w:rsidRPr="00465AB6">
        <w:rPr>
          <w:lang w:val="en-US"/>
        </w:rPr>
      </w:r>
      <w:r w:rsidRPr="00465AB6">
        <w:rPr>
          <w:lang w:val="en-US"/>
        </w:rPr>
        <w:fldChar w:fldCharType="separate"/>
      </w:r>
      <w:r w:rsidRPr="00465AB6">
        <w:rPr>
          <w:lang w:val="en-US"/>
        </w:rPr>
        <w:t>[1]</w:t>
      </w:r>
      <w:r w:rsidRPr="00465AB6">
        <w:rPr>
          <w:lang w:val="en-US"/>
        </w:rPr>
        <w:fldChar w:fldCharType="end"/>
      </w:r>
      <w:bookmarkEnd w:id="10"/>
    </w:p>
    <w:p w14:paraId="49B7475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 1: </w:t>
      </w:r>
    </w:p>
    <w:p w14:paraId="17379CA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RAN1 should choose between the following options for RA type selection:</w:t>
      </w:r>
    </w:p>
    <w:p w14:paraId="4B81B5A4" w14:textId="77777777" w:rsidR="00465AB6" w:rsidRPr="00465AB6" w:rsidRDefault="00465AB6" w:rsidP="00465AB6">
      <w:pPr>
        <w:overflowPunct/>
        <w:autoSpaceDE/>
        <w:autoSpaceDN/>
        <w:adjustRightInd/>
        <w:spacing w:after="160" w:line="259" w:lineRule="auto"/>
        <w:ind w:left="420"/>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Option 1: UE supporting 2-step RACH always uses 2-step RACH as initial RA attempt</w:t>
      </w:r>
    </w:p>
    <w:p w14:paraId="4A2241E6" w14:textId="77777777" w:rsidR="00465AB6" w:rsidRPr="00465AB6" w:rsidRDefault="00465AB6" w:rsidP="00465AB6">
      <w:pPr>
        <w:overflowPunct/>
        <w:autoSpaceDE/>
        <w:autoSpaceDN/>
        <w:adjustRightInd/>
        <w:spacing w:after="160" w:line="259" w:lineRule="auto"/>
        <w:ind w:left="420"/>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Option 2: A radio quality criterion is signaled for selection of 2-step RACH (down selection between the following criteria should be the next step if option 2 is selected)</w:t>
      </w:r>
    </w:p>
    <w:p w14:paraId="1F46EEEC" w14:textId="77777777" w:rsidR="00465AB6" w:rsidRPr="00465AB6" w:rsidRDefault="00465AB6" w:rsidP="00D3189B">
      <w:pPr>
        <w:widowControl w:val="0"/>
        <w:numPr>
          <w:ilvl w:val="0"/>
          <w:numId w:val="6"/>
        </w:numPr>
        <w:overflowPunct/>
        <w:autoSpaceDE/>
        <w:autoSpaceDN/>
        <w:adjustRightInd/>
        <w:spacing w:after="0" w:line="259" w:lineRule="auto"/>
        <w:ind w:left="1140"/>
        <w:jc w:val="both"/>
        <w:textAlignment w:val="auto"/>
        <w:rPr>
          <w:rFonts w:eastAsiaTheme="minorEastAsia" w:cstheme="minorBidi"/>
          <w:b/>
          <w:i/>
          <w:kern w:val="2"/>
          <w:sz w:val="22"/>
          <w:szCs w:val="22"/>
          <w:lang w:val="en-US"/>
        </w:rPr>
      </w:pPr>
      <w:r w:rsidRPr="00465AB6">
        <w:rPr>
          <w:rFonts w:eastAsiaTheme="minorEastAsia" w:cstheme="minorBidi"/>
          <w:b/>
          <w:i/>
          <w:kern w:val="2"/>
          <w:sz w:val="22"/>
          <w:szCs w:val="22"/>
          <w:lang w:val="en-US"/>
        </w:rPr>
        <w:t>Either a RSRP based criterion or</w:t>
      </w:r>
    </w:p>
    <w:p w14:paraId="7F488974" w14:textId="77777777" w:rsidR="00465AB6" w:rsidRPr="00465AB6" w:rsidRDefault="00465AB6" w:rsidP="00D3189B">
      <w:pPr>
        <w:widowControl w:val="0"/>
        <w:numPr>
          <w:ilvl w:val="0"/>
          <w:numId w:val="6"/>
        </w:numPr>
        <w:overflowPunct/>
        <w:autoSpaceDE/>
        <w:autoSpaceDN/>
        <w:adjustRightInd/>
        <w:spacing w:after="0" w:line="259" w:lineRule="auto"/>
        <w:ind w:left="1140"/>
        <w:jc w:val="both"/>
        <w:textAlignment w:val="auto"/>
        <w:rPr>
          <w:rFonts w:eastAsiaTheme="minorEastAsia" w:cstheme="minorBidi"/>
          <w:b/>
          <w:i/>
          <w:kern w:val="2"/>
          <w:sz w:val="22"/>
          <w:szCs w:val="22"/>
          <w:lang w:val="en-US"/>
        </w:rPr>
      </w:pPr>
      <w:proofErr w:type="spellStart"/>
      <w:r w:rsidRPr="00465AB6">
        <w:rPr>
          <w:rFonts w:eastAsiaTheme="minorEastAsia" w:cstheme="minorBidi"/>
          <w:b/>
          <w:i/>
          <w:kern w:val="2"/>
          <w:sz w:val="22"/>
          <w:szCs w:val="22"/>
          <w:lang w:val="en-US"/>
        </w:rPr>
        <w:t>TargetReceivedPower</w:t>
      </w:r>
      <w:proofErr w:type="spellEnd"/>
      <w:r w:rsidRPr="00465AB6">
        <w:rPr>
          <w:rFonts w:eastAsiaTheme="minorEastAsia" w:cstheme="minorBidi"/>
          <w:b/>
          <w:i/>
          <w:kern w:val="2"/>
          <w:sz w:val="22"/>
          <w:szCs w:val="22"/>
          <w:lang w:val="en-US"/>
        </w:rPr>
        <w:t xml:space="preserve"> based criterion</w:t>
      </w:r>
    </w:p>
    <w:p w14:paraId="1CCE306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i/>
          <w:sz w:val="22"/>
          <w:szCs w:val="22"/>
          <w:lang w:val="en-US"/>
        </w:rPr>
        <w:t>Note this does not preclude any further criteria (e.g. based on QoS or RACH load etc.) being defined by RAN2</w:t>
      </w:r>
      <w:r w:rsidRPr="00465AB6">
        <w:rPr>
          <w:rFonts w:asciiTheme="minorHAnsi" w:eastAsiaTheme="minorHAnsi" w:hAnsiTheme="minorHAnsi" w:cstheme="minorBidi"/>
          <w:b/>
          <w:i/>
          <w:sz w:val="22"/>
          <w:szCs w:val="22"/>
          <w:lang w:val="en-US"/>
        </w:rPr>
        <w:t>.</w:t>
      </w:r>
    </w:p>
    <w:p w14:paraId="2D23FCF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b/>
          <w:i/>
          <w:sz w:val="22"/>
          <w:szCs w:val="22"/>
          <w:lang w:val="en-US"/>
        </w:rPr>
        <w:t xml:space="preserve">Proposal 2: From RAN1 perspective, there is no need to re-execute the RACH type selection criterion for each retransmission of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/msg1 within a given RACH procedure.</w:t>
      </w:r>
    </w:p>
    <w:p w14:paraId="58AD75B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8"/>
          <w:lang w:val="en-US"/>
        </w:rPr>
      </w:pPr>
      <w:r w:rsidRPr="00465AB6">
        <w:rPr>
          <w:rFonts w:asciiTheme="minorHAnsi" w:eastAsiaTheme="minorHAnsi" w:hAnsiTheme="minorHAnsi" w:cstheme="minorBidi"/>
          <w:b/>
          <w:i/>
          <w:sz w:val="22"/>
          <w:szCs w:val="28"/>
          <w:lang w:val="en-US"/>
        </w:rPr>
        <w:t>Proposal 3: the new transmission counter for 2-step RACH is not necessary.</w:t>
      </w:r>
    </w:p>
    <w:p w14:paraId="118AA8D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8"/>
          <w:lang w:val="en-US"/>
        </w:rPr>
      </w:pPr>
      <w:r w:rsidRPr="00465AB6">
        <w:rPr>
          <w:rFonts w:asciiTheme="minorHAnsi" w:eastAsiaTheme="minorHAnsi" w:hAnsiTheme="minorHAnsi" w:cstheme="minorBidi"/>
          <w:b/>
          <w:i/>
          <w:sz w:val="22"/>
          <w:szCs w:val="28"/>
          <w:lang w:val="en-US"/>
        </w:rPr>
        <w:t>Proposal 4: For the shared RO but separate preambles for 2-step RACH and 4-step RACH, the following preamble partitioning</w:t>
      </w:r>
      <w:r w:rsidRPr="00465AB6" w:rsidDel="002A6717">
        <w:rPr>
          <w:rFonts w:asciiTheme="minorHAnsi" w:eastAsiaTheme="minorHAnsi" w:hAnsiTheme="minorHAnsi" w:cstheme="minorBidi"/>
          <w:b/>
          <w:i/>
          <w:sz w:val="22"/>
          <w:szCs w:val="28"/>
          <w:lang w:val="en-US"/>
        </w:rPr>
        <w:t xml:space="preserve"> </w:t>
      </w:r>
      <w:r w:rsidRPr="00465AB6">
        <w:rPr>
          <w:rFonts w:asciiTheme="minorHAnsi" w:eastAsiaTheme="minorHAnsi" w:hAnsiTheme="minorHAnsi" w:cstheme="minorBidi"/>
          <w:b/>
          <w:i/>
          <w:sz w:val="22"/>
          <w:szCs w:val="28"/>
          <w:lang w:val="en-US"/>
        </w:rPr>
        <w:t>could be considered:</w:t>
      </w:r>
    </w:p>
    <w:p w14:paraId="0F7CA131" w14:textId="77777777" w:rsidR="00465AB6" w:rsidRPr="00465AB6" w:rsidRDefault="00465AB6" w:rsidP="00D3189B">
      <w:pPr>
        <w:widowControl w:val="0"/>
        <w:numPr>
          <w:ilvl w:val="0"/>
          <w:numId w:val="7"/>
        </w:numPr>
        <w:overflowPunct/>
        <w:autoSpaceDE/>
        <w:autoSpaceDN/>
        <w:adjustRightInd/>
        <w:spacing w:after="0" w:line="259" w:lineRule="auto"/>
        <w:jc w:val="both"/>
        <w:textAlignment w:val="auto"/>
        <w:rPr>
          <w:rFonts w:eastAsiaTheme="minorEastAsia" w:cstheme="minorBidi"/>
          <w:b/>
          <w:i/>
          <w:kern w:val="2"/>
          <w:sz w:val="22"/>
          <w:szCs w:val="28"/>
          <w:lang w:val="en-US" w:eastAsia="zh-CN"/>
        </w:rPr>
      </w:pPr>
      <w:r w:rsidRPr="00465AB6">
        <w:rPr>
          <w:rFonts w:eastAsiaTheme="minorEastAsia" w:cstheme="minorBidi"/>
          <w:b/>
          <w:i/>
          <w:kern w:val="2"/>
          <w:sz w:val="22"/>
          <w:szCs w:val="28"/>
          <w:lang w:val="en-US" w:eastAsia="zh-CN"/>
        </w:rPr>
        <w:t>2-step RACH UE can use the [totalNumberOfRA-Preambles~63] preamble indices except the preambles used for other purposes.</w:t>
      </w:r>
    </w:p>
    <w:p w14:paraId="3B40A12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8"/>
          <w:lang w:val="en-US"/>
        </w:rPr>
      </w:pPr>
      <w:r w:rsidRPr="00465AB6">
        <w:rPr>
          <w:rFonts w:asciiTheme="minorHAnsi" w:eastAsiaTheme="minorHAnsi" w:hAnsiTheme="minorHAnsi" w:cstheme="minorBidi"/>
          <w:b/>
          <w:i/>
          <w:sz w:val="22"/>
          <w:szCs w:val="22"/>
          <w:lang w:val="en-US"/>
        </w:rPr>
        <w:t xml:space="preserve">Proposal 5: From RAN1 perspective, the </w:t>
      </w:r>
      <w:proofErr w:type="spellStart"/>
      <w:r w:rsidRPr="00465AB6">
        <w:rPr>
          <w:rFonts w:asciiTheme="minorHAnsi" w:eastAsiaTheme="minorHAnsi" w:hAnsiTheme="minorHAnsi" w:cstheme="minorBidi"/>
          <w:b/>
          <w:i/>
          <w:sz w:val="22"/>
          <w:szCs w:val="22"/>
          <w:lang w:val="en-US"/>
        </w:rPr>
        <w:t>msgB</w:t>
      </w:r>
      <w:proofErr w:type="spellEnd"/>
      <w:r w:rsidRPr="00465AB6">
        <w:rPr>
          <w:rFonts w:asciiTheme="minorHAnsi" w:eastAsiaTheme="minorHAnsi" w:hAnsiTheme="minorHAnsi" w:cstheme="minorBidi"/>
          <w:b/>
          <w:i/>
          <w:sz w:val="22"/>
          <w:szCs w:val="22"/>
          <w:lang w:val="en-US"/>
        </w:rPr>
        <w:t xml:space="preserve"> window shall start at the first PDCCH opportunity after PUSCH payload of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w:t>
      </w:r>
    </w:p>
    <w:p w14:paraId="3973328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8"/>
          <w:lang w:val="en-US"/>
        </w:rPr>
      </w:pPr>
      <w:r w:rsidRPr="00465AB6">
        <w:rPr>
          <w:rFonts w:asciiTheme="minorHAnsi" w:eastAsiaTheme="minorHAnsi" w:hAnsiTheme="minorHAnsi" w:cstheme="minorBidi"/>
          <w:b/>
          <w:i/>
          <w:sz w:val="22"/>
          <w:szCs w:val="28"/>
          <w:lang w:val="en-US"/>
        </w:rPr>
        <w:t>Proposal</w:t>
      </w:r>
      <w:r w:rsidRPr="00465AB6">
        <w:rPr>
          <w:rFonts w:asciiTheme="minorHAnsi" w:eastAsiaTheme="minorHAnsi" w:hAnsiTheme="minorHAnsi" w:cstheme="minorBidi" w:hint="eastAsia"/>
          <w:b/>
          <w:i/>
          <w:sz w:val="22"/>
          <w:szCs w:val="28"/>
          <w:lang w:val="en-US"/>
        </w:rPr>
        <w:t xml:space="preserve"> </w:t>
      </w:r>
      <w:r w:rsidRPr="00465AB6">
        <w:rPr>
          <w:rFonts w:asciiTheme="minorHAnsi" w:eastAsiaTheme="minorHAnsi" w:hAnsiTheme="minorHAnsi" w:cstheme="minorBidi"/>
          <w:b/>
          <w:i/>
          <w:sz w:val="22"/>
          <w:szCs w:val="28"/>
          <w:lang w:val="en-US"/>
        </w:rPr>
        <w:t xml:space="preserve">6: </w:t>
      </w:r>
      <w:r w:rsidRPr="00465AB6">
        <w:rPr>
          <w:rFonts w:asciiTheme="minorHAnsi" w:eastAsiaTheme="minorHAnsi" w:hAnsiTheme="minorHAnsi" w:cstheme="minorBidi"/>
          <w:b/>
          <w:i/>
          <w:sz w:val="22"/>
          <w:szCs w:val="22"/>
          <w:lang w:val="en-US"/>
        </w:rPr>
        <w:t xml:space="preserve">The mechanism designed for NR-U to extend RAR window will be reused for 2-step RACH </w:t>
      </w:r>
      <w:proofErr w:type="spellStart"/>
      <w:r w:rsidRPr="00465AB6">
        <w:rPr>
          <w:rFonts w:asciiTheme="minorHAnsi" w:eastAsiaTheme="minorHAnsi" w:hAnsiTheme="minorHAnsi" w:cstheme="minorBidi"/>
          <w:b/>
          <w:i/>
          <w:sz w:val="22"/>
          <w:szCs w:val="22"/>
          <w:lang w:val="en-US"/>
        </w:rPr>
        <w:t>msgB</w:t>
      </w:r>
      <w:proofErr w:type="spellEnd"/>
      <w:r w:rsidRPr="00465AB6">
        <w:rPr>
          <w:rFonts w:asciiTheme="minorHAnsi" w:eastAsiaTheme="minorHAnsi" w:hAnsiTheme="minorHAnsi" w:cstheme="minorBidi"/>
          <w:b/>
          <w:i/>
          <w:sz w:val="22"/>
          <w:szCs w:val="22"/>
          <w:lang w:val="en-US"/>
        </w:rPr>
        <w:t xml:space="preserve"> window too</w:t>
      </w:r>
      <w:r w:rsidRPr="00465AB6">
        <w:rPr>
          <w:rFonts w:asciiTheme="minorHAnsi" w:eastAsiaTheme="minorHAnsi" w:hAnsiTheme="minorHAnsi" w:cstheme="minorBidi" w:hint="eastAsia"/>
          <w:b/>
          <w:i/>
          <w:sz w:val="22"/>
          <w:szCs w:val="28"/>
          <w:lang w:val="en-US"/>
        </w:rPr>
        <w:t>.</w:t>
      </w:r>
    </w:p>
    <w:p w14:paraId="13664B5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b/>
          <w:i/>
          <w:sz w:val="22"/>
          <w:szCs w:val="22"/>
          <w:lang w:val="en-US"/>
        </w:rPr>
        <w:t>Proposal 7: The corresponding power control parameter of 2-step RACH preamble is same as that of 4-step RACH preamble.</w:t>
      </w:r>
    </w:p>
    <w:p w14:paraId="5664604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color w:val="000000"/>
          <w:sz w:val="22"/>
          <w:szCs w:val="22"/>
          <w:lang w:val="en-US"/>
        </w:rPr>
      </w:pPr>
      <w:r w:rsidRPr="00465AB6">
        <w:rPr>
          <w:rFonts w:asciiTheme="minorHAnsi" w:eastAsiaTheme="minorHAnsi" w:hAnsiTheme="minorHAnsi" w:cstheme="minorBidi"/>
          <w:b/>
          <w:i/>
          <w:sz w:val="22"/>
          <w:szCs w:val="22"/>
          <w:lang w:val="en-US"/>
        </w:rPr>
        <w:t xml:space="preserve">Proposal 8: An offset relative to the preamble received target power could be configured for 2-step RACH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PUSCH.</w:t>
      </w:r>
      <w:r w:rsidRPr="00465AB6">
        <w:rPr>
          <w:rFonts w:ascii="Times" w:eastAsiaTheme="minorHAnsi" w:hAnsi="Times" w:cstheme="minorBidi"/>
          <w:color w:val="000000"/>
          <w:kern w:val="24"/>
          <w:sz w:val="36"/>
          <w:szCs w:val="36"/>
          <w:lang w:val="en-US"/>
        </w:rPr>
        <w:t xml:space="preserve"> </w:t>
      </w:r>
      <w:r w:rsidRPr="00465AB6">
        <w:rPr>
          <w:rFonts w:asciiTheme="minorHAnsi" w:eastAsiaTheme="minorHAnsi" w:hAnsiTheme="minorHAnsi" w:cstheme="minorBidi"/>
          <w:b/>
          <w:i/>
          <w:sz w:val="22"/>
          <w:szCs w:val="22"/>
          <w:lang w:val="en-US"/>
        </w:rPr>
        <w:t>If the offset parameter is absent, the parameter delta_preamble_msg3 of 4-step RACH is used.</w:t>
      </w:r>
    </w:p>
    <w:p w14:paraId="63CF702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 9: The </w:t>
      </w:r>
      <w:proofErr w:type="spellStart"/>
      <w:r w:rsidRPr="00465AB6">
        <w:rPr>
          <w:rFonts w:asciiTheme="minorHAnsi" w:eastAsiaTheme="minorHAnsi" w:hAnsiTheme="minorHAnsi" w:cstheme="minorBidi"/>
          <w:b/>
          <w:i/>
          <w:sz w:val="22"/>
          <w:szCs w:val="22"/>
          <w:lang w:val="en-US"/>
        </w:rPr>
        <w:t>deltaMCS</w:t>
      </w:r>
      <w:proofErr w:type="spellEnd"/>
      <w:r w:rsidRPr="00465AB6">
        <w:rPr>
          <w:rFonts w:asciiTheme="minorHAnsi" w:eastAsiaTheme="minorHAnsi" w:hAnsiTheme="minorHAnsi" w:cstheme="minorBidi"/>
          <w:b/>
          <w:i/>
          <w:sz w:val="22"/>
          <w:szCs w:val="22"/>
          <w:lang w:val="en-US"/>
        </w:rPr>
        <w:t xml:space="preserve"> and ΔTF of 4-step RACH are reused.</w:t>
      </w:r>
    </w:p>
    <w:p w14:paraId="280F07A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 10: The pathloss compensation coefficient of 2-step RACH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PUSCH is same as that of 4-step RACH</w:t>
      </w:r>
      <w:r w:rsidRPr="00465AB6">
        <w:rPr>
          <w:rFonts w:asciiTheme="minorHAnsi" w:eastAsiaTheme="minorHAnsi" w:hAnsiTheme="minorHAnsi" w:cstheme="minorBidi" w:hint="eastAsia"/>
          <w:b/>
          <w:i/>
          <w:sz w:val="22"/>
          <w:szCs w:val="22"/>
          <w:lang w:val="en-US"/>
        </w:rPr>
        <w:t xml:space="preserve"> msg3, i.e. reuses msg3-alpha when provided, otherwise alpha=1</w:t>
      </w:r>
      <w:r w:rsidRPr="00465AB6">
        <w:rPr>
          <w:rFonts w:asciiTheme="minorHAnsi" w:eastAsiaTheme="minorHAnsi" w:hAnsiTheme="minorHAnsi" w:cstheme="minorBidi"/>
          <w:b/>
          <w:i/>
          <w:sz w:val="22"/>
          <w:szCs w:val="22"/>
          <w:lang w:val="en-US"/>
        </w:rPr>
        <w:t>.</w:t>
      </w:r>
    </w:p>
    <w:p w14:paraId="63A63A7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 11: Legacy preamble power ramping or beam switch procedure is reused for preamble in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transmission.</w:t>
      </w:r>
    </w:p>
    <w:p w14:paraId="7B1D86B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 12: When re-transmitting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PUSCH on the same spatial filter (beam), UE should ramp up the transmission power of the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PUSCH.</w:t>
      </w:r>
    </w:p>
    <w:p w14:paraId="36C565F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 13: If UE conducts uplink beam switching during a retransmission of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there is no power ramping on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PUSCH.</w:t>
      </w:r>
    </w:p>
    <w:p w14:paraId="4DE5354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 14: For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PUSCH, </w:t>
      </w:r>
      <w:proofErr w:type="spellStart"/>
      <w:r w:rsidRPr="00465AB6">
        <w:rPr>
          <w:rFonts w:asciiTheme="minorHAnsi" w:eastAsiaTheme="minorHAnsi" w:hAnsiTheme="minorHAnsi" w:cstheme="minorBidi" w:hint="eastAsia"/>
          <w:b/>
          <w:i/>
          <w:sz w:val="22"/>
          <w:szCs w:val="22"/>
          <w:lang w:val="en-US"/>
        </w:rPr>
        <w:t>PUSCH</w:t>
      </w:r>
      <w:r w:rsidRPr="00465AB6">
        <w:rPr>
          <w:rFonts w:asciiTheme="minorHAnsi" w:eastAsiaTheme="minorHAnsi" w:hAnsiTheme="minorHAnsi" w:cstheme="minorBidi"/>
          <w:b/>
          <w:i/>
          <w:sz w:val="22"/>
          <w:szCs w:val="22"/>
          <w:lang w:val="en-US"/>
        </w:rPr>
        <w:t>_</w:t>
      </w:r>
      <w:r w:rsidRPr="00465AB6">
        <w:rPr>
          <w:rFonts w:asciiTheme="minorHAnsi" w:eastAsiaTheme="minorHAnsi" w:hAnsiTheme="minorHAnsi" w:cstheme="minorBidi" w:hint="eastAsia"/>
          <w:b/>
          <w:i/>
          <w:sz w:val="22"/>
          <w:szCs w:val="22"/>
          <w:lang w:val="en-US"/>
        </w:rPr>
        <w:t>Power</w:t>
      </w:r>
      <w:r w:rsidRPr="00465AB6">
        <w:rPr>
          <w:rFonts w:asciiTheme="minorHAnsi" w:eastAsiaTheme="minorHAnsi" w:hAnsiTheme="minorHAnsi" w:cstheme="minorBidi"/>
          <w:b/>
          <w:i/>
          <w:sz w:val="22"/>
          <w:szCs w:val="22"/>
          <w:lang w:val="en-US"/>
        </w:rPr>
        <w:t>_R</w:t>
      </w:r>
      <w:r w:rsidRPr="00465AB6">
        <w:rPr>
          <w:rFonts w:asciiTheme="minorHAnsi" w:eastAsiaTheme="minorHAnsi" w:hAnsiTheme="minorHAnsi" w:cstheme="minorBidi" w:hint="eastAsia"/>
          <w:b/>
          <w:i/>
          <w:sz w:val="22"/>
          <w:szCs w:val="22"/>
          <w:lang w:val="en-US"/>
        </w:rPr>
        <w:t>amping</w:t>
      </w:r>
      <w:r w:rsidRPr="00465AB6">
        <w:rPr>
          <w:rFonts w:asciiTheme="minorHAnsi" w:eastAsiaTheme="minorHAnsi" w:hAnsiTheme="minorHAnsi" w:cstheme="minorBidi"/>
          <w:b/>
          <w:i/>
          <w:sz w:val="22"/>
          <w:szCs w:val="22"/>
          <w:lang w:val="en-US"/>
        </w:rPr>
        <w:t>_S</w:t>
      </w:r>
      <w:r w:rsidRPr="00465AB6">
        <w:rPr>
          <w:rFonts w:asciiTheme="minorHAnsi" w:eastAsiaTheme="minorHAnsi" w:hAnsiTheme="minorHAnsi" w:cstheme="minorBidi" w:hint="eastAsia"/>
          <w:b/>
          <w:i/>
          <w:sz w:val="22"/>
          <w:szCs w:val="22"/>
          <w:lang w:val="en-US"/>
        </w:rPr>
        <w:t>tep</w:t>
      </w:r>
      <w:proofErr w:type="spellEnd"/>
      <w:r w:rsidRPr="00465AB6">
        <w:rPr>
          <w:rFonts w:asciiTheme="minorHAnsi" w:eastAsiaTheme="minorHAnsi" w:hAnsiTheme="minorHAnsi" w:cstheme="minorBidi"/>
          <w:b/>
          <w:i/>
          <w:sz w:val="22"/>
          <w:szCs w:val="22"/>
          <w:lang w:val="en-US"/>
        </w:rPr>
        <w:t xml:space="preserve"> could be used if configured, but if absent, </w:t>
      </w:r>
      <w:proofErr w:type="spellStart"/>
      <w:r w:rsidRPr="00465AB6">
        <w:rPr>
          <w:rFonts w:asciiTheme="minorHAnsi" w:eastAsiaTheme="minorHAnsi" w:hAnsiTheme="minorHAnsi" w:cstheme="minorBidi" w:hint="eastAsia"/>
          <w:b/>
          <w:i/>
          <w:sz w:val="22"/>
          <w:szCs w:val="22"/>
          <w:lang w:val="en-US"/>
        </w:rPr>
        <w:t>Preamble</w:t>
      </w:r>
      <w:r w:rsidRPr="00465AB6">
        <w:rPr>
          <w:rFonts w:asciiTheme="minorHAnsi" w:eastAsiaTheme="minorHAnsi" w:hAnsiTheme="minorHAnsi" w:cstheme="minorBidi"/>
          <w:b/>
          <w:i/>
          <w:sz w:val="22"/>
          <w:szCs w:val="22"/>
          <w:lang w:val="en-US"/>
        </w:rPr>
        <w:t>_</w:t>
      </w:r>
      <w:r w:rsidRPr="00465AB6">
        <w:rPr>
          <w:rFonts w:asciiTheme="minorHAnsi" w:eastAsiaTheme="minorHAnsi" w:hAnsiTheme="minorHAnsi" w:cstheme="minorBidi" w:hint="eastAsia"/>
          <w:b/>
          <w:i/>
          <w:sz w:val="22"/>
          <w:szCs w:val="22"/>
          <w:lang w:val="en-US"/>
        </w:rPr>
        <w:t>Power</w:t>
      </w:r>
      <w:r w:rsidRPr="00465AB6">
        <w:rPr>
          <w:rFonts w:asciiTheme="minorHAnsi" w:eastAsiaTheme="minorHAnsi" w:hAnsiTheme="minorHAnsi" w:cstheme="minorBidi"/>
          <w:b/>
          <w:i/>
          <w:sz w:val="22"/>
          <w:szCs w:val="22"/>
          <w:lang w:val="en-US"/>
        </w:rPr>
        <w:t>_</w:t>
      </w:r>
      <w:r w:rsidRPr="00465AB6">
        <w:rPr>
          <w:rFonts w:asciiTheme="minorHAnsi" w:eastAsiaTheme="minorHAnsi" w:hAnsiTheme="minorHAnsi" w:cstheme="minorBidi" w:hint="eastAsia"/>
          <w:b/>
          <w:i/>
          <w:sz w:val="22"/>
          <w:szCs w:val="22"/>
          <w:lang w:val="en-US"/>
        </w:rPr>
        <w:t>Ramping</w:t>
      </w:r>
      <w:r w:rsidRPr="00465AB6">
        <w:rPr>
          <w:rFonts w:asciiTheme="minorHAnsi" w:eastAsiaTheme="minorHAnsi" w:hAnsiTheme="minorHAnsi" w:cstheme="minorBidi"/>
          <w:b/>
          <w:i/>
          <w:sz w:val="22"/>
          <w:szCs w:val="22"/>
          <w:lang w:val="en-US"/>
        </w:rPr>
        <w:t>_S</w:t>
      </w:r>
      <w:r w:rsidRPr="00465AB6">
        <w:rPr>
          <w:rFonts w:asciiTheme="minorHAnsi" w:eastAsiaTheme="minorHAnsi" w:hAnsiTheme="minorHAnsi" w:cstheme="minorBidi" w:hint="eastAsia"/>
          <w:b/>
          <w:i/>
          <w:sz w:val="22"/>
          <w:szCs w:val="22"/>
          <w:lang w:val="en-US"/>
        </w:rPr>
        <w:t>tep</w:t>
      </w:r>
      <w:proofErr w:type="spellEnd"/>
      <w:r w:rsidRPr="00465AB6">
        <w:rPr>
          <w:rFonts w:asciiTheme="minorHAnsi" w:eastAsiaTheme="minorHAnsi" w:hAnsiTheme="minorHAnsi" w:cstheme="minorBidi" w:hint="eastAsia"/>
          <w:b/>
          <w:i/>
          <w:sz w:val="22"/>
          <w:szCs w:val="22"/>
          <w:lang w:val="en-US"/>
        </w:rPr>
        <w:t xml:space="preserve"> </w:t>
      </w:r>
      <w:r w:rsidRPr="00465AB6">
        <w:rPr>
          <w:rFonts w:asciiTheme="minorHAnsi" w:eastAsiaTheme="minorHAnsi" w:hAnsiTheme="minorHAnsi" w:cstheme="minorBidi"/>
          <w:b/>
          <w:i/>
          <w:sz w:val="22"/>
          <w:szCs w:val="22"/>
          <w:lang w:val="en-US"/>
        </w:rPr>
        <w:t>is reused.</w:t>
      </w:r>
    </w:p>
    <w:p w14:paraId="6D38E2D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 15: The same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beam selection criterion could be used for first transmission and retransmission.</w:t>
      </w:r>
    </w:p>
    <w:p w14:paraId="3A6439D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 16: For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Tx beam selection, these two options could be considered for further down selection:</w:t>
      </w:r>
    </w:p>
    <w:p w14:paraId="320BA2D5" w14:textId="77777777" w:rsidR="00465AB6" w:rsidRPr="00465AB6" w:rsidRDefault="00465AB6" w:rsidP="00D3189B">
      <w:pPr>
        <w:numPr>
          <w:ilvl w:val="1"/>
          <w:numId w:val="8"/>
        </w:numPr>
        <w:overflowPunct/>
        <w:autoSpaceDE/>
        <w:autoSpaceDN/>
        <w:adjustRightInd/>
        <w:spacing w:after="160" w:line="259" w:lineRule="auto"/>
        <w:contextualSpacing/>
        <w:textAlignment w:val="auto"/>
        <w:rPr>
          <w:rFonts w:eastAsiaTheme="minorEastAsia" w:cstheme="minorBidi"/>
          <w:b/>
          <w:i/>
          <w:kern w:val="2"/>
          <w:sz w:val="22"/>
          <w:szCs w:val="22"/>
          <w:lang w:val="en-US" w:eastAsia="zh-CN"/>
        </w:rPr>
      </w:pPr>
      <w:r w:rsidRPr="00465AB6">
        <w:rPr>
          <w:rFonts w:eastAsiaTheme="minorEastAsia" w:cstheme="minorBidi"/>
          <w:b/>
          <w:i/>
          <w:kern w:val="2"/>
          <w:sz w:val="22"/>
          <w:szCs w:val="22"/>
          <w:lang w:val="en-US" w:eastAsia="zh-CN"/>
        </w:rPr>
        <w:t xml:space="preserve">Option 1: The </w:t>
      </w:r>
      <w:proofErr w:type="spellStart"/>
      <w:r w:rsidRPr="00465AB6">
        <w:rPr>
          <w:rFonts w:eastAsiaTheme="minorEastAsia" w:cstheme="minorBidi"/>
          <w:b/>
          <w:i/>
          <w:kern w:val="2"/>
          <w:sz w:val="22"/>
          <w:szCs w:val="22"/>
          <w:lang w:val="en-US" w:eastAsia="zh-CN"/>
        </w:rPr>
        <w:t>MsgA</w:t>
      </w:r>
      <w:proofErr w:type="spellEnd"/>
      <w:r w:rsidRPr="00465AB6">
        <w:rPr>
          <w:rFonts w:eastAsiaTheme="minorEastAsia" w:cstheme="minorBidi"/>
          <w:b/>
          <w:i/>
          <w:kern w:val="2"/>
          <w:sz w:val="22"/>
          <w:szCs w:val="22"/>
          <w:lang w:val="en-US" w:eastAsia="zh-CN"/>
        </w:rPr>
        <w:t xml:space="preserve"> PRACH and </w:t>
      </w:r>
      <w:proofErr w:type="spellStart"/>
      <w:r w:rsidRPr="00465AB6">
        <w:rPr>
          <w:rFonts w:eastAsiaTheme="minorEastAsia" w:cstheme="minorBidi"/>
          <w:b/>
          <w:i/>
          <w:kern w:val="2"/>
          <w:sz w:val="22"/>
          <w:szCs w:val="22"/>
          <w:lang w:val="en-US" w:eastAsia="zh-CN"/>
        </w:rPr>
        <w:t>MsgA</w:t>
      </w:r>
      <w:proofErr w:type="spellEnd"/>
      <w:r w:rsidRPr="00465AB6">
        <w:rPr>
          <w:rFonts w:eastAsiaTheme="minorEastAsia" w:cstheme="minorBidi"/>
          <w:b/>
          <w:i/>
          <w:kern w:val="2"/>
          <w:sz w:val="22"/>
          <w:szCs w:val="22"/>
          <w:lang w:val="en-US" w:eastAsia="zh-CN"/>
        </w:rPr>
        <w:t xml:space="preserve"> PUSCH use the same Tx spatial filter (beam).</w:t>
      </w:r>
    </w:p>
    <w:p w14:paraId="037281ED" w14:textId="77777777" w:rsidR="00465AB6" w:rsidRPr="00465AB6" w:rsidRDefault="00465AB6" w:rsidP="00D3189B">
      <w:pPr>
        <w:numPr>
          <w:ilvl w:val="1"/>
          <w:numId w:val="8"/>
        </w:numPr>
        <w:overflowPunct/>
        <w:autoSpaceDE/>
        <w:autoSpaceDN/>
        <w:adjustRightInd/>
        <w:spacing w:after="160" w:line="259" w:lineRule="auto"/>
        <w:contextualSpacing/>
        <w:textAlignment w:val="auto"/>
        <w:rPr>
          <w:rFonts w:eastAsiaTheme="minorEastAsia" w:cstheme="minorBidi"/>
          <w:b/>
          <w:i/>
          <w:kern w:val="2"/>
          <w:sz w:val="22"/>
          <w:szCs w:val="22"/>
          <w:lang w:val="en-US" w:eastAsia="zh-CN"/>
        </w:rPr>
      </w:pPr>
      <w:r w:rsidRPr="00465AB6">
        <w:rPr>
          <w:rFonts w:eastAsiaTheme="minorEastAsia" w:cstheme="minorBidi"/>
          <w:b/>
          <w:i/>
          <w:kern w:val="2"/>
          <w:sz w:val="22"/>
          <w:szCs w:val="22"/>
          <w:lang w:val="en-US" w:eastAsia="zh-CN"/>
        </w:rPr>
        <w:t xml:space="preserve">Option 2: The </w:t>
      </w:r>
      <w:proofErr w:type="spellStart"/>
      <w:r w:rsidRPr="00465AB6">
        <w:rPr>
          <w:rFonts w:eastAsiaTheme="minorEastAsia" w:cstheme="minorBidi"/>
          <w:b/>
          <w:i/>
          <w:kern w:val="2"/>
          <w:sz w:val="22"/>
          <w:szCs w:val="22"/>
          <w:lang w:val="en-US" w:eastAsia="zh-CN"/>
        </w:rPr>
        <w:t>MsgA</w:t>
      </w:r>
      <w:proofErr w:type="spellEnd"/>
      <w:r w:rsidRPr="00465AB6">
        <w:rPr>
          <w:rFonts w:eastAsiaTheme="minorEastAsia" w:cstheme="minorBidi"/>
          <w:b/>
          <w:i/>
          <w:kern w:val="2"/>
          <w:sz w:val="22"/>
          <w:szCs w:val="22"/>
          <w:lang w:val="en-US" w:eastAsia="zh-CN"/>
        </w:rPr>
        <w:t xml:space="preserve"> PRACH and </w:t>
      </w:r>
      <w:proofErr w:type="spellStart"/>
      <w:r w:rsidRPr="00465AB6">
        <w:rPr>
          <w:rFonts w:eastAsiaTheme="minorEastAsia" w:cstheme="minorBidi"/>
          <w:b/>
          <w:i/>
          <w:kern w:val="2"/>
          <w:sz w:val="22"/>
          <w:szCs w:val="22"/>
          <w:lang w:val="en-US" w:eastAsia="zh-CN"/>
        </w:rPr>
        <w:t>MsgA</w:t>
      </w:r>
      <w:proofErr w:type="spellEnd"/>
      <w:r w:rsidRPr="00465AB6">
        <w:rPr>
          <w:rFonts w:eastAsiaTheme="minorEastAsia" w:cstheme="minorBidi"/>
          <w:b/>
          <w:i/>
          <w:kern w:val="2"/>
          <w:sz w:val="22"/>
          <w:szCs w:val="22"/>
          <w:lang w:val="en-US" w:eastAsia="zh-CN"/>
        </w:rPr>
        <w:t xml:space="preserve"> PUSCH use same or different Tx spatial filter (beam) up to UE implementation.</w:t>
      </w:r>
    </w:p>
    <w:p w14:paraId="5AEF0B9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 17: Whether UE performs UL Beam switching during retransmissions of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PRACH and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PUSCH is up to UE implementation and which beam UE switches to is also up to UE implementation.</w:t>
      </w:r>
    </w:p>
    <w:p w14:paraId="1F9C2C98"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_Ref7885313 \r \h </w:instrText>
      </w:r>
      <w:r w:rsidRPr="00465AB6">
        <w:rPr>
          <w:lang w:val="en-US"/>
        </w:rPr>
      </w:r>
      <w:r w:rsidRPr="00465AB6">
        <w:rPr>
          <w:lang w:val="en-US"/>
        </w:rPr>
        <w:fldChar w:fldCharType="separate"/>
      </w:r>
      <w:r w:rsidRPr="00465AB6">
        <w:rPr>
          <w:lang w:val="en-US"/>
        </w:rPr>
        <w:t>[2]</w:t>
      </w:r>
      <w:r w:rsidRPr="00465AB6">
        <w:rPr>
          <w:lang w:val="en-US"/>
        </w:rPr>
        <w:fldChar w:fldCharType="end"/>
      </w:r>
    </w:p>
    <w:p w14:paraId="4567986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color w:val="000000"/>
          <w:sz w:val="22"/>
          <w:lang w:val="en-US"/>
        </w:rPr>
      </w:pPr>
      <w:r w:rsidRPr="00465AB6">
        <w:rPr>
          <w:rFonts w:asciiTheme="minorHAnsi" w:eastAsiaTheme="minorHAnsi" w:hAnsiTheme="minorHAnsi" w:cstheme="minorBidi"/>
          <w:b/>
          <w:i/>
          <w:color w:val="000000"/>
          <w:sz w:val="22"/>
          <w:lang w:val="en-US"/>
        </w:rPr>
        <w:t>Observation 1</w:t>
      </w:r>
      <w:r w:rsidRPr="00465AB6">
        <w:rPr>
          <w:rFonts w:asciiTheme="minorHAnsi" w:eastAsiaTheme="minorHAnsi" w:hAnsiTheme="minorHAnsi" w:cstheme="minorBidi"/>
          <w:i/>
          <w:color w:val="000000"/>
          <w:sz w:val="22"/>
          <w:lang w:val="en-US"/>
        </w:rPr>
        <w:t>: When there is power offset between preambles in the same RO, the preamble detection performance will degrade much.</w:t>
      </w:r>
    </w:p>
    <w:p w14:paraId="324EE22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Observation 2:</w:t>
      </w:r>
      <w:r w:rsidRPr="00465AB6">
        <w:rPr>
          <w:rFonts w:asciiTheme="minorHAnsi" w:eastAsiaTheme="minorHAnsi" w:hAnsiTheme="minorHAnsi" w:cstheme="minorBidi"/>
          <w:i/>
          <w:sz w:val="22"/>
          <w:szCs w:val="22"/>
          <w:lang w:val="en-US" w:eastAsia="zh-CN"/>
        </w:rPr>
        <w:t xml:space="preserve"> The relation between the power ramping of PUSCH and PRACH can be related to the reliability requirements </w:t>
      </w:r>
      <w:proofErr w:type="gramStart"/>
      <w:r w:rsidRPr="00465AB6">
        <w:rPr>
          <w:rFonts w:asciiTheme="minorHAnsi" w:eastAsiaTheme="minorHAnsi" w:hAnsiTheme="minorHAnsi" w:cstheme="minorBidi"/>
          <w:i/>
          <w:sz w:val="22"/>
          <w:szCs w:val="22"/>
          <w:lang w:val="en-US" w:eastAsia="zh-CN"/>
        </w:rPr>
        <w:t>and also</w:t>
      </w:r>
      <w:proofErr w:type="gramEnd"/>
      <w:r w:rsidRPr="00465AB6">
        <w:rPr>
          <w:rFonts w:asciiTheme="minorHAnsi" w:eastAsiaTheme="minorHAnsi" w:hAnsiTheme="minorHAnsi" w:cstheme="minorBidi"/>
          <w:i/>
          <w:sz w:val="22"/>
          <w:szCs w:val="22"/>
          <w:lang w:val="en-US" w:eastAsia="zh-CN"/>
        </w:rPr>
        <w:t xml:space="preserve"> beam operations.</w:t>
      </w:r>
    </w:p>
    <w:p w14:paraId="17464B6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Observation 3:</w:t>
      </w:r>
      <w:r w:rsidRPr="00465AB6">
        <w:rPr>
          <w:rFonts w:asciiTheme="minorHAnsi" w:eastAsiaTheme="minorHAnsi" w:hAnsiTheme="minorHAnsi" w:cstheme="minorBidi"/>
          <w:i/>
          <w:sz w:val="22"/>
          <w:szCs w:val="22"/>
          <w:lang w:val="en-US" w:eastAsia="zh-CN"/>
        </w:rPr>
        <w:t xml:space="preserve"> Transmitting RRC messages and CRID in the same PDSCH can reduce the overall latency and receiver complexity.</w:t>
      </w:r>
    </w:p>
    <w:p w14:paraId="7EC8985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eastAsia="zh-CN"/>
        </w:rPr>
      </w:pPr>
    </w:p>
    <w:p w14:paraId="7088681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 xml:space="preserve">Proposal </w:t>
      </w:r>
      <w:r w:rsidRPr="00465AB6">
        <w:rPr>
          <w:rFonts w:asciiTheme="minorHAnsi" w:eastAsiaTheme="minorHAnsi" w:hAnsiTheme="minorHAnsi" w:cstheme="minorBidi" w:hint="eastAsia"/>
          <w:b/>
          <w:i/>
          <w:sz w:val="22"/>
          <w:szCs w:val="22"/>
          <w:lang w:val="en-US" w:eastAsia="zh-CN"/>
        </w:rPr>
        <w:t>1:</w:t>
      </w:r>
      <w:r w:rsidRPr="00465AB6">
        <w:rPr>
          <w:rFonts w:asciiTheme="minorHAnsi" w:eastAsiaTheme="minorHAnsi" w:hAnsiTheme="minorHAnsi" w:cstheme="minorBidi" w:hint="eastAsia"/>
          <w:i/>
          <w:sz w:val="22"/>
          <w:szCs w:val="22"/>
          <w:lang w:val="en-US" w:eastAsia="zh-CN"/>
        </w:rPr>
        <w:t xml:space="preserve"> </w:t>
      </w:r>
      <w:r w:rsidRPr="00465AB6">
        <w:rPr>
          <w:rFonts w:asciiTheme="minorHAnsi" w:eastAsiaTheme="minorHAnsi" w:hAnsiTheme="minorHAnsi" w:cstheme="minorBidi"/>
          <w:i/>
          <w:sz w:val="22"/>
          <w:szCs w:val="22"/>
          <w:lang w:val="en-US" w:eastAsia="zh-CN"/>
        </w:rPr>
        <w:t>To configure separate ROs for 2-step and 4-step RACH, the higher layer parameters for RO configuration should be separate.</w:t>
      </w:r>
    </w:p>
    <w:p w14:paraId="3C0D2BC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2:</w:t>
      </w:r>
      <w:r w:rsidRPr="00465AB6">
        <w:rPr>
          <w:rFonts w:asciiTheme="minorHAnsi" w:eastAsiaTheme="minorHAnsi" w:hAnsiTheme="minorHAnsi" w:cstheme="minorBidi"/>
          <w:i/>
          <w:sz w:val="22"/>
          <w:szCs w:val="22"/>
          <w:lang w:val="en-US" w:eastAsia="zh-CN"/>
        </w:rPr>
        <w:t xml:space="preserve"> When 2-step and 4-step RACH share the ROs, power control parameters of 2-step RACH preambles should follow that of 4-step RACH preambles.</w:t>
      </w:r>
    </w:p>
    <w:p w14:paraId="6054E51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3:</w:t>
      </w:r>
      <w:r w:rsidRPr="00465AB6">
        <w:rPr>
          <w:rFonts w:asciiTheme="minorHAnsi" w:eastAsiaTheme="minorHAnsi" w:hAnsiTheme="minorHAnsi" w:cstheme="minorBidi"/>
          <w:i/>
          <w:sz w:val="22"/>
          <w:szCs w:val="22"/>
          <w:lang w:val="en-US" w:eastAsia="zh-CN"/>
        </w:rPr>
        <w:t xml:space="preserve"> The offset values between power control parameters in 2-step RACH and corresponding parameters in 4-step RACH can be configured, when dedicated RO is configured for 2-step RACH.</w:t>
      </w:r>
    </w:p>
    <w:p w14:paraId="33E5192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4:</w:t>
      </w:r>
      <w:r w:rsidRPr="00465AB6">
        <w:rPr>
          <w:rFonts w:asciiTheme="minorHAnsi" w:eastAsiaTheme="minorHAnsi" w:hAnsiTheme="minorHAnsi" w:cstheme="minorBidi"/>
          <w:i/>
          <w:sz w:val="22"/>
          <w:szCs w:val="22"/>
          <w:lang w:val="en-US" w:eastAsia="zh-CN"/>
        </w:rPr>
        <w:t xml:space="preserve"> When 2-step and 4-step RACH share the ROs, power control parameters of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 xml:space="preserve"> PUSCH can follow the corresponding higher layer parameters of Msg3 in 4-step RACH.</w:t>
      </w:r>
    </w:p>
    <w:p w14:paraId="7703457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5:</w:t>
      </w:r>
      <w:r w:rsidRPr="00465AB6">
        <w:rPr>
          <w:rFonts w:asciiTheme="minorHAnsi" w:eastAsiaTheme="minorHAnsi" w:hAnsiTheme="minorHAnsi" w:cstheme="minorBidi"/>
          <w:i/>
          <w:sz w:val="22"/>
          <w:szCs w:val="22"/>
          <w:lang w:val="en-US" w:eastAsia="zh-CN"/>
        </w:rPr>
        <w:t xml:space="preserve"> The power or EPRE gap between PRACH and PUSCH needs to be pre-known </w:t>
      </w:r>
      <w:proofErr w:type="gramStart"/>
      <w:r w:rsidRPr="00465AB6">
        <w:rPr>
          <w:rFonts w:asciiTheme="minorHAnsi" w:eastAsiaTheme="minorHAnsi" w:hAnsiTheme="minorHAnsi" w:cstheme="minorBidi"/>
          <w:i/>
          <w:sz w:val="22"/>
          <w:szCs w:val="22"/>
          <w:lang w:val="en-US" w:eastAsia="zh-CN"/>
        </w:rPr>
        <w:t>in order to</w:t>
      </w:r>
      <w:proofErr w:type="gramEnd"/>
      <w:r w:rsidRPr="00465AB6">
        <w:rPr>
          <w:rFonts w:asciiTheme="minorHAnsi" w:eastAsiaTheme="minorHAnsi" w:hAnsiTheme="minorHAnsi" w:cstheme="minorBidi"/>
          <w:i/>
          <w:sz w:val="22"/>
          <w:szCs w:val="22"/>
          <w:lang w:val="en-US" w:eastAsia="zh-CN"/>
        </w:rPr>
        <w:t xml:space="preserve"> help </w:t>
      </w:r>
      <w:proofErr w:type="spellStart"/>
      <w:r w:rsidRPr="00465AB6">
        <w:rPr>
          <w:rFonts w:asciiTheme="minorHAnsi" w:eastAsiaTheme="minorHAnsi" w:hAnsiTheme="minorHAnsi" w:cstheme="minorBidi"/>
          <w:i/>
          <w:sz w:val="22"/>
          <w:szCs w:val="22"/>
          <w:lang w:val="en-US" w:eastAsia="zh-CN"/>
        </w:rPr>
        <w:t>gNB</w:t>
      </w:r>
      <w:proofErr w:type="spellEnd"/>
      <w:r w:rsidRPr="00465AB6">
        <w:rPr>
          <w:rFonts w:asciiTheme="minorHAnsi" w:eastAsiaTheme="minorHAnsi" w:hAnsiTheme="minorHAnsi" w:cstheme="minorBidi"/>
          <w:i/>
          <w:sz w:val="22"/>
          <w:szCs w:val="22"/>
          <w:lang w:val="en-US" w:eastAsia="zh-CN"/>
        </w:rPr>
        <w:t xml:space="preserve"> perform channel estimation for PUSCH based on PRACH.</w:t>
      </w:r>
    </w:p>
    <w:p w14:paraId="538D8F1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 xml:space="preserve">Proposal 6: </w:t>
      </w:r>
      <w:r w:rsidRPr="00465AB6">
        <w:rPr>
          <w:rFonts w:asciiTheme="minorHAnsi" w:eastAsiaTheme="minorHAnsi" w:hAnsiTheme="minorHAnsi" w:cstheme="minorBidi"/>
          <w:i/>
          <w:sz w:val="22"/>
          <w:szCs w:val="22"/>
          <w:lang w:val="en-US" w:eastAsia="zh-CN"/>
        </w:rPr>
        <w:t>Separate power ramping of PRACH and PUSCH in 2-step RACH can be considered.</w:t>
      </w:r>
    </w:p>
    <w:p w14:paraId="78B77F08" w14:textId="77777777" w:rsidR="00465AB6" w:rsidRPr="00465AB6" w:rsidRDefault="00465AB6" w:rsidP="00465AB6">
      <w:pPr>
        <w:tabs>
          <w:tab w:val="left" w:pos="6751"/>
        </w:tabs>
        <w:overflowPunct/>
        <w:autoSpaceDE/>
        <w:autoSpaceDN/>
        <w:adjustRightInd/>
        <w:spacing w:after="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7:</w:t>
      </w:r>
      <w:r w:rsidRPr="00465AB6">
        <w:rPr>
          <w:rFonts w:asciiTheme="minorHAnsi" w:eastAsiaTheme="minorHAnsi" w:hAnsiTheme="minorHAnsi" w:cstheme="minorBidi"/>
          <w:i/>
          <w:sz w:val="22"/>
          <w:szCs w:val="22"/>
          <w:lang w:val="en-US" w:eastAsia="zh-CN"/>
        </w:rPr>
        <w:t xml:space="preserve"> If the PRACH of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 xml:space="preserve"> is not detected, the following options can be supported: </w:t>
      </w:r>
    </w:p>
    <w:p w14:paraId="329144A7" w14:textId="77777777" w:rsidR="00465AB6" w:rsidRPr="00465AB6" w:rsidRDefault="00465AB6" w:rsidP="00D3189B">
      <w:pPr>
        <w:numPr>
          <w:ilvl w:val="0"/>
          <w:numId w:val="10"/>
        </w:numPr>
        <w:tabs>
          <w:tab w:val="left" w:pos="6751"/>
        </w:tabs>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 xml:space="preserve">Retransmission of </w:t>
      </w:r>
      <w:proofErr w:type="spellStart"/>
      <w:r w:rsidRPr="00465AB6">
        <w:rPr>
          <w:rFonts w:eastAsiaTheme="minorEastAsia" w:cstheme="minorBidi"/>
          <w:i/>
          <w:kern w:val="2"/>
          <w:sz w:val="21"/>
          <w:szCs w:val="21"/>
          <w:lang w:val="en-US" w:eastAsia="zh-CN"/>
        </w:rPr>
        <w:t>MsgA</w:t>
      </w:r>
      <w:proofErr w:type="spellEnd"/>
    </w:p>
    <w:p w14:paraId="0A038021" w14:textId="77777777" w:rsidR="00465AB6" w:rsidRPr="00465AB6" w:rsidRDefault="00465AB6" w:rsidP="00D3189B">
      <w:pPr>
        <w:numPr>
          <w:ilvl w:val="0"/>
          <w:numId w:val="10"/>
        </w:numPr>
        <w:tabs>
          <w:tab w:val="left" w:pos="6751"/>
        </w:tabs>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Retransmission of PRACH</w:t>
      </w:r>
    </w:p>
    <w:p w14:paraId="43573413" w14:textId="77777777" w:rsidR="00465AB6" w:rsidRPr="00465AB6" w:rsidRDefault="00465AB6" w:rsidP="00465AB6">
      <w:pPr>
        <w:tabs>
          <w:tab w:val="left" w:pos="6751"/>
        </w:tabs>
        <w:overflowPunct/>
        <w:autoSpaceDE/>
        <w:autoSpaceDN/>
        <w:adjustRightInd/>
        <w:spacing w:after="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8:</w:t>
      </w:r>
      <w:r w:rsidRPr="00465AB6">
        <w:rPr>
          <w:rFonts w:asciiTheme="minorHAnsi" w:eastAsiaTheme="minorHAnsi" w:hAnsiTheme="minorHAnsi" w:cstheme="minorBidi"/>
          <w:i/>
          <w:sz w:val="22"/>
          <w:szCs w:val="22"/>
          <w:lang w:val="en-US" w:eastAsia="zh-CN"/>
        </w:rPr>
        <w:t xml:space="preserve"> If the PRACH of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 xml:space="preserve"> is detected but the associated PUSCH is not decoded, the following options can be supported:</w:t>
      </w:r>
    </w:p>
    <w:p w14:paraId="03759EB0" w14:textId="77777777" w:rsidR="00465AB6" w:rsidRPr="00465AB6" w:rsidRDefault="00465AB6" w:rsidP="00D3189B">
      <w:pPr>
        <w:numPr>
          <w:ilvl w:val="0"/>
          <w:numId w:val="9"/>
        </w:numPr>
        <w:tabs>
          <w:tab w:val="left" w:pos="6751"/>
        </w:tabs>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hint="eastAsia"/>
          <w:i/>
          <w:kern w:val="2"/>
          <w:sz w:val="21"/>
          <w:szCs w:val="21"/>
          <w:lang w:val="en-US" w:eastAsia="zh-CN"/>
        </w:rPr>
        <w:t xml:space="preserve">Retransmission of </w:t>
      </w:r>
      <w:proofErr w:type="spellStart"/>
      <w:r w:rsidRPr="00465AB6">
        <w:rPr>
          <w:rFonts w:eastAsiaTheme="minorEastAsia" w:cstheme="minorBidi" w:hint="eastAsia"/>
          <w:i/>
          <w:kern w:val="2"/>
          <w:sz w:val="21"/>
          <w:szCs w:val="21"/>
          <w:lang w:val="en-US" w:eastAsia="zh-CN"/>
        </w:rPr>
        <w:t>MsgA</w:t>
      </w:r>
      <w:proofErr w:type="spellEnd"/>
    </w:p>
    <w:p w14:paraId="52557AFC" w14:textId="77777777" w:rsidR="00465AB6" w:rsidRPr="00465AB6" w:rsidRDefault="00465AB6" w:rsidP="00D3189B">
      <w:pPr>
        <w:numPr>
          <w:ilvl w:val="0"/>
          <w:numId w:val="9"/>
        </w:numPr>
        <w:tabs>
          <w:tab w:val="left" w:pos="6751"/>
        </w:tabs>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Retransmission of PUSCH</w:t>
      </w:r>
    </w:p>
    <w:p w14:paraId="345C0677" w14:textId="77777777" w:rsidR="00465AB6" w:rsidRPr="00465AB6" w:rsidRDefault="00465AB6" w:rsidP="00D3189B">
      <w:pPr>
        <w:numPr>
          <w:ilvl w:val="0"/>
          <w:numId w:val="9"/>
        </w:numPr>
        <w:tabs>
          <w:tab w:val="left" w:pos="6751"/>
        </w:tabs>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New transmission of PUSCH</w:t>
      </w:r>
    </w:p>
    <w:p w14:paraId="4970D2C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Cs/>
          <w:sz w:val="22"/>
          <w:szCs w:val="22"/>
          <w:lang w:val="en-US" w:eastAsia="zh-CN"/>
        </w:rPr>
      </w:pPr>
      <w:r w:rsidRPr="00465AB6">
        <w:rPr>
          <w:rFonts w:asciiTheme="minorHAnsi" w:eastAsiaTheme="minorHAnsi" w:hAnsiTheme="minorHAnsi" w:cstheme="minorBidi"/>
          <w:b/>
          <w:i/>
          <w:sz w:val="22"/>
          <w:szCs w:val="22"/>
          <w:lang w:val="en-US" w:eastAsia="zh-CN"/>
        </w:rPr>
        <w:t>Proposal 9</w:t>
      </w:r>
      <w:r w:rsidRPr="00465AB6">
        <w:rPr>
          <w:rFonts w:asciiTheme="minorHAnsi" w:eastAsiaTheme="minorHAnsi" w:hAnsiTheme="minorHAnsi" w:cstheme="minorBidi"/>
          <w:i/>
          <w:sz w:val="22"/>
          <w:szCs w:val="22"/>
          <w:lang w:val="en-US" w:eastAsia="zh-CN"/>
        </w:rPr>
        <w:t xml:space="preserve">: If </w:t>
      </w:r>
      <w:r w:rsidRPr="00465AB6">
        <w:rPr>
          <w:rFonts w:asciiTheme="minorHAnsi" w:eastAsiaTheme="minorHAnsi" w:hAnsiTheme="minorHAnsi" w:cstheme="minorBidi"/>
          <w:bCs/>
          <w:i/>
          <w:sz w:val="22"/>
          <w:szCs w:val="22"/>
          <w:lang w:val="en-US" w:eastAsia="zh-CN"/>
        </w:rPr>
        <w:t>PRACH is detected and PUSCH is not successfully decoded</w:t>
      </w:r>
      <w:r w:rsidRPr="00465AB6">
        <w:rPr>
          <w:rFonts w:asciiTheme="minorHAnsi" w:eastAsiaTheme="minorHAnsi" w:hAnsiTheme="minorHAnsi" w:cstheme="minorBidi"/>
          <w:i/>
          <w:sz w:val="22"/>
          <w:szCs w:val="22"/>
          <w:lang w:val="en-US" w:eastAsia="zh-CN"/>
        </w:rPr>
        <w:t xml:space="preserve">, the content of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 xml:space="preserve"> can include preamble index, TA command, UL grant, and TC-RNTI, and the RAR mechanism in 4-step RACH can be reused.</w:t>
      </w:r>
    </w:p>
    <w:p w14:paraId="0853FEEF" w14:textId="77777777" w:rsidR="00465AB6" w:rsidRPr="00465AB6" w:rsidRDefault="00465AB6" w:rsidP="00465AB6">
      <w:pPr>
        <w:overflowPunct/>
        <w:autoSpaceDE/>
        <w:autoSpaceDN/>
        <w:adjustRightInd/>
        <w:spacing w:afterLines="50" w:after="12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10</w:t>
      </w:r>
      <w:r w:rsidRPr="00465AB6">
        <w:rPr>
          <w:rFonts w:asciiTheme="minorHAnsi" w:eastAsiaTheme="minorHAnsi" w:hAnsiTheme="minorHAnsi" w:cstheme="minorBidi"/>
          <w:i/>
          <w:sz w:val="22"/>
          <w:szCs w:val="22"/>
          <w:lang w:val="en-US" w:eastAsia="zh-CN"/>
        </w:rPr>
        <w:t xml:space="preserve">: If </w:t>
      </w:r>
      <w:r w:rsidRPr="00465AB6">
        <w:rPr>
          <w:rFonts w:asciiTheme="minorHAnsi" w:eastAsiaTheme="minorHAnsi" w:hAnsiTheme="minorHAnsi" w:cstheme="minorBidi"/>
          <w:bCs/>
          <w:i/>
          <w:sz w:val="22"/>
          <w:szCs w:val="22"/>
          <w:lang w:val="en-US" w:eastAsia="zh-CN"/>
        </w:rPr>
        <w:t>PRACH detected and PUSCH is successfully decoded</w:t>
      </w:r>
      <w:r w:rsidRPr="00465AB6">
        <w:rPr>
          <w:rFonts w:asciiTheme="minorHAnsi" w:eastAsiaTheme="minorHAnsi" w:hAnsiTheme="minorHAnsi" w:cstheme="minorBidi"/>
          <w:i/>
          <w:sz w:val="22"/>
          <w:szCs w:val="22"/>
          <w:lang w:val="en-US" w:eastAsia="zh-CN"/>
        </w:rPr>
        <w:t xml:space="preserve">, the content of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 xml:space="preserve"> can include contention resolution ID, RRC messages, PUCCH resource indication, TA command, TC-RNTI or C-RNTI, and UL grant.  </w:t>
      </w:r>
    </w:p>
    <w:p w14:paraId="1967BEFD" w14:textId="77777777" w:rsidR="00465AB6" w:rsidRPr="00465AB6" w:rsidRDefault="00465AB6" w:rsidP="00465AB6">
      <w:pPr>
        <w:overflowPunct/>
        <w:autoSpaceDE/>
        <w:autoSpaceDN/>
        <w:adjustRightInd/>
        <w:spacing w:after="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11</w:t>
      </w:r>
      <w:r w:rsidRPr="00465AB6">
        <w:rPr>
          <w:rFonts w:asciiTheme="minorHAnsi" w:eastAsiaTheme="minorHAnsi" w:hAnsiTheme="minorHAnsi" w:cstheme="minorBidi"/>
          <w:i/>
          <w:sz w:val="22"/>
          <w:szCs w:val="22"/>
          <w:lang w:val="en-US" w:eastAsia="zh-CN"/>
        </w:rPr>
        <w:t xml:space="preserve">: If </w:t>
      </w:r>
      <w:r w:rsidRPr="00465AB6">
        <w:rPr>
          <w:rFonts w:asciiTheme="minorHAnsi" w:eastAsiaTheme="minorHAnsi" w:hAnsiTheme="minorHAnsi" w:cstheme="minorBidi"/>
          <w:bCs/>
          <w:i/>
          <w:sz w:val="22"/>
          <w:szCs w:val="22"/>
          <w:lang w:val="en-US" w:eastAsia="zh-CN"/>
        </w:rPr>
        <w:t>PRACH is detected and PUSCH is successfully decoded</w:t>
      </w:r>
      <w:r w:rsidRPr="00465AB6">
        <w:rPr>
          <w:rFonts w:asciiTheme="minorHAnsi" w:eastAsiaTheme="minorHAnsi" w:hAnsiTheme="minorHAnsi" w:cstheme="minorBidi"/>
          <w:i/>
          <w:sz w:val="22"/>
          <w:szCs w:val="22"/>
          <w:lang w:val="en-US" w:eastAsia="zh-CN"/>
        </w:rPr>
        <w:t xml:space="preserve">, further study the options for transmission of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w:t>
      </w:r>
    </w:p>
    <w:p w14:paraId="3C16B12C"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proofErr w:type="spellStart"/>
      <w:r w:rsidRPr="00465AB6">
        <w:rPr>
          <w:rFonts w:eastAsiaTheme="minorEastAsia" w:cstheme="minorBidi"/>
          <w:i/>
          <w:kern w:val="2"/>
          <w:sz w:val="21"/>
          <w:szCs w:val="21"/>
          <w:lang w:val="en-US" w:eastAsia="zh-CN"/>
        </w:rPr>
        <w:t>MsgB</w:t>
      </w:r>
      <w:proofErr w:type="spellEnd"/>
      <w:r w:rsidRPr="00465AB6">
        <w:rPr>
          <w:rFonts w:eastAsiaTheme="minorEastAsia" w:cstheme="minorBidi"/>
          <w:i/>
          <w:kern w:val="2"/>
          <w:sz w:val="21"/>
          <w:szCs w:val="21"/>
          <w:lang w:val="en-US" w:eastAsia="zh-CN"/>
        </w:rPr>
        <w:t xml:space="preserve"> of multiple UEs multiplexed in the same PDSCH</w:t>
      </w:r>
    </w:p>
    <w:p w14:paraId="4D97C6D7"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proofErr w:type="spellStart"/>
      <w:r w:rsidRPr="00465AB6">
        <w:rPr>
          <w:rFonts w:eastAsiaTheme="minorEastAsia" w:cstheme="minorBidi"/>
          <w:i/>
          <w:kern w:val="2"/>
          <w:sz w:val="21"/>
          <w:szCs w:val="21"/>
          <w:lang w:val="en-US" w:eastAsia="zh-CN"/>
        </w:rPr>
        <w:t>MsgB</w:t>
      </w:r>
      <w:proofErr w:type="spellEnd"/>
      <w:r w:rsidRPr="00465AB6">
        <w:rPr>
          <w:rFonts w:eastAsiaTheme="minorEastAsia" w:cstheme="minorBidi"/>
          <w:i/>
          <w:kern w:val="2"/>
          <w:sz w:val="21"/>
          <w:szCs w:val="21"/>
          <w:lang w:val="en-US" w:eastAsia="zh-CN"/>
        </w:rPr>
        <w:t xml:space="preserve"> of single UE in each PDSCH</w:t>
      </w:r>
    </w:p>
    <w:p w14:paraId="52B4087C" w14:textId="77777777" w:rsidR="00465AB6" w:rsidRPr="00465AB6" w:rsidRDefault="00465AB6" w:rsidP="00465AB6">
      <w:pPr>
        <w:overflowPunct/>
        <w:autoSpaceDE/>
        <w:autoSpaceDN/>
        <w:adjustRightInd/>
        <w:spacing w:after="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12</w:t>
      </w:r>
      <w:r w:rsidRPr="00465AB6">
        <w:rPr>
          <w:rFonts w:asciiTheme="minorHAnsi" w:eastAsiaTheme="minorHAnsi" w:hAnsiTheme="minorHAnsi" w:cstheme="minorBidi"/>
          <w:i/>
          <w:sz w:val="22"/>
          <w:szCs w:val="22"/>
          <w:lang w:val="en-US" w:eastAsia="zh-CN"/>
        </w:rPr>
        <w:t xml:space="preserve">: Further study the options for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 xml:space="preserve"> reception window(s):</w:t>
      </w:r>
    </w:p>
    <w:p w14:paraId="5FB669D7"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 xml:space="preserve">Option 1: </w:t>
      </w:r>
      <w:proofErr w:type="gramStart"/>
      <w:r w:rsidRPr="00465AB6">
        <w:rPr>
          <w:rFonts w:eastAsiaTheme="minorEastAsia" w:cstheme="minorBidi"/>
          <w:i/>
          <w:kern w:val="2"/>
          <w:sz w:val="21"/>
          <w:szCs w:val="21"/>
          <w:lang w:val="en-US" w:eastAsia="zh-CN"/>
        </w:rPr>
        <w:t>One time</w:t>
      </w:r>
      <w:proofErr w:type="gramEnd"/>
      <w:r w:rsidRPr="00465AB6">
        <w:rPr>
          <w:rFonts w:eastAsiaTheme="minorEastAsia" w:cstheme="minorBidi"/>
          <w:i/>
          <w:kern w:val="2"/>
          <w:sz w:val="21"/>
          <w:szCs w:val="21"/>
          <w:lang w:val="en-US" w:eastAsia="zh-CN"/>
        </w:rPr>
        <w:t xml:space="preserve"> window for </w:t>
      </w:r>
      <w:proofErr w:type="spellStart"/>
      <w:r w:rsidRPr="00465AB6">
        <w:rPr>
          <w:rFonts w:eastAsiaTheme="minorEastAsia" w:cstheme="minorBidi"/>
          <w:i/>
          <w:kern w:val="2"/>
          <w:sz w:val="21"/>
          <w:szCs w:val="21"/>
          <w:lang w:val="en-US" w:eastAsia="zh-CN"/>
        </w:rPr>
        <w:t>MsgB</w:t>
      </w:r>
      <w:proofErr w:type="spellEnd"/>
      <w:r w:rsidRPr="00465AB6">
        <w:rPr>
          <w:rFonts w:eastAsiaTheme="minorEastAsia" w:cstheme="minorBidi"/>
          <w:i/>
          <w:kern w:val="2"/>
          <w:sz w:val="21"/>
          <w:szCs w:val="21"/>
          <w:lang w:val="en-US" w:eastAsia="zh-CN"/>
        </w:rPr>
        <w:t xml:space="preserve"> reception, </w:t>
      </w:r>
    </w:p>
    <w:p w14:paraId="7407536A"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 xml:space="preserve">Option 2: </w:t>
      </w:r>
      <w:proofErr w:type="gramStart"/>
      <w:r w:rsidRPr="00465AB6">
        <w:rPr>
          <w:rFonts w:eastAsiaTheme="minorEastAsia" w:cstheme="minorBidi"/>
          <w:i/>
          <w:kern w:val="2"/>
          <w:sz w:val="21"/>
          <w:szCs w:val="21"/>
          <w:lang w:val="en-US" w:eastAsia="zh-CN"/>
        </w:rPr>
        <w:t>Two time</w:t>
      </w:r>
      <w:proofErr w:type="gramEnd"/>
      <w:r w:rsidRPr="00465AB6">
        <w:rPr>
          <w:rFonts w:eastAsiaTheme="minorEastAsia" w:cstheme="minorBidi"/>
          <w:i/>
          <w:kern w:val="2"/>
          <w:sz w:val="21"/>
          <w:szCs w:val="21"/>
          <w:lang w:val="en-US" w:eastAsia="zh-CN"/>
        </w:rPr>
        <w:t xml:space="preserve"> windows for receiving Msg2-like content and Msg4-like content, respectively.</w:t>
      </w:r>
    </w:p>
    <w:p w14:paraId="5818027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13</w:t>
      </w:r>
      <w:r w:rsidRPr="00465AB6">
        <w:rPr>
          <w:rFonts w:asciiTheme="minorHAnsi" w:eastAsiaTheme="minorHAnsi" w:hAnsiTheme="minorHAnsi" w:cstheme="minorBidi"/>
          <w:i/>
          <w:sz w:val="22"/>
          <w:szCs w:val="22"/>
          <w:lang w:val="en-US" w:eastAsia="zh-CN"/>
        </w:rPr>
        <w:t xml:space="preserve">: In 2-step RACH, the time window(s) for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 xml:space="preserve"> reception should start at the first symbol of the earliest CORESET the UE is configured to receive PDCCH for Type1-PDCCH CSS set</w:t>
      </w:r>
      <w:r w:rsidRPr="00465AB6">
        <w:rPr>
          <w:rFonts w:asciiTheme="minorHAnsi" w:eastAsiaTheme="minorHAnsi" w:hAnsiTheme="minorHAnsi" w:cstheme="minorBidi" w:hint="eastAsia"/>
          <w:i/>
          <w:sz w:val="22"/>
          <w:szCs w:val="22"/>
          <w:lang w:val="en-US" w:eastAsia="zh-CN"/>
        </w:rPr>
        <w:t>,</w:t>
      </w:r>
      <w:r w:rsidRPr="00465AB6">
        <w:rPr>
          <w:rFonts w:asciiTheme="minorHAnsi" w:eastAsiaTheme="minorHAnsi" w:hAnsiTheme="minorHAnsi" w:cstheme="minorBidi"/>
          <w:i/>
          <w:sz w:val="22"/>
          <w:szCs w:val="22"/>
          <w:lang w:val="en-US" w:eastAsia="zh-CN"/>
        </w:rPr>
        <w:t xml:space="preserve"> and at least one symbol after the last symbol of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 xml:space="preserve"> PUSCH or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 xml:space="preserve"> P</w:t>
      </w:r>
      <w:r w:rsidRPr="00465AB6">
        <w:rPr>
          <w:rFonts w:asciiTheme="minorHAnsi" w:eastAsiaTheme="minorHAnsi" w:hAnsiTheme="minorHAnsi" w:cstheme="minorBidi" w:hint="eastAsia"/>
          <w:i/>
          <w:sz w:val="22"/>
          <w:szCs w:val="22"/>
          <w:lang w:val="en-US" w:eastAsia="zh-CN"/>
        </w:rPr>
        <w:t>RACH</w:t>
      </w:r>
      <w:r w:rsidRPr="00465AB6">
        <w:rPr>
          <w:rFonts w:asciiTheme="minorHAnsi" w:eastAsiaTheme="minorHAnsi" w:hAnsiTheme="minorHAnsi" w:cstheme="minorBidi"/>
          <w:i/>
          <w:sz w:val="22"/>
          <w:szCs w:val="22"/>
          <w:lang w:val="en-US" w:eastAsia="zh-CN"/>
        </w:rPr>
        <w:t xml:space="preserve"> transmission.</w:t>
      </w:r>
    </w:p>
    <w:p w14:paraId="2C22897C" w14:textId="77777777" w:rsidR="00465AB6" w:rsidRPr="00465AB6" w:rsidRDefault="00465AB6" w:rsidP="00465AB6">
      <w:pPr>
        <w:overflowPunct/>
        <w:autoSpaceDE/>
        <w:autoSpaceDN/>
        <w:adjustRightInd/>
        <w:spacing w:after="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14</w:t>
      </w:r>
      <w:r w:rsidRPr="00465AB6">
        <w:rPr>
          <w:rFonts w:asciiTheme="minorHAnsi" w:eastAsiaTheme="minorHAnsi" w:hAnsiTheme="minorHAnsi" w:cstheme="minorBidi"/>
          <w:i/>
          <w:sz w:val="22"/>
          <w:szCs w:val="22"/>
          <w:lang w:val="en-US" w:eastAsia="zh-CN"/>
        </w:rPr>
        <w:t xml:space="preserve">: In 2-step RACH, study following options for the length of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 xml:space="preserve"> reception window(s): </w:t>
      </w:r>
    </w:p>
    <w:p w14:paraId="44012B1F"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Option1: the length of RAR window in 4-step RACH</w:t>
      </w:r>
    </w:p>
    <w:p w14:paraId="7BE00C44"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 xml:space="preserve">Option2: the length of contention resolution window in 4-step RACH </w:t>
      </w:r>
    </w:p>
    <w:p w14:paraId="5D437BE5"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Option3: configured offset + the length of RAR window in 4-step RACH</w:t>
      </w:r>
    </w:p>
    <w:p w14:paraId="00F4EF50"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Option4: configured offset + the length of contention resolution window in 4-step RACH</w:t>
      </w:r>
    </w:p>
    <w:p w14:paraId="4F8D91D9" w14:textId="77777777" w:rsidR="00465AB6" w:rsidRPr="00465AB6" w:rsidRDefault="00465AB6" w:rsidP="00D3189B">
      <w:pPr>
        <w:numPr>
          <w:ilvl w:val="0"/>
          <w:numId w:val="11"/>
        </w:numPr>
        <w:overflowPunct/>
        <w:autoSpaceDE/>
        <w:autoSpaceDN/>
        <w:adjustRightInd/>
        <w:snapToGrid w:val="0"/>
        <w:spacing w:after="120" w:line="259" w:lineRule="auto"/>
        <w:contextualSpacing/>
        <w:jc w:val="both"/>
        <w:textAlignment w:val="auto"/>
        <w:rPr>
          <w:rFonts w:eastAsiaTheme="minorEastAsia" w:cstheme="minorBidi"/>
          <w:i/>
          <w:kern w:val="2"/>
          <w:sz w:val="21"/>
          <w:szCs w:val="21"/>
          <w:lang w:val="en-US" w:eastAsia="zh-CN"/>
        </w:rPr>
      </w:pPr>
      <w:r w:rsidRPr="00465AB6">
        <w:rPr>
          <w:rFonts w:eastAsiaTheme="minorEastAsia" w:cstheme="minorBidi"/>
          <w:i/>
          <w:kern w:val="2"/>
          <w:sz w:val="21"/>
          <w:szCs w:val="21"/>
          <w:lang w:val="en-US" w:eastAsia="zh-CN"/>
        </w:rPr>
        <w:t>Option5: separately configured from 4-step RACH</w:t>
      </w:r>
    </w:p>
    <w:p w14:paraId="05211E1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b/>
          <w:i/>
          <w:sz w:val="22"/>
          <w:szCs w:val="22"/>
          <w:lang w:val="en-US"/>
        </w:rPr>
        <w:t>Proposal 15</w:t>
      </w:r>
      <w:r w:rsidRPr="00465AB6">
        <w:rPr>
          <w:rFonts w:asciiTheme="minorHAnsi" w:eastAsiaTheme="minorHAnsi" w:hAnsiTheme="minorHAnsi" w:cstheme="minorBidi"/>
          <w:i/>
          <w:sz w:val="22"/>
          <w:szCs w:val="22"/>
          <w:lang w:val="en-US"/>
        </w:rPr>
        <w:t xml:space="preserve">: RA-RNTI, C-RNTI and TC-RNTI can be considered to scramble the PDCCH for scheduling </w:t>
      </w:r>
      <w:proofErr w:type="spellStart"/>
      <w:r w:rsidRPr="00465AB6">
        <w:rPr>
          <w:rFonts w:asciiTheme="minorHAnsi" w:eastAsiaTheme="minorHAnsi" w:hAnsiTheme="minorHAnsi" w:cstheme="minorBidi"/>
          <w:i/>
          <w:sz w:val="22"/>
          <w:szCs w:val="22"/>
          <w:lang w:val="en-US"/>
        </w:rPr>
        <w:t>MsgB</w:t>
      </w:r>
      <w:proofErr w:type="spellEnd"/>
      <w:r w:rsidRPr="00465AB6">
        <w:rPr>
          <w:rFonts w:asciiTheme="minorHAnsi" w:eastAsiaTheme="minorHAnsi" w:hAnsiTheme="minorHAnsi" w:cstheme="minorBidi"/>
          <w:i/>
          <w:sz w:val="22"/>
          <w:szCs w:val="22"/>
          <w:lang w:val="en-US"/>
        </w:rPr>
        <w:t xml:space="preserve"> in 2-step RACH.</w:t>
      </w:r>
    </w:p>
    <w:p w14:paraId="628CC2C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16</w:t>
      </w:r>
      <w:r w:rsidRPr="00465AB6">
        <w:rPr>
          <w:rFonts w:asciiTheme="minorHAnsi" w:eastAsiaTheme="minorHAnsi" w:hAnsiTheme="minorHAnsi" w:cstheme="minorBidi"/>
          <w:i/>
          <w:sz w:val="22"/>
          <w:szCs w:val="22"/>
          <w:lang w:val="en-US" w:eastAsia="zh-CN"/>
        </w:rPr>
        <w:t>: PUCCH resource for HARQ-ACK can be indicated in either PDCCH or PDSCH.</w:t>
      </w:r>
    </w:p>
    <w:p w14:paraId="4D1A403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17</w:t>
      </w:r>
      <w:r w:rsidRPr="00465AB6">
        <w:rPr>
          <w:rFonts w:asciiTheme="minorHAnsi" w:eastAsiaTheme="minorHAnsi" w:hAnsiTheme="minorHAnsi" w:cstheme="minorBidi"/>
          <w:i/>
          <w:sz w:val="22"/>
          <w:szCs w:val="22"/>
          <w:lang w:val="en-US" w:eastAsia="zh-CN"/>
        </w:rPr>
        <w:t xml:space="preserve">: Retransmission of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 xml:space="preserve"> or PUSCH indicated by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 xml:space="preserve"> can be supported.</w:t>
      </w:r>
      <w:r w:rsidRPr="00465AB6">
        <w:rPr>
          <w:rFonts w:asciiTheme="minorHAnsi" w:eastAsiaTheme="minorHAnsi" w:hAnsiTheme="minorHAnsi" w:cstheme="minorBidi"/>
          <w:sz w:val="22"/>
          <w:szCs w:val="22"/>
          <w:lang w:val="en-US" w:eastAsia="zh-CN"/>
        </w:rPr>
        <w:t xml:space="preserve"> </w:t>
      </w:r>
    </w:p>
    <w:p w14:paraId="031F311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18</w:t>
      </w:r>
      <w:r w:rsidRPr="00465AB6">
        <w:rPr>
          <w:rFonts w:asciiTheme="minorHAnsi" w:eastAsiaTheme="minorHAnsi" w:hAnsiTheme="minorHAnsi" w:cstheme="minorBidi"/>
          <w:i/>
          <w:sz w:val="22"/>
          <w:szCs w:val="22"/>
          <w:lang w:val="en-US" w:eastAsia="zh-CN"/>
        </w:rPr>
        <w:t>: Fallback to 4-step RACH indicated by RAR should be supported.</w:t>
      </w:r>
    </w:p>
    <w:p w14:paraId="5EABEDE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eastAsia="zh-CN"/>
        </w:rPr>
      </w:pPr>
      <w:r w:rsidRPr="00465AB6">
        <w:rPr>
          <w:rFonts w:asciiTheme="minorHAnsi" w:eastAsiaTheme="minorHAnsi" w:hAnsiTheme="minorHAnsi" w:cstheme="minorBidi"/>
          <w:b/>
          <w:i/>
          <w:sz w:val="22"/>
          <w:szCs w:val="22"/>
          <w:lang w:eastAsia="zh-CN"/>
        </w:rPr>
        <w:t>Proposal 19</w:t>
      </w:r>
      <w:r w:rsidRPr="00465AB6">
        <w:rPr>
          <w:rFonts w:asciiTheme="minorHAnsi" w:eastAsiaTheme="minorHAnsi" w:hAnsiTheme="minorHAnsi" w:cstheme="minorBidi"/>
          <w:i/>
          <w:sz w:val="22"/>
          <w:szCs w:val="22"/>
          <w:lang w:eastAsia="zh-CN"/>
        </w:rPr>
        <w:t xml:space="preserve">:  The </w:t>
      </w:r>
      <w:proofErr w:type="spellStart"/>
      <w:r w:rsidRPr="00465AB6">
        <w:rPr>
          <w:rFonts w:asciiTheme="minorHAnsi" w:eastAsiaTheme="minorHAnsi" w:hAnsiTheme="minorHAnsi" w:cstheme="minorBidi"/>
          <w:i/>
          <w:sz w:val="22"/>
          <w:szCs w:val="22"/>
          <w:lang w:eastAsia="zh-CN"/>
        </w:rPr>
        <w:t>MsgA</w:t>
      </w:r>
      <w:proofErr w:type="spellEnd"/>
      <w:r w:rsidRPr="00465AB6">
        <w:rPr>
          <w:rFonts w:asciiTheme="minorHAnsi" w:eastAsiaTheme="minorHAnsi" w:hAnsiTheme="minorHAnsi" w:cstheme="minorBidi"/>
          <w:i/>
          <w:sz w:val="22"/>
          <w:szCs w:val="22"/>
          <w:lang w:eastAsia="zh-CN"/>
        </w:rPr>
        <w:t xml:space="preserve"> PRACH and </w:t>
      </w:r>
      <w:proofErr w:type="spellStart"/>
      <w:r w:rsidRPr="00465AB6">
        <w:rPr>
          <w:rFonts w:asciiTheme="minorHAnsi" w:eastAsiaTheme="minorHAnsi" w:hAnsiTheme="minorHAnsi" w:cstheme="minorBidi"/>
          <w:i/>
          <w:sz w:val="22"/>
          <w:szCs w:val="22"/>
          <w:lang w:eastAsia="zh-CN"/>
        </w:rPr>
        <w:t>MsgA</w:t>
      </w:r>
      <w:proofErr w:type="spellEnd"/>
      <w:r w:rsidRPr="00465AB6">
        <w:rPr>
          <w:rFonts w:asciiTheme="minorHAnsi" w:eastAsiaTheme="minorHAnsi" w:hAnsiTheme="minorHAnsi" w:cstheme="minorBidi"/>
          <w:i/>
          <w:sz w:val="22"/>
          <w:szCs w:val="22"/>
          <w:lang w:eastAsia="zh-CN"/>
        </w:rPr>
        <w:t xml:space="preserve"> PUSCH use the same transmit spatial filter.</w:t>
      </w:r>
      <w:r w:rsidRPr="00465AB6" w:rsidDel="00C62FB5">
        <w:rPr>
          <w:rFonts w:asciiTheme="minorHAnsi" w:eastAsiaTheme="minorHAnsi" w:hAnsiTheme="minorHAnsi" w:cstheme="minorBidi"/>
          <w:i/>
          <w:sz w:val="22"/>
          <w:szCs w:val="22"/>
          <w:lang w:eastAsia="zh-CN"/>
        </w:rPr>
        <w:t xml:space="preserve"> </w:t>
      </w:r>
    </w:p>
    <w:p w14:paraId="04D315B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F3A5BB"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_Ref7885472 \r \h </w:instrText>
      </w:r>
      <w:r w:rsidRPr="00465AB6">
        <w:rPr>
          <w:lang w:val="en-US"/>
        </w:rPr>
      </w:r>
      <w:r w:rsidRPr="00465AB6">
        <w:rPr>
          <w:lang w:val="en-US"/>
        </w:rPr>
        <w:fldChar w:fldCharType="separate"/>
      </w:r>
      <w:r w:rsidRPr="00465AB6">
        <w:rPr>
          <w:lang w:val="en-US"/>
        </w:rPr>
        <w:t>[3]</w:t>
      </w:r>
      <w:r w:rsidRPr="00465AB6">
        <w:rPr>
          <w:lang w:val="en-US"/>
        </w:rPr>
        <w:fldChar w:fldCharType="end"/>
      </w:r>
    </w:p>
    <w:p w14:paraId="0E29B188" w14:textId="77777777" w:rsidR="00465AB6" w:rsidRPr="00465AB6" w:rsidRDefault="00465AB6" w:rsidP="00465AB6">
      <w:pPr>
        <w:overflowPunct/>
        <w:autoSpaceDE/>
        <w:autoSpaceDN/>
        <w:adjustRightInd/>
        <w:spacing w:after="120"/>
        <w:jc w:val="both"/>
        <w:textAlignment w:val="auto"/>
        <w:rPr>
          <w:b/>
          <w:szCs w:val="22"/>
          <w:lang w:val="en-US" w:eastAsia="zh-CN"/>
        </w:rPr>
      </w:pPr>
      <w:r w:rsidRPr="00465AB6">
        <w:rPr>
          <w:b/>
          <w:szCs w:val="22"/>
          <w:lang w:val="en-US" w:eastAsia="zh-CN"/>
        </w:rPr>
        <w:t xml:space="preserve">Observation 1: For a UE performing 2-step RACH procedure, following cases may occur after a </w:t>
      </w:r>
      <w:proofErr w:type="spellStart"/>
      <w:r w:rsidRPr="00465AB6">
        <w:rPr>
          <w:b/>
          <w:szCs w:val="22"/>
          <w:lang w:val="en-US" w:eastAsia="zh-CN"/>
        </w:rPr>
        <w:t>msgA</w:t>
      </w:r>
      <w:proofErr w:type="spellEnd"/>
      <w:r w:rsidRPr="00465AB6">
        <w:rPr>
          <w:b/>
          <w:szCs w:val="22"/>
          <w:lang w:val="en-US" w:eastAsia="zh-CN"/>
        </w:rPr>
        <w:t xml:space="preserve"> transmission.</w:t>
      </w:r>
    </w:p>
    <w:p w14:paraId="708C6387" w14:textId="77777777" w:rsidR="00465AB6" w:rsidRPr="00465AB6" w:rsidRDefault="00465AB6" w:rsidP="00D3189B">
      <w:pPr>
        <w:numPr>
          <w:ilvl w:val="0"/>
          <w:numId w:val="12"/>
        </w:numPr>
        <w:overflowPunct/>
        <w:autoSpaceDE/>
        <w:autoSpaceDN/>
        <w:adjustRightInd/>
        <w:spacing w:after="120" w:line="259" w:lineRule="auto"/>
        <w:jc w:val="both"/>
        <w:textAlignment w:val="auto"/>
        <w:rPr>
          <w:b/>
          <w:szCs w:val="22"/>
          <w:lang w:val="en-US" w:eastAsia="zh-CN"/>
        </w:rPr>
      </w:pPr>
      <w:r w:rsidRPr="00465AB6">
        <w:rPr>
          <w:b/>
          <w:szCs w:val="22"/>
          <w:lang w:val="en-US" w:eastAsia="zh-CN"/>
        </w:rPr>
        <w:t xml:space="preserve">UE detects a DCI with CRC scrambled by the corresponding RA-RNTI and receive the RAR that does not contain the contention resolution ID transmitted in </w:t>
      </w:r>
      <w:proofErr w:type="spellStart"/>
      <w:r w:rsidRPr="00465AB6">
        <w:rPr>
          <w:b/>
          <w:szCs w:val="22"/>
          <w:lang w:val="en-US" w:eastAsia="zh-CN"/>
        </w:rPr>
        <w:t>msgA</w:t>
      </w:r>
      <w:proofErr w:type="spellEnd"/>
      <w:r w:rsidRPr="00465AB6">
        <w:rPr>
          <w:b/>
          <w:szCs w:val="22"/>
          <w:lang w:val="en-US" w:eastAsia="zh-CN"/>
        </w:rPr>
        <w:t xml:space="preserve">, </w:t>
      </w:r>
    </w:p>
    <w:p w14:paraId="54D329ED" w14:textId="77777777" w:rsidR="00465AB6" w:rsidRPr="00465AB6" w:rsidRDefault="00465AB6" w:rsidP="00D3189B">
      <w:pPr>
        <w:numPr>
          <w:ilvl w:val="0"/>
          <w:numId w:val="12"/>
        </w:numPr>
        <w:overflowPunct/>
        <w:autoSpaceDE/>
        <w:autoSpaceDN/>
        <w:adjustRightInd/>
        <w:spacing w:after="120" w:line="259" w:lineRule="auto"/>
        <w:jc w:val="both"/>
        <w:textAlignment w:val="auto"/>
        <w:rPr>
          <w:b/>
          <w:szCs w:val="22"/>
          <w:lang w:val="en-US" w:eastAsia="zh-CN"/>
        </w:rPr>
      </w:pPr>
      <w:r w:rsidRPr="00465AB6">
        <w:rPr>
          <w:b/>
          <w:szCs w:val="22"/>
          <w:lang w:val="en-US" w:eastAsia="zh-CN"/>
        </w:rPr>
        <w:t>UE does not detect the DCI with RA-RNTI or does not correctly decode the corresponding RAR within a window</w:t>
      </w:r>
    </w:p>
    <w:p w14:paraId="43FC5AEA" w14:textId="77777777" w:rsidR="00465AB6" w:rsidRPr="00465AB6" w:rsidRDefault="00465AB6" w:rsidP="00465AB6">
      <w:pPr>
        <w:overflowPunct/>
        <w:autoSpaceDE/>
        <w:autoSpaceDN/>
        <w:adjustRightInd/>
        <w:spacing w:after="120"/>
        <w:jc w:val="both"/>
        <w:textAlignment w:val="auto"/>
        <w:rPr>
          <w:rFonts w:eastAsia="MS Mincho"/>
          <w:b/>
          <w:szCs w:val="24"/>
          <w:lang w:val="en-US"/>
        </w:rPr>
      </w:pPr>
    </w:p>
    <w:p w14:paraId="4338997A" w14:textId="77777777" w:rsidR="00465AB6" w:rsidRPr="00465AB6" w:rsidRDefault="00465AB6" w:rsidP="00465AB6">
      <w:pPr>
        <w:overflowPunct/>
        <w:autoSpaceDE/>
        <w:autoSpaceDN/>
        <w:adjustRightInd/>
        <w:spacing w:after="120"/>
        <w:jc w:val="both"/>
        <w:textAlignment w:val="auto"/>
        <w:rPr>
          <w:rFonts w:ascii="Times" w:eastAsia="Batang" w:hAnsi="Times"/>
          <w:b/>
          <w:lang w:val="en-US" w:eastAsia="x-none"/>
        </w:rPr>
      </w:pPr>
      <w:r w:rsidRPr="00465AB6">
        <w:rPr>
          <w:rFonts w:eastAsia="MS Mincho"/>
          <w:b/>
          <w:szCs w:val="24"/>
          <w:lang w:val="en-US"/>
        </w:rPr>
        <w:t xml:space="preserve">Proposal </w:t>
      </w:r>
      <w:r w:rsidRPr="00465AB6">
        <w:rPr>
          <w:rFonts w:eastAsia="MS Mincho"/>
          <w:b/>
          <w:noProof/>
          <w:szCs w:val="24"/>
          <w:lang w:val="en-US"/>
        </w:rPr>
        <w:t>1</w:t>
      </w:r>
      <w:r w:rsidRPr="00465AB6">
        <w:rPr>
          <w:rFonts w:eastAsia="MS Mincho"/>
          <w:b/>
          <w:szCs w:val="24"/>
          <w:lang w:val="en-US"/>
        </w:rPr>
        <w:t xml:space="preserve">: For differentiation between </w:t>
      </w:r>
      <w:proofErr w:type="spellStart"/>
      <w:r w:rsidRPr="00465AB6">
        <w:rPr>
          <w:rFonts w:eastAsia="MS Mincho"/>
          <w:b/>
          <w:szCs w:val="24"/>
          <w:lang w:val="en-US"/>
        </w:rPr>
        <w:t>msgB</w:t>
      </w:r>
      <w:proofErr w:type="spellEnd"/>
      <w:r w:rsidRPr="00465AB6">
        <w:rPr>
          <w:rFonts w:eastAsia="MS Mincho"/>
          <w:b/>
          <w:szCs w:val="24"/>
          <w:lang w:val="en-US"/>
        </w:rPr>
        <w:t xml:space="preserve"> and msg2, n</w:t>
      </w:r>
      <w:r w:rsidRPr="00465AB6">
        <w:rPr>
          <w:rFonts w:ascii="Times" w:eastAsia="Batang" w:hAnsi="Times"/>
          <w:b/>
          <w:lang w:val="en-US" w:eastAsia="x-none"/>
        </w:rPr>
        <w:t xml:space="preserve">ew RA-RNTI is introduced for </w:t>
      </w:r>
      <w:proofErr w:type="spellStart"/>
      <w:r w:rsidRPr="00465AB6">
        <w:rPr>
          <w:rFonts w:ascii="Times" w:eastAsia="Batang" w:hAnsi="Times"/>
          <w:b/>
          <w:lang w:val="en-US" w:eastAsia="x-none"/>
        </w:rPr>
        <w:t>msgB</w:t>
      </w:r>
      <w:proofErr w:type="spellEnd"/>
      <w:r w:rsidRPr="00465AB6">
        <w:rPr>
          <w:rFonts w:ascii="Times" w:eastAsia="Batang" w:hAnsi="Times"/>
          <w:b/>
          <w:lang w:val="en-US" w:eastAsia="x-none"/>
        </w:rPr>
        <w:t>.</w:t>
      </w:r>
    </w:p>
    <w:p w14:paraId="6D64A852" w14:textId="77777777" w:rsidR="00465AB6" w:rsidRPr="00465AB6" w:rsidRDefault="00465AB6" w:rsidP="00465AB6">
      <w:pPr>
        <w:overflowPunct/>
        <w:autoSpaceDE/>
        <w:autoSpaceDN/>
        <w:adjustRightInd/>
        <w:spacing w:after="120"/>
        <w:jc w:val="both"/>
        <w:textAlignment w:val="auto"/>
        <w:rPr>
          <w:szCs w:val="22"/>
          <w:lang w:eastAsia="zh-CN"/>
        </w:rPr>
      </w:pPr>
      <w:r w:rsidRPr="00465AB6">
        <w:rPr>
          <w:rFonts w:eastAsia="MS Mincho"/>
          <w:b/>
          <w:szCs w:val="24"/>
          <w:lang w:val="en-US"/>
        </w:rPr>
        <w:t xml:space="preserve">Proposal </w:t>
      </w:r>
      <w:r w:rsidRPr="00465AB6">
        <w:rPr>
          <w:rFonts w:eastAsia="MS Mincho"/>
          <w:b/>
          <w:noProof/>
          <w:szCs w:val="24"/>
          <w:lang w:val="en-US"/>
        </w:rPr>
        <w:t>2</w:t>
      </w:r>
      <w:r w:rsidRPr="00465AB6">
        <w:rPr>
          <w:rFonts w:eastAsia="MS Mincho"/>
          <w:b/>
          <w:szCs w:val="24"/>
          <w:lang w:val="en-US"/>
        </w:rPr>
        <w:t xml:space="preserve">: </w:t>
      </w:r>
      <w:r w:rsidRPr="00465AB6">
        <w:rPr>
          <w:b/>
          <w:szCs w:val="22"/>
          <w:lang w:val="en-US" w:eastAsia="zh-CN"/>
        </w:rPr>
        <w:t xml:space="preserve"> </w:t>
      </w:r>
      <w:proofErr w:type="spellStart"/>
      <w:r w:rsidRPr="00465AB6">
        <w:rPr>
          <w:rFonts w:eastAsia="MS Mincho"/>
          <w:b/>
          <w:szCs w:val="24"/>
          <w:lang w:val="en-US"/>
        </w:rPr>
        <w:t>msgA</w:t>
      </w:r>
      <w:proofErr w:type="spellEnd"/>
      <w:r w:rsidRPr="00465AB6">
        <w:rPr>
          <w:rFonts w:eastAsia="MS Mincho"/>
          <w:b/>
          <w:szCs w:val="24"/>
          <w:lang w:val="en-US"/>
        </w:rPr>
        <w:t xml:space="preserve"> response window for 2-step RACH </w:t>
      </w:r>
      <w:r w:rsidRPr="00465AB6">
        <w:rPr>
          <w:rFonts w:ascii="Times" w:eastAsia="Batang" w:hAnsi="Times"/>
          <w:b/>
          <w:lang w:val="en-US" w:eastAsia="x-none"/>
        </w:rPr>
        <w:t xml:space="preserve">starts at the first symbol of the earliest CORESET the UE is configured to receive PDCCH for </w:t>
      </w:r>
      <w:proofErr w:type="spellStart"/>
      <w:r w:rsidRPr="00465AB6">
        <w:rPr>
          <w:rFonts w:ascii="Times" w:eastAsia="Batang" w:hAnsi="Times"/>
          <w:b/>
          <w:lang w:val="en-US" w:eastAsia="x-none"/>
        </w:rPr>
        <w:t>msgA</w:t>
      </w:r>
      <w:proofErr w:type="spellEnd"/>
      <w:r w:rsidRPr="00465AB6">
        <w:rPr>
          <w:rFonts w:ascii="Times" w:eastAsia="Batang" w:hAnsi="Times"/>
          <w:b/>
          <w:lang w:val="en-US" w:eastAsia="x-none"/>
        </w:rPr>
        <w:t xml:space="preserve"> response, after </w:t>
      </w:r>
      <w:proofErr w:type="gramStart"/>
      <w:r w:rsidRPr="00465AB6">
        <w:rPr>
          <w:rFonts w:ascii="Times" w:eastAsia="Batang" w:hAnsi="Times"/>
          <w:b/>
          <w:lang w:val="en-US" w:eastAsia="x-none"/>
        </w:rPr>
        <w:t>an</w:t>
      </w:r>
      <w:proofErr w:type="gramEnd"/>
      <w:r w:rsidRPr="00465AB6">
        <w:rPr>
          <w:rFonts w:ascii="Times" w:eastAsia="Batang" w:hAnsi="Times"/>
          <w:b/>
          <w:lang w:val="en-US" w:eastAsia="x-none"/>
        </w:rPr>
        <w:t xml:space="preserve"> predefined offset after the last symbol of the PUSCH occasion corresponding to the PUSCH transmission of </w:t>
      </w:r>
      <w:proofErr w:type="spellStart"/>
      <w:r w:rsidRPr="00465AB6">
        <w:rPr>
          <w:rFonts w:ascii="Times" w:eastAsia="Batang" w:hAnsi="Times"/>
          <w:b/>
          <w:lang w:val="en-US" w:eastAsia="x-none"/>
        </w:rPr>
        <w:t>msgA</w:t>
      </w:r>
      <w:proofErr w:type="spellEnd"/>
      <w:r w:rsidRPr="00465AB6">
        <w:rPr>
          <w:rFonts w:ascii="Times" w:eastAsia="Batang" w:hAnsi="Times"/>
          <w:b/>
          <w:lang w:val="en-US" w:eastAsia="x-none"/>
        </w:rPr>
        <w:t>.</w:t>
      </w:r>
    </w:p>
    <w:p w14:paraId="499A4B2C" w14:textId="77777777" w:rsidR="00465AB6" w:rsidRPr="00465AB6" w:rsidRDefault="00465AB6" w:rsidP="00465AB6">
      <w:pPr>
        <w:overflowPunct/>
        <w:autoSpaceDE/>
        <w:autoSpaceDN/>
        <w:adjustRightInd/>
        <w:spacing w:after="120"/>
        <w:jc w:val="both"/>
        <w:textAlignment w:val="auto"/>
        <w:rPr>
          <w:b/>
          <w:szCs w:val="22"/>
          <w:lang w:val="en-US" w:eastAsia="zh-CN"/>
        </w:rPr>
      </w:pPr>
      <w:r w:rsidRPr="00465AB6">
        <w:rPr>
          <w:rFonts w:eastAsia="MS Mincho"/>
          <w:b/>
          <w:szCs w:val="24"/>
          <w:lang w:val="en-US"/>
        </w:rPr>
        <w:t xml:space="preserve">Proposal </w:t>
      </w:r>
      <w:r w:rsidRPr="00465AB6">
        <w:rPr>
          <w:rFonts w:eastAsia="MS Mincho"/>
          <w:b/>
          <w:noProof/>
          <w:szCs w:val="24"/>
          <w:lang w:val="en-US"/>
        </w:rPr>
        <w:t>3</w:t>
      </w:r>
      <w:r w:rsidRPr="00465AB6">
        <w:rPr>
          <w:rFonts w:eastAsia="MS Mincho"/>
          <w:b/>
          <w:szCs w:val="24"/>
          <w:lang w:val="en-US"/>
        </w:rPr>
        <w:t xml:space="preserve">: </w:t>
      </w:r>
      <w:r w:rsidRPr="00465AB6">
        <w:rPr>
          <w:b/>
          <w:szCs w:val="22"/>
          <w:lang w:val="en-US" w:eastAsia="zh-CN"/>
        </w:rPr>
        <w:t>For 2-step RACH, consider following procedures if RACH procedure is not completed</w:t>
      </w:r>
    </w:p>
    <w:p w14:paraId="3F42BAB7" w14:textId="77777777" w:rsidR="00465AB6" w:rsidRPr="00465AB6" w:rsidRDefault="00465AB6" w:rsidP="00D3189B">
      <w:pPr>
        <w:numPr>
          <w:ilvl w:val="0"/>
          <w:numId w:val="13"/>
        </w:numPr>
        <w:overflowPunct/>
        <w:autoSpaceDE/>
        <w:autoSpaceDN/>
        <w:adjustRightInd/>
        <w:spacing w:after="120" w:line="259" w:lineRule="auto"/>
        <w:jc w:val="both"/>
        <w:textAlignment w:val="auto"/>
        <w:rPr>
          <w:b/>
          <w:szCs w:val="22"/>
          <w:lang w:val="en-US" w:eastAsia="zh-CN"/>
        </w:rPr>
      </w:pPr>
      <w:r w:rsidRPr="00465AB6">
        <w:rPr>
          <w:b/>
          <w:szCs w:val="22"/>
          <w:lang w:val="en-US" w:eastAsia="zh-CN"/>
        </w:rPr>
        <w:t xml:space="preserve">Alt. 1: UE restarts 2-step RACH with </w:t>
      </w:r>
      <w:proofErr w:type="spellStart"/>
      <w:r w:rsidRPr="00465AB6">
        <w:rPr>
          <w:b/>
          <w:szCs w:val="22"/>
          <w:lang w:val="en-US" w:eastAsia="zh-CN"/>
        </w:rPr>
        <w:t>msgA</w:t>
      </w:r>
      <w:proofErr w:type="spellEnd"/>
      <w:r w:rsidRPr="00465AB6">
        <w:rPr>
          <w:b/>
          <w:szCs w:val="22"/>
          <w:lang w:val="en-US" w:eastAsia="zh-CN"/>
        </w:rPr>
        <w:t xml:space="preserve"> transmission</w:t>
      </w:r>
    </w:p>
    <w:p w14:paraId="7E01CF40" w14:textId="77777777" w:rsidR="00465AB6" w:rsidRPr="00465AB6" w:rsidRDefault="00465AB6" w:rsidP="00D3189B">
      <w:pPr>
        <w:numPr>
          <w:ilvl w:val="0"/>
          <w:numId w:val="13"/>
        </w:numPr>
        <w:overflowPunct/>
        <w:autoSpaceDE/>
        <w:autoSpaceDN/>
        <w:adjustRightInd/>
        <w:spacing w:after="120" w:line="259" w:lineRule="auto"/>
        <w:jc w:val="both"/>
        <w:textAlignment w:val="auto"/>
        <w:rPr>
          <w:b/>
          <w:szCs w:val="22"/>
          <w:lang w:val="en-US" w:eastAsia="zh-CN"/>
        </w:rPr>
      </w:pPr>
      <w:r w:rsidRPr="00465AB6">
        <w:rPr>
          <w:b/>
          <w:szCs w:val="22"/>
          <w:lang w:val="en-US" w:eastAsia="zh-CN"/>
        </w:rPr>
        <w:t>Alt. 2: UE switches to 4-step RACH with msg1 or msg3 transmission</w:t>
      </w:r>
    </w:p>
    <w:p w14:paraId="2678C31C" w14:textId="77777777" w:rsidR="00465AB6" w:rsidRPr="00465AB6" w:rsidRDefault="00465AB6" w:rsidP="00465AB6">
      <w:pPr>
        <w:overflowPunct/>
        <w:autoSpaceDE/>
        <w:autoSpaceDN/>
        <w:adjustRightInd/>
        <w:spacing w:after="120"/>
        <w:jc w:val="both"/>
        <w:textAlignment w:val="auto"/>
        <w:rPr>
          <w:b/>
          <w:szCs w:val="22"/>
          <w:lang w:val="en-US" w:eastAsia="zh-CN"/>
        </w:rPr>
      </w:pPr>
      <w:r w:rsidRPr="00465AB6">
        <w:rPr>
          <w:rFonts w:eastAsia="MS Mincho"/>
          <w:b/>
          <w:szCs w:val="24"/>
          <w:lang w:val="en-US"/>
        </w:rPr>
        <w:t xml:space="preserve">Proposal </w:t>
      </w:r>
      <w:r w:rsidRPr="00465AB6">
        <w:rPr>
          <w:rFonts w:eastAsia="MS Mincho"/>
          <w:b/>
          <w:noProof/>
          <w:szCs w:val="24"/>
          <w:lang w:val="en-US"/>
        </w:rPr>
        <w:t>4</w:t>
      </w:r>
      <w:r w:rsidRPr="00465AB6">
        <w:rPr>
          <w:rFonts w:eastAsia="MS Mincho"/>
          <w:b/>
          <w:szCs w:val="24"/>
          <w:lang w:val="en-US"/>
        </w:rPr>
        <w:t xml:space="preserve">: </w:t>
      </w:r>
      <w:r w:rsidRPr="00465AB6">
        <w:rPr>
          <w:b/>
          <w:szCs w:val="22"/>
          <w:lang w:val="en-US" w:eastAsia="zh-CN"/>
        </w:rPr>
        <w:t xml:space="preserve">The </w:t>
      </w:r>
      <w:proofErr w:type="spellStart"/>
      <w:r w:rsidRPr="00465AB6">
        <w:rPr>
          <w:b/>
          <w:szCs w:val="22"/>
          <w:lang w:val="en-US" w:eastAsia="zh-CN"/>
        </w:rPr>
        <w:t>MsgA</w:t>
      </w:r>
      <w:proofErr w:type="spellEnd"/>
      <w:r w:rsidRPr="00465AB6">
        <w:rPr>
          <w:b/>
          <w:szCs w:val="22"/>
          <w:lang w:val="en-US" w:eastAsia="zh-CN"/>
        </w:rPr>
        <w:t xml:space="preserve"> PRACH and </w:t>
      </w:r>
      <w:proofErr w:type="spellStart"/>
      <w:r w:rsidRPr="00465AB6">
        <w:rPr>
          <w:b/>
          <w:szCs w:val="22"/>
          <w:lang w:val="en-US" w:eastAsia="zh-CN"/>
        </w:rPr>
        <w:t>MsgA</w:t>
      </w:r>
      <w:proofErr w:type="spellEnd"/>
      <w:r w:rsidRPr="00465AB6">
        <w:rPr>
          <w:b/>
          <w:szCs w:val="22"/>
          <w:lang w:val="en-US" w:eastAsia="zh-CN"/>
        </w:rPr>
        <w:t xml:space="preserve"> PUSCH use same or different Tx spatial filter (beam) up to UE implementation.</w:t>
      </w:r>
    </w:p>
    <w:p w14:paraId="01E1E291" w14:textId="77777777" w:rsidR="00465AB6" w:rsidRPr="00465AB6" w:rsidRDefault="00465AB6" w:rsidP="00465AB6">
      <w:pPr>
        <w:overflowPunct/>
        <w:autoSpaceDE/>
        <w:autoSpaceDN/>
        <w:adjustRightInd/>
        <w:spacing w:after="120"/>
        <w:jc w:val="both"/>
        <w:textAlignment w:val="auto"/>
        <w:rPr>
          <w:b/>
          <w:szCs w:val="22"/>
          <w:lang w:val="en-US" w:eastAsia="zh-CN"/>
        </w:rPr>
      </w:pPr>
      <w:r w:rsidRPr="00465AB6">
        <w:rPr>
          <w:rFonts w:eastAsia="MS Mincho"/>
          <w:b/>
          <w:szCs w:val="24"/>
          <w:lang w:val="en-US"/>
        </w:rPr>
        <w:t xml:space="preserve">Proposal </w:t>
      </w:r>
      <w:r w:rsidRPr="00465AB6">
        <w:rPr>
          <w:rFonts w:eastAsia="MS Mincho"/>
          <w:b/>
          <w:noProof/>
          <w:szCs w:val="24"/>
          <w:lang w:val="en-US"/>
        </w:rPr>
        <w:t>5</w:t>
      </w:r>
      <w:r w:rsidRPr="00465AB6">
        <w:rPr>
          <w:rFonts w:eastAsia="MS Mincho"/>
          <w:b/>
          <w:szCs w:val="24"/>
          <w:lang w:val="en-US"/>
        </w:rPr>
        <w:t xml:space="preserve">: </w:t>
      </w:r>
      <w:r w:rsidRPr="00465AB6">
        <w:rPr>
          <w:b/>
          <w:szCs w:val="22"/>
          <w:lang w:val="en-US" w:eastAsia="zh-CN"/>
        </w:rPr>
        <w:t>For 2-step RACH, the corresponding power control parameter of 2-step RACH preamble follows that of 4-step RACH preamble.</w:t>
      </w:r>
    </w:p>
    <w:p w14:paraId="51BD7C89" w14:textId="77777777" w:rsidR="00465AB6" w:rsidRPr="00465AB6" w:rsidRDefault="00465AB6" w:rsidP="00465AB6">
      <w:pPr>
        <w:overflowPunct/>
        <w:autoSpaceDE/>
        <w:autoSpaceDN/>
        <w:adjustRightInd/>
        <w:spacing w:after="120"/>
        <w:jc w:val="both"/>
        <w:textAlignment w:val="auto"/>
        <w:rPr>
          <w:b/>
          <w:szCs w:val="22"/>
          <w:lang w:eastAsia="zh-CN"/>
        </w:rPr>
      </w:pPr>
      <w:r w:rsidRPr="00465AB6">
        <w:rPr>
          <w:rFonts w:eastAsia="MS Mincho"/>
          <w:b/>
          <w:szCs w:val="24"/>
          <w:lang w:val="en-US"/>
        </w:rPr>
        <w:t xml:space="preserve">Proposal </w:t>
      </w:r>
      <w:r w:rsidRPr="00465AB6">
        <w:rPr>
          <w:rFonts w:eastAsia="MS Mincho"/>
          <w:b/>
          <w:noProof/>
          <w:szCs w:val="24"/>
          <w:lang w:val="en-US"/>
        </w:rPr>
        <w:t>6</w:t>
      </w:r>
      <w:r w:rsidRPr="00465AB6">
        <w:rPr>
          <w:rFonts w:eastAsia="MS Mincho"/>
          <w:b/>
          <w:szCs w:val="24"/>
          <w:lang w:val="en-US"/>
        </w:rPr>
        <w:t xml:space="preserve">: </w:t>
      </w:r>
      <w:r w:rsidRPr="00465AB6">
        <w:rPr>
          <w:b/>
          <w:szCs w:val="22"/>
          <w:lang w:eastAsia="zh-CN"/>
        </w:rPr>
        <w:t xml:space="preserve">For determination of P0 of PUSCH for </w:t>
      </w:r>
      <w:proofErr w:type="spellStart"/>
      <w:r w:rsidRPr="00465AB6">
        <w:rPr>
          <w:b/>
          <w:szCs w:val="22"/>
          <w:lang w:eastAsia="zh-CN"/>
        </w:rPr>
        <w:t>msgA</w:t>
      </w:r>
      <w:proofErr w:type="spellEnd"/>
      <w:r w:rsidRPr="00465AB6">
        <w:rPr>
          <w:b/>
          <w:szCs w:val="22"/>
          <w:lang w:eastAsia="zh-CN"/>
        </w:rPr>
        <w:t>, an offset relative to the preamble received target power is configured separately from release 15 delta_preamble_msg3.</w:t>
      </w:r>
    </w:p>
    <w:p w14:paraId="6D5F85E3" w14:textId="77777777" w:rsidR="00465AB6" w:rsidRPr="00465AB6" w:rsidRDefault="00465AB6" w:rsidP="00465AB6">
      <w:pPr>
        <w:overflowPunct/>
        <w:autoSpaceDE/>
        <w:autoSpaceDN/>
        <w:adjustRightInd/>
        <w:spacing w:after="120"/>
        <w:jc w:val="both"/>
        <w:textAlignment w:val="auto"/>
        <w:rPr>
          <w:b/>
          <w:szCs w:val="22"/>
          <w:lang w:eastAsia="zh-CN"/>
        </w:rPr>
      </w:pPr>
      <w:r w:rsidRPr="00465AB6">
        <w:rPr>
          <w:rFonts w:eastAsia="MS Mincho"/>
          <w:b/>
          <w:szCs w:val="24"/>
          <w:lang w:val="en-US"/>
        </w:rPr>
        <w:t xml:space="preserve">Proposal </w:t>
      </w:r>
      <w:r w:rsidRPr="00465AB6">
        <w:rPr>
          <w:rFonts w:eastAsia="MS Mincho"/>
          <w:b/>
          <w:noProof/>
          <w:szCs w:val="24"/>
          <w:lang w:val="en-US"/>
        </w:rPr>
        <w:t>7</w:t>
      </w:r>
      <w:r w:rsidRPr="00465AB6">
        <w:rPr>
          <w:rFonts w:eastAsia="MS Mincho"/>
          <w:b/>
          <w:szCs w:val="24"/>
          <w:lang w:val="en-US"/>
        </w:rPr>
        <w:t xml:space="preserve">: For PUSCH of </w:t>
      </w:r>
      <w:proofErr w:type="spellStart"/>
      <w:r w:rsidRPr="00465AB6">
        <w:rPr>
          <w:rFonts w:eastAsia="MS Mincho"/>
          <w:b/>
          <w:szCs w:val="24"/>
          <w:lang w:val="en-US"/>
        </w:rPr>
        <w:t>msgA</w:t>
      </w:r>
      <w:proofErr w:type="spellEnd"/>
      <w:r w:rsidRPr="00465AB6">
        <w:rPr>
          <w:rFonts w:eastAsia="MS Mincho"/>
          <w:b/>
          <w:szCs w:val="24"/>
          <w:lang w:val="en-US"/>
        </w:rPr>
        <w:t>, p</w:t>
      </w:r>
      <w:proofErr w:type="spellStart"/>
      <w:r w:rsidRPr="00465AB6">
        <w:rPr>
          <w:b/>
          <w:szCs w:val="22"/>
          <w:lang w:eastAsia="zh-CN"/>
        </w:rPr>
        <w:t>artial</w:t>
      </w:r>
      <w:proofErr w:type="spellEnd"/>
      <w:r w:rsidRPr="00465AB6">
        <w:rPr>
          <w:b/>
          <w:szCs w:val="22"/>
          <w:lang w:eastAsia="zh-CN"/>
        </w:rPr>
        <w:t xml:space="preserve"> pathloss compensation alpha equal to 1, or is configured for 2-step separate from that of msg3.</w:t>
      </w:r>
    </w:p>
    <w:p w14:paraId="04A03873" w14:textId="77777777" w:rsidR="00465AB6" w:rsidRPr="00465AB6" w:rsidRDefault="00465AB6" w:rsidP="00465AB6">
      <w:pPr>
        <w:spacing w:after="0" w:line="360" w:lineRule="auto"/>
        <w:jc w:val="both"/>
        <w:rPr>
          <w:szCs w:val="22"/>
          <w:lang w:eastAsia="zh-CN"/>
        </w:rPr>
      </w:pPr>
      <w:r w:rsidRPr="00465AB6">
        <w:rPr>
          <w:rFonts w:eastAsia="Times New Roman"/>
          <w:b/>
        </w:rPr>
        <w:t xml:space="preserve">Proposal </w:t>
      </w:r>
      <w:r w:rsidRPr="00465AB6">
        <w:rPr>
          <w:rFonts w:eastAsia="Times New Roman"/>
          <w:b/>
          <w:noProof/>
        </w:rPr>
        <w:t>8</w:t>
      </w:r>
      <w:r w:rsidRPr="00465AB6">
        <w:rPr>
          <w:rFonts w:eastAsia="Times New Roman"/>
          <w:b/>
        </w:rPr>
        <w:t xml:space="preserve">: For PUSCH of </w:t>
      </w:r>
      <w:proofErr w:type="spellStart"/>
      <w:r w:rsidRPr="00465AB6">
        <w:rPr>
          <w:rFonts w:eastAsia="Times New Roman"/>
          <w:b/>
        </w:rPr>
        <w:t>msgA</w:t>
      </w:r>
      <w:proofErr w:type="spellEnd"/>
      <w:r w:rsidRPr="00465AB6">
        <w:rPr>
          <w:rFonts w:eastAsia="Times New Roman"/>
          <w:b/>
        </w:rPr>
        <w:t xml:space="preserve">, pathloss is calculated using </w:t>
      </w:r>
      <w:r w:rsidRPr="00465AB6">
        <w:rPr>
          <w:b/>
          <w:szCs w:val="22"/>
          <w:lang w:eastAsia="zh-CN"/>
        </w:rPr>
        <w:t>a RS resource from the SSB</w:t>
      </w:r>
      <w:r w:rsidRPr="00465AB6">
        <w:rPr>
          <w:rFonts w:eastAsia="Times New Roman"/>
          <w:b/>
        </w:rPr>
        <w:t xml:space="preserve"> which is associated with</w:t>
      </w:r>
      <w:r w:rsidRPr="00465AB6" w:rsidDel="008718DF">
        <w:rPr>
          <w:b/>
          <w:szCs w:val="22"/>
          <w:lang w:eastAsia="zh-CN"/>
        </w:rPr>
        <w:t xml:space="preserve"> </w:t>
      </w:r>
      <w:r w:rsidRPr="00465AB6">
        <w:rPr>
          <w:b/>
          <w:szCs w:val="22"/>
          <w:lang w:eastAsia="zh-CN"/>
        </w:rPr>
        <w:t xml:space="preserve">the PUSCH transmission of </w:t>
      </w:r>
      <w:proofErr w:type="spellStart"/>
      <w:r w:rsidRPr="00465AB6">
        <w:rPr>
          <w:rFonts w:eastAsia="Times New Roman"/>
          <w:b/>
        </w:rPr>
        <w:t>msgA</w:t>
      </w:r>
      <w:proofErr w:type="spellEnd"/>
      <w:r w:rsidRPr="00465AB6">
        <w:rPr>
          <w:b/>
          <w:szCs w:val="22"/>
          <w:lang w:eastAsia="zh-CN"/>
        </w:rPr>
        <w:t>.</w:t>
      </w:r>
    </w:p>
    <w:p w14:paraId="11A2454F" w14:textId="77777777" w:rsidR="00465AB6" w:rsidRPr="00465AB6" w:rsidRDefault="00465AB6" w:rsidP="00465AB6">
      <w:pPr>
        <w:spacing w:after="0" w:line="360" w:lineRule="auto"/>
        <w:jc w:val="both"/>
        <w:rPr>
          <w:b/>
          <w:szCs w:val="22"/>
          <w:u w:val="single"/>
          <w:lang w:eastAsia="zh-CN"/>
        </w:rPr>
      </w:pPr>
      <w:r w:rsidRPr="00465AB6">
        <w:rPr>
          <w:rFonts w:eastAsia="Times New Roman"/>
          <w:b/>
        </w:rPr>
        <w:t xml:space="preserve">Proposal </w:t>
      </w:r>
      <w:r w:rsidRPr="00465AB6">
        <w:rPr>
          <w:rFonts w:eastAsia="Times New Roman"/>
          <w:b/>
          <w:noProof/>
        </w:rPr>
        <w:t>9</w:t>
      </w:r>
      <w:r w:rsidRPr="00465AB6">
        <w:rPr>
          <w:rFonts w:eastAsia="Times New Roman"/>
          <w:b/>
        </w:rPr>
        <w:t xml:space="preserve">: For PUSCH of </w:t>
      </w:r>
      <w:proofErr w:type="spellStart"/>
      <w:r w:rsidRPr="00465AB6">
        <w:rPr>
          <w:rFonts w:eastAsia="Times New Roman"/>
          <w:b/>
        </w:rPr>
        <w:t>msgA</w:t>
      </w:r>
      <w:proofErr w:type="spellEnd"/>
      <w:r w:rsidRPr="00465AB6">
        <w:rPr>
          <w:rFonts w:eastAsia="Times New Roman"/>
          <w:b/>
        </w:rPr>
        <w:t>, t</w:t>
      </w:r>
      <w:r w:rsidRPr="00465AB6">
        <w:rPr>
          <w:b/>
          <w:szCs w:val="22"/>
          <w:lang w:eastAsia="zh-CN"/>
        </w:rPr>
        <w:t>ransport format (Δ</w:t>
      </w:r>
      <w:r w:rsidRPr="00465AB6">
        <w:rPr>
          <w:b/>
          <w:szCs w:val="22"/>
          <w:vertAlign w:val="subscript"/>
          <w:lang w:eastAsia="zh-CN"/>
        </w:rPr>
        <w:t>TF</w:t>
      </w:r>
      <w:r w:rsidRPr="00465AB6">
        <w:rPr>
          <w:b/>
          <w:szCs w:val="22"/>
          <w:lang w:eastAsia="zh-CN"/>
        </w:rPr>
        <w:t xml:space="preserve">) is determined based on the mechanism and the same parameter </w:t>
      </w:r>
      <w:proofErr w:type="spellStart"/>
      <w:r w:rsidRPr="00465AB6">
        <w:rPr>
          <w:b/>
          <w:szCs w:val="22"/>
          <w:lang w:eastAsia="zh-CN"/>
        </w:rPr>
        <w:t>deltaMCS</w:t>
      </w:r>
      <w:proofErr w:type="spellEnd"/>
      <w:r w:rsidRPr="00465AB6">
        <w:rPr>
          <w:b/>
          <w:szCs w:val="22"/>
          <w:lang w:eastAsia="zh-CN"/>
        </w:rPr>
        <w:t xml:space="preserve"> of Rel-15.</w:t>
      </w:r>
    </w:p>
    <w:p w14:paraId="19499DA6" w14:textId="77777777" w:rsidR="00465AB6" w:rsidRPr="00465AB6" w:rsidRDefault="00465AB6" w:rsidP="00465AB6">
      <w:pPr>
        <w:spacing w:after="0" w:line="360" w:lineRule="auto"/>
        <w:jc w:val="both"/>
        <w:rPr>
          <w:rFonts w:eastAsia="Times New Roman"/>
          <w:b/>
        </w:rPr>
      </w:pPr>
      <w:r w:rsidRPr="00465AB6">
        <w:rPr>
          <w:rFonts w:eastAsia="Times New Roman"/>
          <w:b/>
        </w:rPr>
        <w:t xml:space="preserve">Proposal </w:t>
      </w:r>
      <w:r w:rsidRPr="00465AB6">
        <w:rPr>
          <w:rFonts w:eastAsia="Times New Roman"/>
          <w:b/>
          <w:noProof/>
        </w:rPr>
        <w:t>10</w:t>
      </w:r>
      <w:r w:rsidRPr="00465AB6">
        <w:rPr>
          <w:rFonts w:eastAsia="Times New Roman"/>
          <w:b/>
        </w:rPr>
        <w:t xml:space="preserve">: When transmitting </w:t>
      </w:r>
      <w:proofErr w:type="spellStart"/>
      <w:r w:rsidRPr="00465AB6">
        <w:rPr>
          <w:rFonts w:eastAsia="Times New Roman"/>
          <w:b/>
        </w:rPr>
        <w:t>msgA</w:t>
      </w:r>
      <w:proofErr w:type="spellEnd"/>
      <w:r w:rsidRPr="00465AB6">
        <w:rPr>
          <w:rFonts w:eastAsia="Times New Roman"/>
          <w:b/>
        </w:rPr>
        <w:t xml:space="preserve">, UE may ramp up both the transmission power of PRACH and transmission power of PUSCH for </w:t>
      </w:r>
      <w:proofErr w:type="spellStart"/>
      <w:r w:rsidRPr="00465AB6">
        <w:rPr>
          <w:rFonts w:eastAsia="Times New Roman"/>
          <w:b/>
        </w:rPr>
        <w:t>msgA</w:t>
      </w:r>
      <w:proofErr w:type="spellEnd"/>
      <w:r w:rsidRPr="00465AB6">
        <w:rPr>
          <w:rFonts w:eastAsia="Times New Roman"/>
          <w:b/>
        </w:rPr>
        <w:t>.</w:t>
      </w:r>
    </w:p>
    <w:p w14:paraId="3831BAC1" w14:textId="77777777" w:rsidR="00465AB6" w:rsidRPr="00465AB6" w:rsidRDefault="00465AB6" w:rsidP="00D3189B">
      <w:pPr>
        <w:widowControl w:val="0"/>
        <w:numPr>
          <w:ilvl w:val="0"/>
          <w:numId w:val="14"/>
        </w:numPr>
        <w:overflowPunct/>
        <w:autoSpaceDE/>
        <w:autoSpaceDN/>
        <w:adjustRightInd/>
        <w:spacing w:after="0" w:line="259" w:lineRule="auto"/>
        <w:jc w:val="both"/>
        <w:textAlignment w:val="auto"/>
        <w:rPr>
          <w:rFonts w:eastAsiaTheme="minorEastAsia" w:cstheme="minorBidi"/>
          <w:b/>
          <w:kern w:val="2"/>
          <w:szCs w:val="21"/>
          <w:lang w:eastAsia="zh-CN"/>
        </w:rPr>
      </w:pPr>
      <w:r w:rsidRPr="00465AB6">
        <w:rPr>
          <w:rFonts w:eastAsiaTheme="minorEastAsia" w:cstheme="minorBidi"/>
          <w:b/>
          <w:kern w:val="2"/>
          <w:szCs w:val="21"/>
          <w:lang w:eastAsia="zh-CN"/>
        </w:rPr>
        <w:t xml:space="preserve">Further discussion on power ramping counter and power ramping step for PUSCH of </w:t>
      </w:r>
      <w:proofErr w:type="spellStart"/>
      <w:r w:rsidRPr="00465AB6">
        <w:rPr>
          <w:rFonts w:eastAsiaTheme="minorEastAsia" w:cstheme="minorBidi"/>
          <w:b/>
          <w:kern w:val="2"/>
          <w:szCs w:val="21"/>
          <w:lang w:eastAsia="zh-CN"/>
        </w:rPr>
        <w:t>msgA</w:t>
      </w:r>
      <w:proofErr w:type="spellEnd"/>
      <w:r w:rsidRPr="00465AB6">
        <w:rPr>
          <w:rFonts w:eastAsiaTheme="minorEastAsia" w:cstheme="minorBidi"/>
          <w:b/>
          <w:kern w:val="2"/>
          <w:szCs w:val="21"/>
          <w:lang w:eastAsia="zh-CN"/>
        </w:rPr>
        <w:t>. RAN2 input will be needed.</w:t>
      </w:r>
    </w:p>
    <w:p w14:paraId="66D6429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4C5C22C"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_Ref7885578 \r \h </w:instrText>
      </w:r>
      <w:r w:rsidRPr="00465AB6">
        <w:rPr>
          <w:lang w:val="en-US"/>
        </w:rPr>
      </w:r>
      <w:r w:rsidRPr="00465AB6">
        <w:rPr>
          <w:lang w:val="en-US"/>
        </w:rPr>
        <w:fldChar w:fldCharType="separate"/>
      </w:r>
      <w:r w:rsidRPr="00465AB6">
        <w:rPr>
          <w:lang w:val="en-US"/>
        </w:rPr>
        <w:t>[4]</w:t>
      </w:r>
      <w:r w:rsidRPr="00465AB6">
        <w:rPr>
          <w:lang w:val="en-US"/>
        </w:rPr>
        <w:fldChar w:fldCharType="end"/>
      </w:r>
    </w:p>
    <w:p w14:paraId="71B6DC9C" w14:textId="77777777" w:rsidR="00465AB6" w:rsidRPr="00465AB6" w:rsidRDefault="00465AB6" w:rsidP="00465AB6">
      <w:pPr>
        <w:overflowPunct/>
        <w:autoSpaceDE/>
        <w:autoSpaceDN/>
        <w:adjustRightInd/>
        <w:spacing w:afterLines="50" w:after="120" w:line="259" w:lineRule="auto"/>
        <w:jc w:val="both"/>
        <w:textAlignment w:val="auto"/>
        <w:rPr>
          <w:rFonts w:asciiTheme="minorHAnsi" w:eastAsia="Yu Mincho" w:hAnsiTheme="minorHAnsi" w:cstheme="minorBidi"/>
          <w:b/>
          <w:sz w:val="22"/>
          <w:szCs w:val="22"/>
          <w:lang w:val="en-US"/>
        </w:rPr>
      </w:pPr>
      <w:r w:rsidRPr="00465AB6">
        <w:rPr>
          <w:rFonts w:asciiTheme="minorHAnsi" w:eastAsia="Yu Mincho" w:hAnsiTheme="minorHAnsi" w:cstheme="minorBidi" w:hint="eastAsia"/>
          <w:b/>
          <w:sz w:val="22"/>
          <w:szCs w:val="22"/>
          <w:u w:val="single"/>
          <w:lang w:val="en-US"/>
        </w:rPr>
        <w:t>Proposal 1</w:t>
      </w:r>
      <w:r w:rsidRPr="00465AB6">
        <w:rPr>
          <w:rFonts w:asciiTheme="minorHAnsi" w:eastAsia="Yu Mincho" w:hAnsiTheme="minorHAnsi" w:cstheme="minorBidi" w:hint="eastAsia"/>
          <w:b/>
          <w:sz w:val="22"/>
          <w:szCs w:val="22"/>
          <w:lang w:val="en-US"/>
        </w:rPr>
        <w:t>: NW can configure only 4-step RACH or both 4-step RACH and 2-step RACH by SIB.</w:t>
      </w:r>
    </w:p>
    <w:p w14:paraId="0F3A4995" w14:textId="77777777" w:rsidR="00465AB6" w:rsidRPr="00465AB6" w:rsidRDefault="00465AB6" w:rsidP="00465AB6">
      <w:pPr>
        <w:overflowPunct/>
        <w:autoSpaceDE/>
        <w:autoSpaceDN/>
        <w:adjustRightInd/>
        <w:spacing w:afterLines="50" w:after="120" w:line="259" w:lineRule="auto"/>
        <w:jc w:val="both"/>
        <w:textAlignment w:val="auto"/>
        <w:rPr>
          <w:rFonts w:asciiTheme="minorHAnsi" w:eastAsia="Yu Mincho" w:hAnsiTheme="minorHAnsi" w:cstheme="minorBidi"/>
          <w:b/>
          <w:sz w:val="22"/>
          <w:szCs w:val="22"/>
          <w:lang w:val="en-US"/>
        </w:rPr>
      </w:pPr>
      <w:r w:rsidRPr="00465AB6">
        <w:rPr>
          <w:rFonts w:asciiTheme="minorHAnsi" w:eastAsia="Yu Mincho" w:hAnsiTheme="minorHAnsi" w:cstheme="minorBidi" w:hint="eastAsia"/>
          <w:b/>
          <w:sz w:val="22"/>
          <w:szCs w:val="22"/>
          <w:u w:val="single"/>
          <w:lang w:val="en-US"/>
        </w:rPr>
        <w:t>Proposal 2</w:t>
      </w:r>
      <w:r w:rsidRPr="00465AB6">
        <w:rPr>
          <w:rFonts w:asciiTheme="minorHAnsi" w:eastAsia="Yu Mincho" w:hAnsiTheme="minorHAnsi" w:cstheme="minorBidi" w:hint="eastAsia"/>
          <w:b/>
          <w:sz w:val="22"/>
          <w:szCs w:val="22"/>
          <w:lang w:val="en-US"/>
        </w:rPr>
        <w:t>: Support t</w:t>
      </w:r>
      <w:r w:rsidRPr="00465AB6">
        <w:rPr>
          <w:rFonts w:asciiTheme="minorHAnsi" w:eastAsia="Yu Mincho" w:hAnsiTheme="minorHAnsi" w:cstheme="minorBidi"/>
          <w:b/>
          <w:sz w:val="22"/>
          <w:szCs w:val="22"/>
          <w:lang w:val="en-US"/>
        </w:rPr>
        <w:t>he selection of 2-step RACH or 4-step RACH in the UE dedicated manner</w:t>
      </w:r>
      <w:r w:rsidRPr="00465AB6">
        <w:rPr>
          <w:rFonts w:asciiTheme="minorHAnsi" w:eastAsia="Yu Mincho" w:hAnsiTheme="minorHAnsi" w:cstheme="minorBidi" w:hint="eastAsia"/>
          <w:b/>
          <w:sz w:val="22"/>
          <w:szCs w:val="22"/>
          <w:lang w:val="en-US"/>
        </w:rPr>
        <w:t>.</w:t>
      </w:r>
    </w:p>
    <w:p w14:paraId="4A2584D0" w14:textId="77777777" w:rsidR="00465AB6" w:rsidRPr="00465AB6" w:rsidRDefault="00465AB6" w:rsidP="00D3189B">
      <w:pPr>
        <w:numPr>
          <w:ilvl w:val="0"/>
          <w:numId w:val="15"/>
        </w:numPr>
        <w:overflowPunct/>
        <w:autoSpaceDE/>
        <w:autoSpaceDN/>
        <w:adjustRightInd/>
        <w:spacing w:afterLines="50" w:after="120" w:line="259" w:lineRule="auto"/>
        <w:jc w:val="both"/>
        <w:textAlignment w:val="auto"/>
        <w:rPr>
          <w:rFonts w:eastAsia="Yu Mincho" w:cstheme="minorBidi"/>
          <w:b/>
          <w:kern w:val="2"/>
          <w:sz w:val="22"/>
          <w:szCs w:val="22"/>
          <w:lang w:val="en-US" w:eastAsia="zh-CN"/>
        </w:rPr>
      </w:pPr>
      <w:r w:rsidRPr="00465AB6">
        <w:rPr>
          <w:rFonts w:eastAsia="Yu Mincho" w:cstheme="minorBidi"/>
          <w:b/>
          <w:kern w:val="2"/>
          <w:sz w:val="22"/>
          <w:szCs w:val="22"/>
          <w:lang w:val="en-US" w:eastAsia="zh-CN"/>
        </w:rPr>
        <w:t>E</w:t>
      </w:r>
      <w:r w:rsidRPr="00465AB6">
        <w:rPr>
          <w:rFonts w:eastAsia="Yu Mincho" w:cstheme="minorBidi" w:hint="eastAsia"/>
          <w:b/>
          <w:kern w:val="2"/>
          <w:sz w:val="22"/>
          <w:szCs w:val="22"/>
          <w:lang w:val="en-US" w:eastAsia="zh-CN"/>
        </w:rPr>
        <w:t xml:space="preserve">.g., </w:t>
      </w:r>
      <w:r w:rsidRPr="00465AB6">
        <w:rPr>
          <w:rFonts w:eastAsia="Yu Mincho" w:cstheme="minorBidi"/>
          <w:b/>
          <w:kern w:val="2"/>
          <w:sz w:val="22"/>
          <w:szCs w:val="22"/>
          <w:lang w:val="en-US" w:eastAsia="zh-CN"/>
        </w:rPr>
        <w:t xml:space="preserve">based on </w:t>
      </w:r>
      <w:r w:rsidRPr="00465AB6">
        <w:rPr>
          <w:rFonts w:eastAsia="Yu Mincho" w:cstheme="minorBidi" w:hint="eastAsia"/>
          <w:b/>
          <w:kern w:val="2"/>
          <w:sz w:val="22"/>
          <w:szCs w:val="22"/>
          <w:lang w:val="en-US" w:eastAsia="zh-CN"/>
        </w:rPr>
        <w:t xml:space="preserve">configured RSRP threshold or UE dedicated indication </w:t>
      </w:r>
    </w:p>
    <w:p w14:paraId="1C64F56F" w14:textId="77777777" w:rsidR="00465AB6" w:rsidRPr="00465AB6" w:rsidRDefault="00465AB6" w:rsidP="00465AB6">
      <w:pPr>
        <w:overflowPunct/>
        <w:autoSpaceDE/>
        <w:autoSpaceDN/>
        <w:adjustRightInd/>
        <w:spacing w:afterLines="50" w:after="120" w:line="259" w:lineRule="auto"/>
        <w:jc w:val="both"/>
        <w:textAlignment w:val="auto"/>
        <w:rPr>
          <w:rFonts w:asciiTheme="minorHAnsi" w:eastAsia="Yu Mincho" w:hAnsiTheme="minorHAnsi" w:cstheme="minorBidi"/>
          <w:b/>
          <w:sz w:val="22"/>
          <w:szCs w:val="22"/>
          <w:lang w:val="en-US"/>
        </w:rPr>
      </w:pPr>
      <w:r w:rsidRPr="00465AB6">
        <w:rPr>
          <w:rFonts w:asciiTheme="minorHAnsi" w:eastAsia="Yu Mincho" w:hAnsiTheme="minorHAnsi" w:cstheme="minorBidi" w:hint="eastAsia"/>
          <w:b/>
          <w:sz w:val="22"/>
          <w:szCs w:val="22"/>
          <w:u w:val="single"/>
          <w:lang w:val="en-US"/>
        </w:rPr>
        <w:t>Proposal 3</w:t>
      </w:r>
      <w:r w:rsidRPr="00465AB6">
        <w:rPr>
          <w:rFonts w:asciiTheme="minorHAnsi" w:eastAsia="Yu Mincho" w:hAnsiTheme="minorHAnsi" w:cstheme="minorBidi" w:hint="eastAsia"/>
          <w:b/>
          <w:sz w:val="22"/>
          <w:szCs w:val="22"/>
          <w:lang w:val="en-US"/>
        </w:rPr>
        <w:t>: Following condition</w:t>
      </w:r>
      <w:r w:rsidRPr="00465AB6">
        <w:rPr>
          <w:rFonts w:asciiTheme="minorHAnsi" w:eastAsia="Yu Mincho" w:hAnsiTheme="minorHAnsi" w:cstheme="minorBidi"/>
          <w:b/>
          <w:sz w:val="22"/>
          <w:szCs w:val="22"/>
          <w:lang w:val="en-US"/>
        </w:rPr>
        <w:t>s</w:t>
      </w:r>
      <w:r w:rsidRPr="00465AB6">
        <w:rPr>
          <w:rFonts w:asciiTheme="minorHAnsi" w:eastAsia="Yu Mincho" w:hAnsiTheme="minorHAnsi" w:cstheme="minorBidi" w:hint="eastAsia"/>
          <w:b/>
          <w:sz w:val="22"/>
          <w:szCs w:val="22"/>
          <w:lang w:val="en-US"/>
        </w:rPr>
        <w:t xml:space="preserve"> should be considered for fallback to 4-step RACH.</w:t>
      </w:r>
    </w:p>
    <w:p w14:paraId="68285CF1" w14:textId="77777777" w:rsidR="00465AB6" w:rsidRPr="00465AB6" w:rsidRDefault="00465AB6" w:rsidP="00D3189B">
      <w:pPr>
        <w:numPr>
          <w:ilvl w:val="0"/>
          <w:numId w:val="16"/>
        </w:numPr>
        <w:overflowPunct/>
        <w:autoSpaceDE/>
        <w:autoSpaceDN/>
        <w:adjustRightInd/>
        <w:spacing w:afterLines="50" w:after="120" w:line="259" w:lineRule="auto"/>
        <w:jc w:val="both"/>
        <w:textAlignment w:val="auto"/>
        <w:rPr>
          <w:rFonts w:eastAsia="Yu Mincho" w:cstheme="minorBidi"/>
          <w:b/>
          <w:kern w:val="2"/>
          <w:sz w:val="22"/>
          <w:szCs w:val="22"/>
          <w:lang w:val="en-US" w:eastAsia="zh-CN"/>
        </w:rPr>
      </w:pPr>
      <w:r w:rsidRPr="00465AB6">
        <w:rPr>
          <w:rFonts w:eastAsia="Yu Mincho" w:cstheme="minorBidi" w:hint="eastAsia"/>
          <w:b/>
          <w:kern w:val="2"/>
          <w:sz w:val="22"/>
          <w:szCs w:val="22"/>
          <w:lang w:val="en-US" w:eastAsia="zh-CN"/>
        </w:rPr>
        <w:t xml:space="preserve">When </w:t>
      </w:r>
      <w:proofErr w:type="spellStart"/>
      <w:r w:rsidRPr="00465AB6">
        <w:rPr>
          <w:rFonts w:eastAsia="Yu Mincho" w:cstheme="minorBidi" w:hint="eastAsia"/>
          <w:b/>
          <w:kern w:val="2"/>
          <w:sz w:val="22"/>
          <w:szCs w:val="22"/>
          <w:lang w:val="en-US" w:eastAsia="zh-CN"/>
        </w:rPr>
        <w:t>MsgB</w:t>
      </w:r>
      <w:proofErr w:type="spellEnd"/>
      <w:r w:rsidRPr="00465AB6">
        <w:rPr>
          <w:rFonts w:eastAsia="Yu Mincho" w:cstheme="minorBidi" w:hint="eastAsia"/>
          <w:b/>
          <w:kern w:val="2"/>
          <w:sz w:val="22"/>
          <w:szCs w:val="22"/>
          <w:lang w:val="en-US" w:eastAsia="zh-CN"/>
        </w:rPr>
        <w:t xml:space="preserve"> which UE received indicates that </w:t>
      </w:r>
      <w:proofErr w:type="spellStart"/>
      <w:r w:rsidRPr="00465AB6">
        <w:rPr>
          <w:rFonts w:eastAsia="Yu Mincho" w:cstheme="minorBidi" w:hint="eastAsia"/>
          <w:b/>
          <w:kern w:val="2"/>
          <w:sz w:val="22"/>
          <w:szCs w:val="22"/>
          <w:lang w:val="en-US" w:eastAsia="zh-CN"/>
        </w:rPr>
        <w:t>MsgA</w:t>
      </w:r>
      <w:proofErr w:type="spellEnd"/>
      <w:r w:rsidRPr="00465AB6">
        <w:rPr>
          <w:rFonts w:eastAsia="Yu Mincho" w:cstheme="minorBidi" w:hint="eastAsia"/>
          <w:b/>
          <w:kern w:val="2"/>
          <w:sz w:val="22"/>
          <w:szCs w:val="22"/>
          <w:lang w:val="en-US" w:eastAsia="zh-CN"/>
        </w:rPr>
        <w:t xml:space="preserve"> preamble reception is </w:t>
      </w:r>
      <w:r w:rsidRPr="00465AB6">
        <w:rPr>
          <w:rFonts w:eastAsia="Yu Mincho" w:cstheme="minorBidi"/>
          <w:b/>
          <w:kern w:val="2"/>
          <w:sz w:val="22"/>
          <w:szCs w:val="22"/>
          <w:lang w:val="en-US" w:eastAsia="zh-CN"/>
        </w:rPr>
        <w:t>successful</w:t>
      </w:r>
      <w:r w:rsidRPr="00465AB6">
        <w:rPr>
          <w:rFonts w:eastAsia="Yu Mincho" w:cstheme="minorBidi" w:hint="eastAsia"/>
          <w:b/>
          <w:kern w:val="2"/>
          <w:sz w:val="22"/>
          <w:szCs w:val="22"/>
          <w:lang w:val="en-US" w:eastAsia="zh-CN"/>
        </w:rPr>
        <w:t xml:space="preserve"> and </w:t>
      </w:r>
      <w:proofErr w:type="spellStart"/>
      <w:r w:rsidRPr="00465AB6">
        <w:rPr>
          <w:rFonts w:eastAsia="Yu Mincho" w:cstheme="minorBidi" w:hint="eastAsia"/>
          <w:b/>
          <w:kern w:val="2"/>
          <w:sz w:val="22"/>
          <w:szCs w:val="22"/>
          <w:lang w:val="en-US" w:eastAsia="zh-CN"/>
        </w:rPr>
        <w:t>MsgA</w:t>
      </w:r>
      <w:proofErr w:type="spellEnd"/>
      <w:r w:rsidRPr="00465AB6">
        <w:rPr>
          <w:rFonts w:eastAsia="Yu Mincho" w:cstheme="minorBidi" w:hint="eastAsia"/>
          <w:b/>
          <w:kern w:val="2"/>
          <w:sz w:val="22"/>
          <w:szCs w:val="22"/>
          <w:lang w:val="en-US" w:eastAsia="zh-CN"/>
        </w:rPr>
        <w:t xml:space="preserve"> PUSCH reception is fail</w:t>
      </w:r>
      <w:r w:rsidRPr="00465AB6">
        <w:rPr>
          <w:rFonts w:eastAsia="Yu Mincho" w:cstheme="minorBidi"/>
          <w:b/>
          <w:kern w:val="2"/>
          <w:sz w:val="22"/>
          <w:szCs w:val="22"/>
          <w:lang w:val="en-US" w:eastAsia="zh-CN"/>
        </w:rPr>
        <w:t>ed</w:t>
      </w:r>
    </w:p>
    <w:p w14:paraId="6F827D8A" w14:textId="77777777" w:rsidR="00465AB6" w:rsidRPr="00465AB6" w:rsidRDefault="00465AB6" w:rsidP="00D3189B">
      <w:pPr>
        <w:numPr>
          <w:ilvl w:val="0"/>
          <w:numId w:val="16"/>
        </w:numPr>
        <w:overflowPunct/>
        <w:autoSpaceDE/>
        <w:autoSpaceDN/>
        <w:adjustRightInd/>
        <w:spacing w:afterLines="50" w:after="120" w:line="259" w:lineRule="auto"/>
        <w:jc w:val="both"/>
        <w:textAlignment w:val="auto"/>
        <w:rPr>
          <w:rFonts w:eastAsia="Yu Mincho" w:cstheme="minorBidi"/>
          <w:b/>
          <w:kern w:val="2"/>
          <w:sz w:val="22"/>
          <w:szCs w:val="22"/>
          <w:lang w:val="en-US" w:eastAsia="zh-CN"/>
        </w:rPr>
      </w:pPr>
      <w:r w:rsidRPr="00465AB6">
        <w:rPr>
          <w:rFonts w:eastAsia="Yu Mincho" w:cstheme="minorBidi"/>
          <w:b/>
          <w:kern w:val="2"/>
          <w:sz w:val="22"/>
          <w:szCs w:val="22"/>
          <w:lang w:val="en-US" w:eastAsia="zh-CN"/>
        </w:rPr>
        <w:t xml:space="preserve">When the number of </w:t>
      </w:r>
      <w:proofErr w:type="spellStart"/>
      <w:r w:rsidRPr="00465AB6">
        <w:rPr>
          <w:rFonts w:eastAsia="Yu Mincho" w:cstheme="minorBidi"/>
          <w:b/>
          <w:kern w:val="2"/>
          <w:sz w:val="22"/>
          <w:szCs w:val="22"/>
          <w:lang w:val="en-US" w:eastAsia="zh-CN"/>
        </w:rPr>
        <w:t>MsgA</w:t>
      </w:r>
      <w:proofErr w:type="spellEnd"/>
      <w:r w:rsidRPr="00465AB6">
        <w:rPr>
          <w:rFonts w:eastAsia="Yu Mincho" w:cstheme="minorBidi"/>
          <w:b/>
          <w:kern w:val="2"/>
          <w:sz w:val="22"/>
          <w:szCs w:val="22"/>
          <w:lang w:val="en-US" w:eastAsia="zh-CN"/>
        </w:rPr>
        <w:t xml:space="preserve"> transmissions exceeds the configured threshold of the maximum number of </w:t>
      </w:r>
      <w:proofErr w:type="spellStart"/>
      <w:r w:rsidRPr="00465AB6">
        <w:rPr>
          <w:rFonts w:eastAsia="Yu Mincho" w:cstheme="minorBidi"/>
          <w:b/>
          <w:kern w:val="2"/>
          <w:sz w:val="22"/>
          <w:szCs w:val="22"/>
          <w:lang w:val="en-US" w:eastAsia="zh-CN"/>
        </w:rPr>
        <w:t>MsgA</w:t>
      </w:r>
      <w:proofErr w:type="spellEnd"/>
      <w:r w:rsidRPr="00465AB6">
        <w:rPr>
          <w:rFonts w:eastAsia="Yu Mincho" w:cstheme="minorBidi"/>
          <w:b/>
          <w:kern w:val="2"/>
          <w:sz w:val="22"/>
          <w:szCs w:val="22"/>
          <w:lang w:val="en-US" w:eastAsia="zh-CN"/>
        </w:rPr>
        <w:t xml:space="preserve"> transmissions</w:t>
      </w:r>
    </w:p>
    <w:p w14:paraId="7C16F7DD" w14:textId="77777777" w:rsidR="00465AB6" w:rsidRPr="00465AB6" w:rsidRDefault="00465AB6" w:rsidP="00D3189B">
      <w:pPr>
        <w:numPr>
          <w:ilvl w:val="0"/>
          <w:numId w:val="16"/>
        </w:numPr>
        <w:overflowPunct/>
        <w:autoSpaceDE/>
        <w:autoSpaceDN/>
        <w:adjustRightInd/>
        <w:spacing w:afterLines="50" w:after="120" w:line="259" w:lineRule="auto"/>
        <w:jc w:val="both"/>
        <w:textAlignment w:val="auto"/>
        <w:rPr>
          <w:rFonts w:eastAsia="Yu Mincho" w:cstheme="minorBidi"/>
          <w:b/>
          <w:kern w:val="2"/>
          <w:sz w:val="22"/>
          <w:szCs w:val="22"/>
          <w:lang w:val="en-US" w:eastAsia="zh-CN"/>
        </w:rPr>
      </w:pPr>
      <w:r w:rsidRPr="00465AB6">
        <w:rPr>
          <w:rFonts w:eastAsia="Yu Mincho" w:cstheme="minorBidi"/>
          <w:b/>
          <w:kern w:val="2"/>
          <w:sz w:val="22"/>
          <w:szCs w:val="22"/>
          <w:lang w:val="en-US" w:eastAsia="zh-CN"/>
        </w:rPr>
        <w:t xml:space="preserve">When the RSRP goes below the configured threshold for the selection of 2-step RACH (even after </w:t>
      </w:r>
      <w:proofErr w:type="spellStart"/>
      <w:r w:rsidRPr="00465AB6">
        <w:rPr>
          <w:rFonts w:eastAsia="Yu Mincho" w:cstheme="minorBidi"/>
          <w:b/>
          <w:kern w:val="2"/>
          <w:sz w:val="22"/>
          <w:szCs w:val="22"/>
          <w:lang w:val="en-US" w:eastAsia="zh-CN"/>
        </w:rPr>
        <w:t>MsgA</w:t>
      </w:r>
      <w:proofErr w:type="spellEnd"/>
      <w:r w:rsidRPr="00465AB6">
        <w:rPr>
          <w:rFonts w:eastAsia="Yu Mincho" w:cstheme="minorBidi"/>
          <w:b/>
          <w:kern w:val="2"/>
          <w:sz w:val="22"/>
          <w:szCs w:val="22"/>
          <w:lang w:val="en-US" w:eastAsia="zh-CN"/>
        </w:rPr>
        <w:t xml:space="preserve"> (re)transmission(s))</w:t>
      </w:r>
    </w:p>
    <w:p w14:paraId="182FC64F" w14:textId="77777777" w:rsidR="00465AB6" w:rsidRPr="00465AB6" w:rsidRDefault="00465AB6" w:rsidP="00465AB6">
      <w:pPr>
        <w:overflowPunct/>
        <w:autoSpaceDE/>
        <w:autoSpaceDN/>
        <w:adjustRightInd/>
        <w:spacing w:afterLines="50" w:after="120" w:line="259" w:lineRule="auto"/>
        <w:jc w:val="both"/>
        <w:textAlignment w:val="auto"/>
        <w:rPr>
          <w:rFonts w:asciiTheme="minorHAnsi" w:eastAsia="Yu Mincho" w:hAnsiTheme="minorHAnsi" w:cstheme="minorBidi"/>
          <w:b/>
          <w:sz w:val="22"/>
          <w:szCs w:val="22"/>
          <w:lang w:val="en-US"/>
        </w:rPr>
      </w:pPr>
      <w:r w:rsidRPr="00465AB6">
        <w:rPr>
          <w:rFonts w:asciiTheme="minorHAnsi" w:eastAsia="Yu Mincho" w:hAnsiTheme="minorHAnsi" w:cstheme="minorBidi" w:hint="eastAsia"/>
          <w:b/>
          <w:sz w:val="22"/>
          <w:szCs w:val="22"/>
          <w:u w:val="single"/>
          <w:lang w:val="en-US"/>
        </w:rPr>
        <w:t>Proposal 4</w:t>
      </w:r>
      <w:r w:rsidRPr="00465AB6">
        <w:rPr>
          <w:rFonts w:asciiTheme="minorHAnsi" w:eastAsia="Yu Mincho" w:hAnsiTheme="minorHAnsi" w:cstheme="minorBidi" w:hint="eastAsia"/>
          <w:b/>
          <w:sz w:val="22"/>
          <w:szCs w:val="22"/>
          <w:lang w:val="en-US"/>
        </w:rPr>
        <w:t xml:space="preserve">: </w:t>
      </w:r>
      <w:proofErr w:type="spellStart"/>
      <w:r w:rsidRPr="00465AB6">
        <w:rPr>
          <w:rFonts w:asciiTheme="minorHAnsi" w:eastAsia="Yu Mincho" w:hAnsiTheme="minorHAnsi" w:cstheme="minorBidi"/>
          <w:b/>
          <w:sz w:val="22"/>
          <w:szCs w:val="22"/>
          <w:lang w:val="en-US"/>
        </w:rPr>
        <w:t>gNB</w:t>
      </w:r>
      <w:proofErr w:type="spellEnd"/>
      <w:r w:rsidRPr="00465AB6">
        <w:rPr>
          <w:rFonts w:asciiTheme="minorHAnsi" w:eastAsia="Yu Mincho" w:hAnsiTheme="minorHAnsi" w:cstheme="minorBidi"/>
          <w:b/>
          <w:sz w:val="22"/>
          <w:szCs w:val="22"/>
          <w:lang w:val="en-US"/>
        </w:rPr>
        <w:t xml:space="preserve"> can indicate whether same message as in </w:t>
      </w:r>
      <w:proofErr w:type="spellStart"/>
      <w:r w:rsidRPr="00465AB6">
        <w:rPr>
          <w:rFonts w:asciiTheme="minorHAnsi" w:eastAsia="Yu Mincho" w:hAnsiTheme="minorHAnsi" w:cstheme="minorBidi"/>
          <w:b/>
          <w:sz w:val="22"/>
          <w:szCs w:val="22"/>
          <w:lang w:val="en-US"/>
        </w:rPr>
        <w:t>MsgA</w:t>
      </w:r>
      <w:proofErr w:type="spellEnd"/>
      <w:r w:rsidRPr="00465AB6">
        <w:rPr>
          <w:rFonts w:asciiTheme="minorHAnsi" w:eastAsia="Yu Mincho" w:hAnsiTheme="minorHAnsi" w:cstheme="minorBidi"/>
          <w:b/>
          <w:sz w:val="22"/>
          <w:szCs w:val="22"/>
          <w:lang w:val="en-US"/>
        </w:rPr>
        <w:t xml:space="preserve"> PUSCH shall be sent in Msg3 as fallback to 4-step RACH or not</w:t>
      </w:r>
      <w:r w:rsidRPr="00465AB6">
        <w:rPr>
          <w:rFonts w:asciiTheme="minorHAnsi" w:eastAsia="Yu Mincho" w:hAnsiTheme="minorHAnsi" w:cstheme="minorBidi" w:hint="eastAsia"/>
          <w:b/>
          <w:sz w:val="22"/>
          <w:szCs w:val="22"/>
          <w:lang w:val="en-US"/>
        </w:rPr>
        <w:t>.</w:t>
      </w:r>
    </w:p>
    <w:p w14:paraId="7BD78343" w14:textId="77777777" w:rsidR="00465AB6" w:rsidRPr="00465AB6" w:rsidRDefault="00465AB6" w:rsidP="00465AB6">
      <w:pPr>
        <w:overflowPunct/>
        <w:autoSpaceDE/>
        <w:autoSpaceDN/>
        <w:adjustRightInd/>
        <w:spacing w:afterLines="50" w:after="120" w:line="259" w:lineRule="auto"/>
        <w:jc w:val="both"/>
        <w:textAlignment w:val="auto"/>
        <w:rPr>
          <w:rFonts w:asciiTheme="minorHAnsi" w:eastAsia="Yu Mincho" w:hAnsiTheme="minorHAnsi" w:cstheme="minorBidi"/>
          <w:b/>
          <w:sz w:val="22"/>
          <w:szCs w:val="22"/>
          <w:lang w:val="en-US"/>
        </w:rPr>
      </w:pPr>
      <w:r w:rsidRPr="00465AB6">
        <w:rPr>
          <w:rFonts w:asciiTheme="minorHAnsi" w:eastAsia="Yu Mincho" w:hAnsiTheme="minorHAnsi" w:cstheme="minorBidi" w:hint="eastAsia"/>
          <w:b/>
          <w:sz w:val="22"/>
          <w:szCs w:val="22"/>
          <w:u w:val="single"/>
          <w:lang w:val="en-US"/>
        </w:rPr>
        <w:t>Proposal 5</w:t>
      </w:r>
      <w:r w:rsidRPr="00465AB6">
        <w:rPr>
          <w:rFonts w:asciiTheme="minorHAnsi" w:eastAsia="Yu Mincho" w:hAnsiTheme="minorHAnsi" w:cstheme="minorBidi" w:hint="eastAsia"/>
          <w:b/>
          <w:sz w:val="22"/>
          <w:szCs w:val="22"/>
          <w:lang w:val="en-US"/>
        </w:rPr>
        <w:t xml:space="preserve">: </w:t>
      </w:r>
      <w:proofErr w:type="spellStart"/>
      <w:r w:rsidRPr="00465AB6">
        <w:rPr>
          <w:rFonts w:asciiTheme="minorHAnsi" w:eastAsia="Yu Mincho" w:hAnsiTheme="minorHAnsi" w:cstheme="minorBidi" w:hint="eastAsia"/>
          <w:b/>
          <w:sz w:val="22"/>
          <w:szCs w:val="22"/>
          <w:lang w:val="en-US"/>
        </w:rPr>
        <w:t>MsgB</w:t>
      </w:r>
      <w:proofErr w:type="spellEnd"/>
      <w:r w:rsidRPr="00465AB6">
        <w:rPr>
          <w:rFonts w:asciiTheme="minorHAnsi" w:eastAsia="Yu Mincho" w:hAnsiTheme="minorHAnsi" w:cstheme="minorBidi" w:hint="eastAsia"/>
          <w:b/>
          <w:sz w:val="22"/>
          <w:szCs w:val="22"/>
          <w:lang w:val="en-US"/>
        </w:rPr>
        <w:t xml:space="preserve"> w</w:t>
      </w:r>
      <w:r w:rsidRPr="00465AB6">
        <w:rPr>
          <w:rFonts w:asciiTheme="minorHAnsi" w:eastAsia="Yu Mincho" w:hAnsiTheme="minorHAnsi" w:cstheme="minorBidi"/>
          <w:b/>
          <w:sz w:val="22"/>
          <w:szCs w:val="22"/>
          <w:lang w:val="en-US"/>
        </w:rPr>
        <w:t xml:space="preserve">indow starts </w:t>
      </w:r>
      <w:r w:rsidRPr="00465AB6">
        <w:rPr>
          <w:rFonts w:asciiTheme="minorHAnsi" w:eastAsia="Yu Mincho" w:hAnsiTheme="minorHAnsi" w:cstheme="minorBidi" w:hint="eastAsia"/>
          <w:b/>
          <w:sz w:val="22"/>
          <w:szCs w:val="22"/>
          <w:lang w:val="en-US"/>
        </w:rPr>
        <w:t>at</w:t>
      </w:r>
      <w:r w:rsidRPr="00465AB6">
        <w:rPr>
          <w:rFonts w:asciiTheme="minorHAnsi" w:eastAsia="Yu Mincho" w:hAnsiTheme="minorHAnsi" w:cstheme="minorBidi"/>
          <w:b/>
          <w:sz w:val="22"/>
          <w:szCs w:val="22"/>
          <w:lang w:val="en-US"/>
        </w:rPr>
        <w:t xml:space="preserve"> the first symbol of the earliest CORESET the UE is configured to receive PDCCH of </w:t>
      </w:r>
      <w:proofErr w:type="spellStart"/>
      <w:r w:rsidRPr="00465AB6">
        <w:rPr>
          <w:rFonts w:asciiTheme="minorHAnsi" w:eastAsia="Yu Mincho" w:hAnsiTheme="minorHAnsi" w:cstheme="minorBidi"/>
          <w:b/>
          <w:sz w:val="22"/>
          <w:szCs w:val="22"/>
          <w:lang w:val="en-US"/>
        </w:rPr>
        <w:t>MsgB</w:t>
      </w:r>
      <w:proofErr w:type="spellEnd"/>
      <w:r w:rsidRPr="00465AB6">
        <w:rPr>
          <w:rFonts w:asciiTheme="minorHAnsi" w:eastAsia="Yu Mincho" w:hAnsiTheme="minorHAnsi" w:cstheme="minorBidi"/>
          <w:b/>
          <w:sz w:val="22"/>
          <w:szCs w:val="22"/>
          <w:lang w:val="en-US"/>
        </w:rPr>
        <w:t xml:space="preserve"> after </w:t>
      </w:r>
      <w:r w:rsidRPr="00465AB6">
        <w:rPr>
          <w:rFonts w:asciiTheme="minorHAnsi" w:eastAsia="Yu Mincho" w:hAnsiTheme="minorHAnsi" w:cstheme="minorBidi" w:hint="eastAsia"/>
          <w:b/>
          <w:sz w:val="22"/>
          <w:szCs w:val="22"/>
          <w:lang w:val="en-US"/>
        </w:rPr>
        <w:t>the fixed</w:t>
      </w:r>
      <w:r w:rsidRPr="00465AB6">
        <w:rPr>
          <w:rFonts w:asciiTheme="minorHAnsi" w:eastAsia="Yu Mincho" w:hAnsiTheme="minorHAnsi" w:cstheme="minorBidi"/>
          <w:b/>
          <w:sz w:val="22"/>
          <w:szCs w:val="22"/>
          <w:lang w:val="en-US"/>
        </w:rPr>
        <w:t xml:space="preserve"> offset after the end of </w:t>
      </w:r>
      <w:proofErr w:type="spellStart"/>
      <w:r w:rsidRPr="00465AB6">
        <w:rPr>
          <w:rFonts w:asciiTheme="minorHAnsi" w:eastAsia="Yu Mincho" w:hAnsiTheme="minorHAnsi" w:cstheme="minorBidi"/>
          <w:b/>
          <w:sz w:val="22"/>
          <w:szCs w:val="22"/>
          <w:lang w:val="en-US"/>
        </w:rPr>
        <w:t>MsgA</w:t>
      </w:r>
      <w:proofErr w:type="spellEnd"/>
      <w:r w:rsidRPr="00465AB6">
        <w:rPr>
          <w:rFonts w:asciiTheme="minorHAnsi" w:eastAsia="Yu Mincho" w:hAnsiTheme="minorHAnsi" w:cstheme="minorBidi"/>
          <w:b/>
          <w:sz w:val="22"/>
          <w:szCs w:val="22"/>
          <w:lang w:val="en-US"/>
        </w:rPr>
        <w:t xml:space="preserve"> PUSCH</w:t>
      </w:r>
      <w:r w:rsidRPr="00465AB6">
        <w:rPr>
          <w:rFonts w:asciiTheme="minorHAnsi" w:eastAsia="Yu Mincho" w:hAnsiTheme="minorHAnsi" w:cstheme="minorBidi" w:hint="eastAsia"/>
          <w:b/>
          <w:sz w:val="22"/>
          <w:szCs w:val="22"/>
          <w:lang w:val="en-US"/>
        </w:rPr>
        <w:t>.</w:t>
      </w:r>
    </w:p>
    <w:p w14:paraId="15D394E2" w14:textId="77777777" w:rsidR="00465AB6" w:rsidRPr="00465AB6" w:rsidRDefault="00465AB6" w:rsidP="00D3189B">
      <w:pPr>
        <w:numPr>
          <w:ilvl w:val="0"/>
          <w:numId w:val="4"/>
        </w:numPr>
        <w:overflowPunct/>
        <w:autoSpaceDE/>
        <w:autoSpaceDN/>
        <w:adjustRightInd/>
        <w:spacing w:afterLines="50" w:after="120" w:line="259" w:lineRule="auto"/>
        <w:jc w:val="both"/>
        <w:textAlignment w:val="auto"/>
        <w:rPr>
          <w:rFonts w:eastAsia="Yu Mincho" w:cstheme="minorBidi"/>
          <w:b/>
          <w:kern w:val="2"/>
          <w:sz w:val="22"/>
          <w:szCs w:val="22"/>
          <w:lang w:val="en-US" w:eastAsia="zh-CN"/>
        </w:rPr>
      </w:pPr>
      <w:r w:rsidRPr="00465AB6">
        <w:rPr>
          <w:rFonts w:eastAsia="Yu Mincho" w:cstheme="minorBidi" w:hint="eastAsia"/>
          <w:b/>
          <w:kern w:val="2"/>
          <w:sz w:val="22"/>
          <w:szCs w:val="22"/>
          <w:lang w:val="en-US" w:eastAsia="zh-CN"/>
        </w:rPr>
        <w:t>The value of offset is FFS</w:t>
      </w:r>
    </w:p>
    <w:p w14:paraId="7103592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Yu Mincho" w:hAnsiTheme="minorHAnsi" w:cstheme="minorBidi" w:hint="eastAsia"/>
          <w:b/>
          <w:sz w:val="22"/>
          <w:szCs w:val="22"/>
          <w:u w:val="single"/>
          <w:lang w:val="en-US"/>
        </w:rPr>
        <w:t>Proposal 6</w:t>
      </w:r>
      <w:r w:rsidRPr="00465AB6">
        <w:rPr>
          <w:rFonts w:asciiTheme="minorHAnsi" w:eastAsia="Yu Mincho" w:hAnsiTheme="minorHAnsi" w:cstheme="minorBidi" w:hint="eastAsia"/>
          <w:b/>
          <w:sz w:val="22"/>
          <w:szCs w:val="22"/>
          <w:lang w:val="en-US"/>
        </w:rPr>
        <w:t>: All preamble formats for 4-step RACH should be supported for 2-step RACH.</w:t>
      </w:r>
    </w:p>
    <w:p w14:paraId="2880DA3B" w14:textId="77777777" w:rsidR="00465AB6" w:rsidRPr="00465AB6" w:rsidRDefault="00465AB6" w:rsidP="00465AB6">
      <w:pPr>
        <w:overflowPunct/>
        <w:autoSpaceDE/>
        <w:autoSpaceDN/>
        <w:adjustRightInd/>
        <w:spacing w:after="160" w:line="259" w:lineRule="auto"/>
        <w:textAlignment w:val="auto"/>
        <w:rPr>
          <w:rFonts w:asciiTheme="minorHAnsi" w:eastAsia="Yu Mincho" w:hAnsiTheme="minorHAnsi" w:cstheme="minorBidi"/>
          <w:b/>
          <w:sz w:val="22"/>
          <w:szCs w:val="22"/>
          <w:lang w:val="en-US"/>
        </w:rPr>
      </w:pPr>
      <w:r w:rsidRPr="00465AB6">
        <w:rPr>
          <w:rFonts w:asciiTheme="minorHAnsi" w:eastAsia="Yu Mincho" w:hAnsiTheme="minorHAnsi" w:cstheme="minorBidi" w:hint="eastAsia"/>
          <w:b/>
          <w:sz w:val="22"/>
          <w:szCs w:val="22"/>
          <w:u w:val="single"/>
          <w:lang w:val="en-US"/>
        </w:rPr>
        <w:t>Proposal 7</w:t>
      </w:r>
      <w:r w:rsidRPr="00465AB6">
        <w:rPr>
          <w:rFonts w:asciiTheme="minorHAnsi" w:eastAsia="Yu Mincho" w:hAnsiTheme="minorHAnsi" w:cstheme="minorBidi" w:hint="eastAsia"/>
          <w:b/>
          <w:sz w:val="22"/>
          <w:szCs w:val="22"/>
          <w:lang w:val="en-US"/>
        </w:rPr>
        <w:t xml:space="preserve">: </w:t>
      </w:r>
      <w:r w:rsidRPr="00465AB6">
        <w:rPr>
          <w:rFonts w:asciiTheme="minorHAnsi" w:eastAsia="Yu Mincho" w:hAnsiTheme="minorHAnsi" w:cstheme="minorBidi"/>
          <w:b/>
          <w:sz w:val="22"/>
          <w:szCs w:val="22"/>
          <w:lang w:val="en-US"/>
        </w:rPr>
        <w:t xml:space="preserve">TA granularity in </w:t>
      </w:r>
      <w:proofErr w:type="spellStart"/>
      <w:r w:rsidRPr="00465AB6">
        <w:rPr>
          <w:rFonts w:asciiTheme="minorHAnsi" w:eastAsia="Yu Mincho" w:hAnsiTheme="minorHAnsi" w:cstheme="minorBidi"/>
          <w:b/>
          <w:sz w:val="22"/>
          <w:szCs w:val="22"/>
          <w:lang w:val="en-US"/>
        </w:rPr>
        <w:t>MsgB</w:t>
      </w:r>
      <w:proofErr w:type="spellEnd"/>
      <w:r w:rsidRPr="00465AB6">
        <w:rPr>
          <w:rFonts w:asciiTheme="minorHAnsi" w:eastAsia="Yu Mincho" w:hAnsiTheme="minorHAnsi" w:cstheme="minorBidi"/>
          <w:b/>
          <w:sz w:val="22"/>
          <w:szCs w:val="22"/>
          <w:lang w:val="en-US"/>
        </w:rPr>
        <w:t xml:space="preserve"> should be based on the SCS of the first uplink transmission after </w:t>
      </w:r>
      <w:proofErr w:type="spellStart"/>
      <w:r w:rsidRPr="00465AB6">
        <w:rPr>
          <w:rFonts w:asciiTheme="minorHAnsi" w:eastAsia="Yu Mincho" w:hAnsiTheme="minorHAnsi" w:cstheme="minorBidi"/>
          <w:b/>
          <w:sz w:val="22"/>
          <w:szCs w:val="22"/>
          <w:lang w:val="en-US"/>
        </w:rPr>
        <w:t>MsgB</w:t>
      </w:r>
      <w:proofErr w:type="spellEnd"/>
      <w:r w:rsidRPr="00465AB6">
        <w:rPr>
          <w:rFonts w:asciiTheme="minorHAnsi" w:eastAsia="Yu Mincho" w:hAnsiTheme="minorHAnsi" w:cstheme="minorBidi" w:hint="eastAsia"/>
          <w:b/>
          <w:sz w:val="22"/>
          <w:szCs w:val="22"/>
          <w:lang w:val="en-US"/>
        </w:rPr>
        <w:t>.</w:t>
      </w:r>
    </w:p>
    <w:p w14:paraId="7240DCFA" w14:textId="77777777" w:rsidR="00465AB6" w:rsidRPr="00465AB6" w:rsidRDefault="00465AB6" w:rsidP="00D3189B">
      <w:pPr>
        <w:numPr>
          <w:ilvl w:val="0"/>
          <w:numId w:val="4"/>
        </w:numPr>
        <w:overflowPunct/>
        <w:autoSpaceDE/>
        <w:autoSpaceDN/>
        <w:adjustRightInd/>
        <w:spacing w:after="0" w:line="259" w:lineRule="auto"/>
        <w:textAlignment w:val="auto"/>
        <w:rPr>
          <w:rFonts w:eastAsia="Yu Mincho" w:cstheme="minorBidi"/>
          <w:b/>
          <w:kern w:val="2"/>
          <w:sz w:val="22"/>
          <w:szCs w:val="22"/>
          <w:lang w:val="en-US" w:eastAsia="zh-CN"/>
        </w:rPr>
      </w:pPr>
      <w:r w:rsidRPr="00465AB6">
        <w:rPr>
          <w:rFonts w:eastAsia="Yu Mincho" w:cstheme="minorBidi" w:hint="eastAsia"/>
          <w:b/>
          <w:kern w:val="2"/>
          <w:sz w:val="22"/>
          <w:szCs w:val="22"/>
          <w:lang w:val="en-US" w:eastAsia="zh-CN"/>
        </w:rPr>
        <w:t xml:space="preserve">The first uplink transmission includes Msg3 </w:t>
      </w:r>
      <w:r w:rsidRPr="00465AB6">
        <w:rPr>
          <w:rFonts w:eastAsia="Yu Mincho" w:cstheme="minorBidi"/>
          <w:b/>
          <w:kern w:val="2"/>
          <w:sz w:val="22"/>
          <w:szCs w:val="22"/>
          <w:lang w:val="en-US" w:eastAsia="zh-CN"/>
        </w:rPr>
        <w:t>as</w:t>
      </w:r>
      <w:r w:rsidRPr="00465AB6">
        <w:rPr>
          <w:rFonts w:eastAsia="Yu Mincho" w:cstheme="minorBidi" w:hint="eastAsia"/>
          <w:b/>
          <w:kern w:val="2"/>
          <w:sz w:val="22"/>
          <w:szCs w:val="22"/>
          <w:lang w:val="en-US" w:eastAsia="zh-CN"/>
        </w:rPr>
        <w:t xml:space="preserve"> fallback to 4-step </w:t>
      </w:r>
      <w:proofErr w:type="gramStart"/>
      <w:r w:rsidRPr="00465AB6">
        <w:rPr>
          <w:rFonts w:eastAsia="Yu Mincho" w:cstheme="minorBidi" w:hint="eastAsia"/>
          <w:b/>
          <w:kern w:val="2"/>
          <w:sz w:val="22"/>
          <w:szCs w:val="22"/>
          <w:lang w:val="en-US" w:eastAsia="zh-CN"/>
        </w:rPr>
        <w:t>RACH, and</w:t>
      </w:r>
      <w:proofErr w:type="gramEnd"/>
      <w:r w:rsidRPr="00465AB6">
        <w:rPr>
          <w:rFonts w:eastAsia="Yu Mincho" w:cstheme="minorBidi" w:hint="eastAsia"/>
          <w:b/>
          <w:kern w:val="2"/>
          <w:sz w:val="22"/>
          <w:szCs w:val="22"/>
          <w:lang w:val="en-US" w:eastAsia="zh-CN"/>
        </w:rPr>
        <w:t xml:space="preserve"> does not include </w:t>
      </w:r>
      <w:proofErr w:type="spellStart"/>
      <w:r w:rsidRPr="00465AB6">
        <w:rPr>
          <w:rFonts w:eastAsia="Yu Mincho" w:cstheme="minorBidi" w:hint="eastAsia"/>
          <w:b/>
          <w:kern w:val="2"/>
          <w:sz w:val="22"/>
          <w:szCs w:val="22"/>
          <w:lang w:val="en-US" w:eastAsia="zh-CN"/>
        </w:rPr>
        <w:t>MsgA</w:t>
      </w:r>
      <w:proofErr w:type="spellEnd"/>
      <w:r w:rsidRPr="00465AB6">
        <w:rPr>
          <w:rFonts w:eastAsia="Yu Mincho" w:cstheme="minorBidi" w:hint="eastAsia"/>
          <w:b/>
          <w:kern w:val="2"/>
          <w:sz w:val="22"/>
          <w:szCs w:val="22"/>
          <w:lang w:val="en-US" w:eastAsia="zh-CN"/>
        </w:rPr>
        <w:t xml:space="preserve"> PUSCH retransmission.</w:t>
      </w:r>
    </w:p>
    <w:p w14:paraId="3D6A50F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Yu Mincho" w:hAnsiTheme="minorHAnsi" w:cstheme="minorBidi" w:hint="eastAsia"/>
          <w:b/>
          <w:sz w:val="22"/>
          <w:szCs w:val="22"/>
          <w:u w:val="single"/>
          <w:lang w:val="en-US"/>
        </w:rPr>
        <w:t>Proposal 8</w:t>
      </w:r>
      <w:r w:rsidRPr="00465AB6">
        <w:rPr>
          <w:rFonts w:asciiTheme="minorHAnsi" w:eastAsia="Yu Mincho" w:hAnsiTheme="minorHAnsi" w:cstheme="minorBidi" w:hint="eastAsia"/>
          <w:b/>
          <w:sz w:val="22"/>
          <w:szCs w:val="22"/>
          <w:lang w:val="en-US"/>
        </w:rPr>
        <w:t>: T</w:t>
      </w:r>
      <w:r w:rsidRPr="00465AB6">
        <w:rPr>
          <w:rFonts w:asciiTheme="minorHAnsi" w:eastAsia="Yu Mincho" w:hAnsiTheme="minorHAnsi" w:cstheme="minorBidi"/>
          <w:b/>
          <w:sz w:val="22"/>
          <w:szCs w:val="22"/>
          <w:lang w:val="en-US"/>
        </w:rPr>
        <w:t xml:space="preserve">he power ramping value should be based on total transmission number of </w:t>
      </w:r>
      <w:proofErr w:type="spellStart"/>
      <w:r w:rsidRPr="00465AB6">
        <w:rPr>
          <w:rFonts w:asciiTheme="minorHAnsi" w:eastAsia="Yu Mincho" w:hAnsiTheme="minorHAnsi" w:cstheme="minorBidi"/>
          <w:b/>
          <w:sz w:val="22"/>
          <w:szCs w:val="22"/>
          <w:lang w:val="en-US"/>
        </w:rPr>
        <w:t>MsgA</w:t>
      </w:r>
      <w:proofErr w:type="spellEnd"/>
      <w:r w:rsidRPr="00465AB6">
        <w:rPr>
          <w:rFonts w:asciiTheme="minorHAnsi" w:eastAsia="Yu Mincho" w:hAnsiTheme="minorHAnsi" w:cstheme="minorBidi"/>
          <w:b/>
          <w:sz w:val="22"/>
          <w:szCs w:val="22"/>
          <w:lang w:val="en-US"/>
        </w:rPr>
        <w:t xml:space="preserve"> preamble and 4-step RACH preamble.</w:t>
      </w:r>
    </w:p>
    <w:p w14:paraId="32B0EE2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8ADCAAD"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_Ref7885587 \r \h </w:instrText>
      </w:r>
      <w:r w:rsidRPr="00465AB6">
        <w:rPr>
          <w:lang w:val="en-US"/>
        </w:rPr>
      </w:r>
      <w:r w:rsidRPr="00465AB6">
        <w:rPr>
          <w:lang w:val="en-US"/>
        </w:rPr>
        <w:fldChar w:fldCharType="separate"/>
      </w:r>
      <w:r w:rsidRPr="00465AB6">
        <w:rPr>
          <w:lang w:val="en-US"/>
        </w:rPr>
        <w:t>[5]</w:t>
      </w:r>
      <w:r w:rsidRPr="00465AB6">
        <w:rPr>
          <w:lang w:val="en-US"/>
        </w:rPr>
        <w:fldChar w:fldCharType="end"/>
      </w:r>
    </w:p>
    <w:p w14:paraId="4E452DA2" w14:textId="77777777" w:rsidR="00465AB6" w:rsidRPr="00465AB6" w:rsidRDefault="00465AB6" w:rsidP="00465AB6">
      <w:pPr>
        <w:overflowPunct/>
        <w:autoSpaceDE/>
        <w:autoSpaceDN/>
        <w:adjustRightInd/>
        <w:snapToGrid w:val="0"/>
        <w:spacing w:afterLines="50" w:after="120" w:line="259" w:lineRule="auto"/>
        <w:textAlignment w:val="auto"/>
        <w:rPr>
          <w:rFonts w:asciiTheme="minorHAnsi" w:eastAsia="MS Mincho" w:hAnsiTheme="minorHAnsi" w:cstheme="minorBidi"/>
          <w:b/>
          <w:i/>
          <w:sz w:val="22"/>
          <w:szCs w:val="22"/>
          <w:lang w:val="en-US" w:eastAsia="ja-JP"/>
        </w:rPr>
      </w:pPr>
      <w:r w:rsidRPr="00465AB6">
        <w:rPr>
          <w:rFonts w:asciiTheme="minorHAnsi" w:eastAsia="MS Mincho" w:hAnsiTheme="minorHAnsi" w:cstheme="minorBidi"/>
          <w:b/>
          <w:i/>
          <w:sz w:val="22"/>
          <w:szCs w:val="22"/>
          <w:lang w:val="en-US" w:eastAsia="ja-JP"/>
        </w:rPr>
        <w:t>Proposal1: At least in the case of initial access, individual CORESET</w:t>
      </w:r>
      <w:r w:rsidRPr="00465AB6">
        <w:rPr>
          <w:rFonts w:asciiTheme="minorHAnsi" w:eastAsiaTheme="minorEastAsia" w:hAnsiTheme="minorHAnsi" w:cstheme="minorBidi" w:hint="eastAsia"/>
          <w:b/>
          <w:i/>
          <w:sz w:val="22"/>
          <w:szCs w:val="22"/>
          <w:lang w:val="en-US" w:eastAsia="zh-CN"/>
        </w:rPr>
        <w:t>/</w:t>
      </w:r>
      <w:r w:rsidRPr="00465AB6">
        <w:rPr>
          <w:rFonts w:asciiTheme="minorHAnsi" w:eastAsia="MS Mincho" w:hAnsiTheme="minorHAnsi" w:cstheme="minorBidi"/>
          <w:b/>
          <w:i/>
          <w:sz w:val="22"/>
          <w:szCs w:val="22"/>
          <w:lang w:val="en-US" w:eastAsia="ja-JP"/>
        </w:rPr>
        <w:t>CSS can be configured for 2-step RACH. Default CORESET0 and 4-step RACH Type1-PDCCH CSS set can be used for 2-step RACH if they are not provided.</w:t>
      </w:r>
    </w:p>
    <w:p w14:paraId="4EF47113" w14:textId="77777777" w:rsidR="00465AB6" w:rsidRPr="00465AB6" w:rsidRDefault="00465AB6" w:rsidP="00465AB6">
      <w:pPr>
        <w:overflowPunct/>
        <w:autoSpaceDE/>
        <w:autoSpaceDN/>
        <w:adjustRightInd/>
        <w:snapToGrid w:val="0"/>
        <w:spacing w:afterLines="50" w:after="120" w:line="259" w:lineRule="auto"/>
        <w:textAlignment w:val="auto"/>
        <w:rPr>
          <w:rFonts w:asciiTheme="minorHAnsi" w:eastAsia="MS Mincho" w:hAnsiTheme="minorHAnsi" w:cstheme="minorBidi"/>
          <w:b/>
          <w:i/>
          <w:sz w:val="22"/>
          <w:szCs w:val="22"/>
          <w:lang w:val="en-US" w:eastAsia="ja-JP"/>
        </w:rPr>
      </w:pPr>
      <w:r w:rsidRPr="00465AB6">
        <w:rPr>
          <w:rFonts w:asciiTheme="minorHAnsi" w:eastAsiaTheme="minorEastAsia" w:hAnsiTheme="minorHAnsi" w:cstheme="minorBidi" w:hint="eastAsia"/>
          <w:b/>
          <w:i/>
          <w:sz w:val="22"/>
          <w:szCs w:val="22"/>
          <w:lang w:val="en-US" w:eastAsia="zh-CN"/>
        </w:rPr>
        <w:t>Proposal</w:t>
      </w:r>
      <w:r w:rsidRPr="00465AB6">
        <w:rPr>
          <w:rFonts w:asciiTheme="minorHAnsi" w:eastAsiaTheme="minorEastAsia" w:hAnsiTheme="minorHAnsi" w:cstheme="minorBidi"/>
          <w:b/>
          <w:i/>
          <w:sz w:val="22"/>
          <w:szCs w:val="22"/>
          <w:lang w:val="en-US" w:eastAsia="zh-CN"/>
        </w:rPr>
        <w:t>2</w:t>
      </w:r>
      <w:r w:rsidRPr="00465AB6">
        <w:rPr>
          <w:rFonts w:asciiTheme="minorHAnsi" w:eastAsiaTheme="minorEastAsia" w:hAnsiTheme="minorHAnsi" w:cstheme="minorBidi" w:hint="eastAsia"/>
          <w:b/>
          <w:i/>
          <w:sz w:val="22"/>
          <w:szCs w:val="22"/>
          <w:lang w:val="en-US" w:eastAsia="zh-CN"/>
        </w:rPr>
        <w:t xml:space="preserve">: </w:t>
      </w:r>
      <w:r w:rsidRPr="00465AB6">
        <w:rPr>
          <w:rFonts w:asciiTheme="minorHAnsi" w:eastAsia="MS Mincho" w:hAnsiTheme="minorHAnsi" w:cstheme="minorBidi"/>
          <w:b/>
          <w:i/>
          <w:sz w:val="22"/>
          <w:szCs w:val="22"/>
          <w:lang w:val="en-US" w:eastAsia="ja-JP"/>
        </w:rPr>
        <w:t>Individual</w:t>
      </w:r>
      <w:r w:rsidRPr="00465AB6">
        <w:rPr>
          <w:rFonts w:asciiTheme="minorHAnsi" w:eastAsiaTheme="minorEastAsia" w:hAnsiTheme="minorHAnsi" w:cstheme="minorBidi"/>
          <w:b/>
          <w:i/>
          <w:sz w:val="22"/>
          <w:szCs w:val="22"/>
          <w:lang w:val="en-US" w:eastAsia="zh-CN"/>
        </w:rPr>
        <w:t xml:space="preserve"> RACH Response window can be</w:t>
      </w:r>
      <w:r w:rsidRPr="00465AB6">
        <w:rPr>
          <w:rFonts w:asciiTheme="minorHAnsi" w:eastAsia="MS Mincho" w:hAnsiTheme="minorHAnsi" w:cstheme="minorBidi"/>
          <w:b/>
          <w:i/>
          <w:sz w:val="22"/>
          <w:szCs w:val="22"/>
          <w:lang w:val="en-US" w:eastAsia="ja-JP"/>
        </w:rPr>
        <w:t xml:space="preserve"> configured for 2-step RACH. The same RAR window size for 4-step RACH can be used for 2-step RACH if it is not provided.</w:t>
      </w:r>
    </w:p>
    <w:p w14:paraId="12A2BBD9" w14:textId="77777777" w:rsidR="00465AB6" w:rsidRPr="00465AB6" w:rsidRDefault="00465AB6" w:rsidP="00465AB6">
      <w:pPr>
        <w:overflowPunct/>
        <w:autoSpaceDE/>
        <w:autoSpaceDN/>
        <w:adjustRightInd/>
        <w:snapToGrid w:val="0"/>
        <w:spacing w:beforeLines="50" w:before="120" w:afterLines="50" w:after="120" w:line="259" w:lineRule="auto"/>
        <w:textAlignment w:val="auto"/>
        <w:rPr>
          <w:rFonts w:asciiTheme="minorHAnsi" w:eastAsiaTheme="minorEastAsia" w:hAnsiTheme="minorHAnsi" w:cstheme="minorBidi"/>
          <w:b/>
          <w:i/>
          <w:sz w:val="22"/>
          <w:szCs w:val="22"/>
          <w:lang w:val="en-US" w:eastAsia="zh-CN"/>
        </w:rPr>
      </w:pPr>
      <w:r w:rsidRPr="00465AB6">
        <w:rPr>
          <w:rFonts w:asciiTheme="minorHAnsi" w:eastAsiaTheme="minorEastAsia" w:hAnsiTheme="minorHAnsi" w:cstheme="minorBidi" w:hint="eastAsia"/>
          <w:b/>
          <w:i/>
          <w:sz w:val="22"/>
          <w:szCs w:val="22"/>
          <w:lang w:val="en-US" w:eastAsia="zh-CN"/>
        </w:rPr>
        <w:t>Proposal</w:t>
      </w:r>
      <w:r w:rsidRPr="00465AB6">
        <w:rPr>
          <w:rFonts w:asciiTheme="minorHAnsi" w:eastAsiaTheme="minorEastAsia" w:hAnsiTheme="minorHAnsi" w:cstheme="minorBidi"/>
          <w:b/>
          <w:i/>
          <w:sz w:val="22"/>
          <w:szCs w:val="22"/>
          <w:lang w:val="en-US" w:eastAsia="zh-CN"/>
        </w:rPr>
        <w:t>3</w:t>
      </w:r>
      <w:r w:rsidRPr="00465AB6">
        <w:rPr>
          <w:rFonts w:asciiTheme="minorHAnsi" w:eastAsiaTheme="minorEastAsia" w:hAnsiTheme="minorHAnsi" w:cstheme="minorBidi" w:hint="eastAsia"/>
          <w:b/>
          <w:i/>
          <w:sz w:val="22"/>
          <w:szCs w:val="22"/>
          <w:lang w:val="en-US" w:eastAsia="zh-CN"/>
        </w:rPr>
        <w:t xml:space="preserve">: </w:t>
      </w:r>
      <w:r w:rsidRPr="00465AB6">
        <w:rPr>
          <w:rFonts w:asciiTheme="minorHAnsi" w:eastAsiaTheme="minorEastAsia" w:hAnsiTheme="minorHAnsi" w:cstheme="minorBidi"/>
          <w:b/>
          <w:i/>
          <w:sz w:val="22"/>
          <w:szCs w:val="22"/>
          <w:lang w:val="en-US" w:eastAsia="zh-CN"/>
        </w:rPr>
        <w:t xml:space="preserve">2-step RACH Response window should start in the first symbol of the earliest CORESET configured for UE to receive PDCCH of </w:t>
      </w:r>
      <w:proofErr w:type="spellStart"/>
      <w:r w:rsidRPr="00465AB6">
        <w:rPr>
          <w:rFonts w:asciiTheme="minorHAnsi" w:eastAsiaTheme="minorEastAsia" w:hAnsiTheme="minorHAnsi" w:cstheme="minorBidi"/>
          <w:b/>
          <w:i/>
          <w:sz w:val="22"/>
          <w:szCs w:val="22"/>
          <w:lang w:val="en-US" w:eastAsia="zh-CN"/>
        </w:rPr>
        <w:t>MsgA</w:t>
      </w:r>
      <w:proofErr w:type="spellEnd"/>
      <w:r w:rsidRPr="00465AB6">
        <w:rPr>
          <w:rFonts w:asciiTheme="minorHAnsi" w:eastAsiaTheme="minorEastAsia" w:hAnsiTheme="minorHAnsi" w:cstheme="minorBidi"/>
          <w:b/>
          <w:i/>
          <w:sz w:val="22"/>
          <w:szCs w:val="22"/>
          <w:lang w:val="en-US" w:eastAsia="zh-CN"/>
        </w:rPr>
        <w:t xml:space="preserve"> response after an offset after the end of </w:t>
      </w:r>
      <w:proofErr w:type="spellStart"/>
      <w:r w:rsidRPr="00465AB6">
        <w:rPr>
          <w:rFonts w:asciiTheme="minorHAnsi" w:eastAsiaTheme="minorEastAsia" w:hAnsiTheme="minorHAnsi" w:cstheme="minorBidi"/>
          <w:b/>
          <w:i/>
          <w:sz w:val="22"/>
          <w:szCs w:val="22"/>
          <w:lang w:val="en-US" w:eastAsia="zh-CN"/>
        </w:rPr>
        <w:t>MsgA</w:t>
      </w:r>
      <w:proofErr w:type="spellEnd"/>
      <w:r w:rsidRPr="00465AB6">
        <w:rPr>
          <w:rFonts w:asciiTheme="minorHAnsi" w:eastAsiaTheme="minorEastAsia" w:hAnsiTheme="minorHAnsi" w:cstheme="minorBidi"/>
          <w:b/>
          <w:i/>
          <w:sz w:val="22"/>
          <w:szCs w:val="22"/>
          <w:lang w:val="en-US" w:eastAsia="zh-CN"/>
        </w:rPr>
        <w:t xml:space="preserve"> PUSCH, the offset can be one symbol which is fixed in the specification.</w:t>
      </w:r>
    </w:p>
    <w:p w14:paraId="080D346D" w14:textId="77777777" w:rsidR="00465AB6" w:rsidRPr="00465AB6" w:rsidRDefault="00465AB6" w:rsidP="00465AB6">
      <w:pPr>
        <w:overflowPunct/>
        <w:autoSpaceDE/>
        <w:autoSpaceDN/>
        <w:adjustRightInd/>
        <w:snapToGrid w:val="0"/>
        <w:spacing w:beforeLines="50" w:before="120" w:afterLines="50" w:after="12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Proposal4: In response to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transmission, </w:t>
      </w:r>
      <w:proofErr w:type="spellStart"/>
      <w:r w:rsidRPr="00465AB6">
        <w:rPr>
          <w:rFonts w:asciiTheme="minorHAnsi" w:eastAsiaTheme="minorHAnsi" w:hAnsiTheme="minorHAnsi" w:cstheme="minorBidi"/>
          <w:b/>
          <w:i/>
          <w:sz w:val="22"/>
          <w:szCs w:val="22"/>
          <w:lang w:val="en-US"/>
        </w:rPr>
        <w:t>gNB</w:t>
      </w:r>
      <w:proofErr w:type="spellEnd"/>
      <w:r w:rsidRPr="00465AB6">
        <w:rPr>
          <w:rFonts w:asciiTheme="minorHAnsi" w:eastAsiaTheme="minorHAnsi" w:hAnsiTheme="minorHAnsi" w:cstheme="minorBidi"/>
          <w:b/>
          <w:i/>
          <w:sz w:val="22"/>
          <w:szCs w:val="22"/>
          <w:lang w:val="en-US"/>
        </w:rPr>
        <w:t xml:space="preserve"> can transmit </w:t>
      </w:r>
      <w:proofErr w:type="spellStart"/>
      <w:r w:rsidRPr="00465AB6">
        <w:rPr>
          <w:rFonts w:asciiTheme="minorHAnsi" w:eastAsiaTheme="minorHAnsi" w:hAnsiTheme="minorHAnsi" w:cstheme="minorBidi"/>
          <w:b/>
          <w:i/>
          <w:sz w:val="22"/>
          <w:szCs w:val="22"/>
          <w:lang w:val="en-US"/>
        </w:rPr>
        <w:t>MsgB</w:t>
      </w:r>
      <w:proofErr w:type="spellEnd"/>
      <w:r w:rsidRPr="00465AB6">
        <w:rPr>
          <w:rFonts w:asciiTheme="minorHAnsi" w:eastAsiaTheme="minorHAnsi" w:hAnsiTheme="minorHAnsi" w:cstheme="minorBidi"/>
          <w:b/>
          <w:i/>
          <w:sz w:val="22"/>
          <w:szCs w:val="22"/>
          <w:lang w:val="en-US"/>
        </w:rPr>
        <w:t xml:space="preserve"> which may contain RAR, </w:t>
      </w:r>
      <w:proofErr w:type="spellStart"/>
      <w:r w:rsidRPr="00465AB6">
        <w:rPr>
          <w:rFonts w:asciiTheme="minorHAnsi" w:eastAsiaTheme="minorHAnsi" w:hAnsiTheme="minorHAnsi" w:cstheme="minorBidi"/>
          <w:b/>
          <w:i/>
          <w:sz w:val="22"/>
          <w:szCs w:val="22"/>
          <w:lang w:val="en-US"/>
        </w:rPr>
        <w:t>Backoff</w:t>
      </w:r>
      <w:proofErr w:type="spellEnd"/>
      <w:r w:rsidRPr="00465AB6">
        <w:rPr>
          <w:rFonts w:asciiTheme="minorHAnsi" w:eastAsiaTheme="minorHAnsi" w:hAnsiTheme="minorHAnsi" w:cstheme="minorBidi"/>
          <w:b/>
          <w:i/>
          <w:sz w:val="22"/>
          <w:szCs w:val="22"/>
          <w:lang w:val="en-US"/>
        </w:rPr>
        <w:t xml:space="preserve"> Indicator and/or contention resolution.</w:t>
      </w:r>
    </w:p>
    <w:p w14:paraId="7DA0DCBC" w14:textId="77777777" w:rsidR="00465AB6" w:rsidRPr="00465AB6" w:rsidRDefault="00465AB6" w:rsidP="00465AB6">
      <w:pPr>
        <w:overflowPunct/>
        <w:autoSpaceDE/>
        <w:autoSpaceDN/>
        <w:adjustRightInd/>
        <w:snapToGrid w:val="0"/>
        <w:spacing w:afterLines="50" w:after="120" w:line="259" w:lineRule="auto"/>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rPr>
        <w:t xml:space="preserve">Proposal5: Support a single PDSCH that contains the </w:t>
      </w:r>
      <w:proofErr w:type="gramStart"/>
      <w:r w:rsidRPr="00465AB6">
        <w:rPr>
          <w:rFonts w:asciiTheme="minorHAnsi" w:eastAsiaTheme="minorHAnsi" w:hAnsiTheme="minorHAnsi" w:cstheme="minorBidi"/>
          <w:b/>
          <w:i/>
          <w:sz w:val="22"/>
          <w:szCs w:val="22"/>
          <w:lang w:val="en-US"/>
        </w:rPr>
        <w:t>random access</w:t>
      </w:r>
      <w:proofErr w:type="gramEnd"/>
      <w:r w:rsidRPr="00465AB6">
        <w:rPr>
          <w:rFonts w:asciiTheme="minorHAnsi" w:eastAsiaTheme="minorHAnsi" w:hAnsiTheme="minorHAnsi" w:cstheme="minorBidi"/>
          <w:b/>
          <w:i/>
          <w:sz w:val="22"/>
          <w:szCs w:val="22"/>
          <w:lang w:val="en-US"/>
        </w:rPr>
        <w:t xml:space="preserve"> response (Msg2 like content) and the contention resolution and other messages (Msg4 like content)</w:t>
      </w:r>
      <w:r w:rsidRPr="00465AB6">
        <w:rPr>
          <w:rFonts w:asciiTheme="minorHAnsi" w:eastAsiaTheme="minorHAnsi" w:hAnsiTheme="minorHAnsi" w:cstheme="minorBidi"/>
          <w:b/>
          <w:i/>
          <w:sz w:val="22"/>
          <w:szCs w:val="22"/>
          <w:lang w:val="en-US" w:eastAsia="ko-KR"/>
        </w:rPr>
        <w:t>.</w:t>
      </w:r>
    </w:p>
    <w:p w14:paraId="1F411FC5" w14:textId="77777777" w:rsidR="00465AB6" w:rsidRPr="00465AB6" w:rsidRDefault="00465AB6" w:rsidP="00465AB6">
      <w:pPr>
        <w:overflowPunct/>
        <w:autoSpaceDE/>
        <w:autoSpaceDN/>
        <w:adjustRightInd/>
        <w:snapToGrid w:val="0"/>
        <w:spacing w:afterLines="50" w:after="120" w:line="259" w:lineRule="auto"/>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 xml:space="preserve">Proposal6: Support that the contention resolution ID included in </w:t>
      </w:r>
      <w:proofErr w:type="spellStart"/>
      <w:r w:rsidRPr="00465AB6">
        <w:rPr>
          <w:rFonts w:asciiTheme="minorHAnsi" w:eastAsiaTheme="minorHAnsi" w:hAnsiTheme="minorHAnsi" w:cstheme="minorBidi"/>
          <w:b/>
          <w:i/>
          <w:sz w:val="22"/>
          <w:szCs w:val="22"/>
          <w:lang w:val="en-US" w:eastAsia="ko-KR"/>
        </w:rPr>
        <w:t>msgB</w:t>
      </w:r>
      <w:proofErr w:type="spellEnd"/>
      <w:r w:rsidRPr="00465AB6">
        <w:rPr>
          <w:rFonts w:asciiTheme="minorHAnsi" w:eastAsiaTheme="minorHAnsi" w:hAnsiTheme="minorHAnsi" w:cstheme="minorBidi"/>
          <w:b/>
          <w:i/>
          <w:sz w:val="22"/>
          <w:szCs w:val="22"/>
          <w:lang w:val="en-US" w:eastAsia="ko-KR"/>
        </w:rPr>
        <w:t xml:space="preserve"> is used for the contention resolution for the case when CCCH SDU is included in </w:t>
      </w:r>
      <w:proofErr w:type="spellStart"/>
      <w:r w:rsidRPr="00465AB6">
        <w:rPr>
          <w:rFonts w:asciiTheme="minorHAnsi" w:eastAsiaTheme="minorHAnsi" w:hAnsiTheme="minorHAnsi" w:cstheme="minorBidi"/>
          <w:b/>
          <w:i/>
          <w:sz w:val="22"/>
          <w:szCs w:val="22"/>
          <w:lang w:val="en-US" w:eastAsia="ko-KR"/>
        </w:rPr>
        <w:t>msgA</w:t>
      </w:r>
      <w:proofErr w:type="spellEnd"/>
      <w:r w:rsidRPr="00465AB6">
        <w:rPr>
          <w:rFonts w:asciiTheme="minorHAnsi" w:eastAsiaTheme="minorHAnsi" w:hAnsiTheme="minorHAnsi" w:cstheme="minorBidi"/>
          <w:b/>
          <w:i/>
          <w:sz w:val="22"/>
          <w:szCs w:val="22"/>
          <w:lang w:val="en-US" w:eastAsia="ko-KR"/>
        </w:rPr>
        <w:t xml:space="preserve">. TC-RNTI and TA command should be also included in </w:t>
      </w:r>
      <w:proofErr w:type="spellStart"/>
      <w:r w:rsidRPr="00465AB6">
        <w:rPr>
          <w:rFonts w:asciiTheme="minorHAnsi" w:eastAsiaTheme="minorHAnsi" w:hAnsiTheme="minorHAnsi" w:cstheme="minorBidi"/>
          <w:b/>
          <w:i/>
          <w:sz w:val="22"/>
          <w:szCs w:val="22"/>
          <w:lang w:val="en-US" w:eastAsia="ko-KR"/>
        </w:rPr>
        <w:t>MsgB</w:t>
      </w:r>
      <w:proofErr w:type="spellEnd"/>
      <w:r w:rsidRPr="00465AB6">
        <w:rPr>
          <w:rFonts w:asciiTheme="minorHAnsi" w:eastAsiaTheme="minorHAnsi" w:hAnsiTheme="minorHAnsi" w:cstheme="minorBidi"/>
          <w:b/>
          <w:i/>
          <w:sz w:val="22"/>
          <w:szCs w:val="22"/>
          <w:lang w:val="en-US" w:eastAsia="ko-KR"/>
        </w:rPr>
        <w:t>.</w:t>
      </w:r>
    </w:p>
    <w:p w14:paraId="206C8BA1" w14:textId="77777777" w:rsidR="00465AB6" w:rsidRPr="00465AB6" w:rsidRDefault="00465AB6" w:rsidP="00465AB6">
      <w:pPr>
        <w:overflowPunct/>
        <w:autoSpaceDE/>
        <w:autoSpaceDN/>
        <w:adjustRightInd/>
        <w:snapToGrid w:val="0"/>
        <w:spacing w:afterLines="50" w:after="12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eastAsia="ko-KR"/>
        </w:rPr>
        <w:t xml:space="preserve">Proposal7: Support that PDCCH with CRC scrambled by C-RNTI is used for contention resolution for the case when C-RNTI is included in </w:t>
      </w:r>
      <w:proofErr w:type="spellStart"/>
      <w:r w:rsidRPr="00465AB6">
        <w:rPr>
          <w:rFonts w:asciiTheme="minorHAnsi" w:eastAsiaTheme="minorHAnsi" w:hAnsiTheme="minorHAnsi" w:cstheme="minorBidi"/>
          <w:b/>
          <w:i/>
          <w:sz w:val="22"/>
          <w:szCs w:val="22"/>
          <w:lang w:val="en-US" w:eastAsia="ko-KR"/>
        </w:rPr>
        <w:t>msgA</w:t>
      </w:r>
      <w:proofErr w:type="spellEnd"/>
      <w:r w:rsidRPr="00465AB6">
        <w:rPr>
          <w:rFonts w:asciiTheme="minorHAnsi" w:eastAsiaTheme="minorHAnsi" w:hAnsiTheme="minorHAnsi" w:cstheme="minorBidi"/>
          <w:b/>
          <w:i/>
          <w:sz w:val="22"/>
          <w:szCs w:val="22"/>
          <w:lang w:val="en-US" w:eastAsia="ko-KR"/>
        </w:rPr>
        <w:t>, and TA command should be sent to the UE in the case of UL non-</w:t>
      </w:r>
      <w:proofErr w:type="spellStart"/>
      <w:r w:rsidRPr="00465AB6">
        <w:rPr>
          <w:rFonts w:asciiTheme="minorHAnsi" w:eastAsiaTheme="minorHAnsi" w:hAnsiTheme="minorHAnsi" w:cstheme="minorBidi"/>
          <w:b/>
          <w:i/>
          <w:sz w:val="22"/>
          <w:szCs w:val="22"/>
          <w:lang w:val="en-US" w:eastAsia="ko-KR"/>
        </w:rPr>
        <w:t>synchronisation</w:t>
      </w:r>
      <w:proofErr w:type="spellEnd"/>
      <w:r w:rsidRPr="00465AB6">
        <w:rPr>
          <w:rFonts w:asciiTheme="minorHAnsi" w:eastAsiaTheme="minorHAnsi" w:hAnsiTheme="minorHAnsi" w:cstheme="minorBidi"/>
          <w:b/>
          <w:i/>
          <w:sz w:val="22"/>
          <w:szCs w:val="22"/>
          <w:lang w:val="en-US" w:eastAsia="ko-KR"/>
        </w:rPr>
        <w:t>.</w:t>
      </w:r>
    </w:p>
    <w:p w14:paraId="7F3568C4" w14:textId="77777777" w:rsidR="00465AB6" w:rsidRPr="00465AB6" w:rsidRDefault="00465AB6" w:rsidP="00465AB6">
      <w:pPr>
        <w:overflowPunct/>
        <w:autoSpaceDE/>
        <w:autoSpaceDN/>
        <w:adjustRightInd/>
        <w:snapToGrid w:val="0"/>
        <w:spacing w:afterLines="50" w:after="120" w:line="259" w:lineRule="auto"/>
        <w:textAlignment w:val="auto"/>
        <w:rPr>
          <w:rFonts w:asciiTheme="minorHAnsi" w:eastAsiaTheme="minorEastAsia" w:hAnsiTheme="minorHAnsi" w:cstheme="minorBidi"/>
          <w:b/>
          <w:i/>
          <w:sz w:val="22"/>
          <w:szCs w:val="22"/>
          <w:lang w:val="en-US" w:eastAsia="zh-CN"/>
        </w:rPr>
      </w:pPr>
      <w:r w:rsidRPr="00465AB6">
        <w:rPr>
          <w:rFonts w:asciiTheme="minorHAnsi" w:eastAsiaTheme="minorEastAsia" w:hAnsiTheme="minorHAnsi" w:cstheme="minorBidi"/>
          <w:b/>
          <w:i/>
          <w:sz w:val="22"/>
          <w:szCs w:val="22"/>
          <w:lang w:val="en-US" w:eastAsia="zh-CN"/>
        </w:rPr>
        <w:t>Proposal8</w:t>
      </w:r>
      <w:r w:rsidRPr="00465AB6">
        <w:rPr>
          <w:rFonts w:asciiTheme="minorHAnsi" w:eastAsiaTheme="minorEastAsia" w:hAnsiTheme="minorHAnsi" w:cstheme="minorBidi" w:hint="eastAsia"/>
          <w:b/>
          <w:i/>
          <w:sz w:val="22"/>
          <w:szCs w:val="22"/>
          <w:lang w:val="en-US" w:eastAsia="zh-CN"/>
        </w:rPr>
        <w:t xml:space="preserve">: </w:t>
      </w:r>
      <w:r w:rsidRPr="00465AB6">
        <w:rPr>
          <w:rFonts w:asciiTheme="minorHAnsi" w:eastAsiaTheme="minorEastAsia" w:hAnsiTheme="minorHAnsi" w:cstheme="minorBidi"/>
          <w:b/>
          <w:i/>
          <w:sz w:val="22"/>
          <w:szCs w:val="22"/>
          <w:lang w:val="en-US" w:eastAsia="zh-CN"/>
        </w:rPr>
        <w:t>Fallback to 4-step RACH</w:t>
      </w:r>
      <w:r w:rsidRPr="00465AB6">
        <w:rPr>
          <w:rFonts w:asciiTheme="minorHAnsi" w:eastAsiaTheme="minorEastAsia" w:hAnsiTheme="minorHAnsi" w:cstheme="minorBidi" w:hint="eastAsia"/>
          <w:b/>
          <w:i/>
          <w:sz w:val="22"/>
          <w:szCs w:val="22"/>
          <w:lang w:val="en-US" w:eastAsia="zh-CN"/>
        </w:rPr>
        <w:t xml:space="preserve"> </w:t>
      </w:r>
      <w:r w:rsidRPr="00465AB6">
        <w:rPr>
          <w:rFonts w:asciiTheme="minorHAnsi" w:eastAsiaTheme="minorEastAsia" w:hAnsiTheme="minorHAnsi" w:cstheme="minorBidi"/>
          <w:b/>
          <w:i/>
          <w:sz w:val="22"/>
          <w:szCs w:val="22"/>
          <w:lang w:val="en-US" w:eastAsia="zh-CN"/>
        </w:rPr>
        <w:t>sh</w:t>
      </w:r>
      <w:r w:rsidRPr="00465AB6">
        <w:rPr>
          <w:rFonts w:asciiTheme="minorHAnsi" w:eastAsiaTheme="minorEastAsia" w:hAnsiTheme="minorHAnsi" w:cstheme="minorBidi" w:hint="eastAsia"/>
          <w:b/>
          <w:i/>
          <w:sz w:val="22"/>
          <w:szCs w:val="22"/>
          <w:lang w:val="en-US" w:eastAsia="zh-CN"/>
        </w:rPr>
        <w:t>ould be supported</w:t>
      </w:r>
      <w:r w:rsidRPr="00465AB6">
        <w:rPr>
          <w:rFonts w:asciiTheme="minorHAnsi" w:eastAsiaTheme="minorEastAsia" w:hAnsiTheme="minorHAnsi" w:cstheme="minorBidi"/>
          <w:b/>
          <w:i/>
          <w:sz w:val="22"/>
          <w:szCs w:val="22"/>
          <w:lang w:val="en-US" w:eastAsia="zh-CN"/>
        </w:rPr>
        <w:t xml:space="preserve"> in this case:</w:t>
      </w:r>
    </w:p>
    <w:p w14:paraId="3F0119C5" w14:textId="77777777" w:rsidR="00465AB6" w:rsidRPr="00465AB6" w:rsidRDefault="00465AB6" w:rsidP="00465AB6">
      <w:pPr>
        <w:overflowPunct/>
        <w:autoSpaceDE/>
        <w:autoSpaceDN/>
        <w:adjustRightInd/>
        <w:snapToGrid w:val="0"/>
        <w:spacing w:afterLines="50" w:after="120" w:line="259" w:lineRule="auto"/>
        <w:ind w:leftChars="100" w:left="200"/>
        <w:textAlignment w:val="auto"/>
        <w:rPr>
          <w:rFonts w:asciiTheme="minorHAnsi" w:eastAsiaTheme="minorEastAsia" w:hAnsiTheme="minorHAnsi" w:cstheme="minorBidi"/>
          <w:b/>
          <w:i/>
          <w:sz w:val="22"/>
          <w:szCs w:val="22"/>
          <w:lang w:val="en-US" w:eastAsia="zh-CN"/>
        </w:rPr>
      </w:pPr>
      <w:r w:rsidRPr="00465AB6">
        <w:rPr>
          <w:rFonts w:asciiTheme="minorHAnsi" w:eastAsiaTheme="minorEastAsia" w:hAnsiTheme="minorHAnsi" w:cstheme="minorBidi"/>
          <w:b/>
          <w:i/>
          <w:sz w:val="22"/>
          <w:szCs w:val="22"/>
          <w:lang w:val="en-US" w:eastAsia="zh-CN"/>
        </w:rPr>
        <w:t>Case: Successful detection of preamble, but failure decoding of payload</w:t>
      </w:r>
      <w:r w:rsidRPr="00465AB6">
        <w:rPr>
          <w:rFonts w:asciiTheme="minorHAnsi" w:eastAsiaTheme="minorEastAsia" w:hAnsiTheme="minorHAnsi" w:cstheme="minorBidi" w:hint="eastAsia"/>
          <w:b/>
          <w:i/>
          <w:sz w:val="22"/>
          <w:szCs w:val="22"/>
          <w:lang w:val="en-US" w:eastAsia="zh-CN"/>
        </w:rPr>
        <w:t>.</w:t>
      </w:r>
    </w:p>
    <w:p w14:paraId="28466A11" w14:textId="77777777" w:rsidR="00465AB6" w:rsidRPr="00465AB6" w:rsidRDefault="00465AB6" w:rsidP="00D3189B">
      <w:pPr>
        <w:numPr>
          <w:ilvl w:val="1"/>
          <w:numId w:val="5"/>
        </w:numPr>
        <w:overflowPunct/>
        <w:autoSpaceDE/>
        <w:autoSpaceDN/>
        <w:adjustRightInd/>
        <w:snapToGrid w:val="0"/>
        <w:spacing w:afterLines="50" w:after="120" w:line="276" w:lineRule="auto"/>
        <w:ind w:left="1080"/>
        <w:textAlignment w:val="auto"/>
        <w:rPr>
          <w:rFonts w:eastAsiaTheme="minorEastAsia" w:cstheme="minorBidi"/>
          <w:b/>
          <w:i/>
          <w:kern w:val="2"/>
          <w:sz w:val="22"/>
          <w:szCs w:val="22"/>
          <w:lang w:val="en-US" w:eastAsia="zh-CN"/>
        </w:rPr>
      </w:pPr>
      <w:r w:rsidRPr="00465AB6">
        <w:rPr>
          <w:rFonts w:eastAsiaTheme="minorEastAsia" w:cstheme="minorBidi"/>
          <w:b/>
          <w:i/>
          <w:kern w:val="2"/>
          <w:sz w:val="22"/>
          <w:szCs w:val="22"/>
          <w:lang w:val="en-US" w:eastAsia="zh-CN"/>
        </w:rPr>
        <w:t>UE may perform payload retransmission using the UL grant in response message.</w:t>
      </w:r>
    </w:p>
    <w:p w14:paraId="305FDD4D" w14:textId="77777777" w:rsidR="00465AB6" w:rsidRPr="00465AB6" w:rsidRDefault="00465AB6" w:rsidP="00465AB6">
      <w:pPr>
        <w:overflowPunct/>
        <w:autoSpaceDE/>
        <w:autoSpaceDN/>
        <w:adjustRightInd/>
        <w:snapToGrid w:val="0"/>
        <w:spacing w:afterLines="50" w:after="120" w:line="259" w:lineRule="auto"/>
        <w:textAlignment w:val="auto"/>
        <w:rPr>
          <w:rFonts w:asciiTheme="minorHAnsi" w:eastAsiaTheme="minorEastAsia" w:hAnsiTheme="minorHAnsi" w:cstheme="minorBidi"/>
          <w:b/>
          <w:i/>
          <w:sz w:val="22"/>
          <w:szCs w:val="22"/>
          <w:lang w:val="en-US" w:eastAsia="zh-CN"/>
        </w:rPr>
      </w:pPr>
      <w:r w:rsidRPr="00465AB6">
        <w:rPr>
          <w:rFonts w:asciiTheme="minorHAnsi" w:eastAsiaTheme="minorEastAsia" w:hAnsiTheme="minorHAnsi" w:cstheme="minorBidi"/>
          <w:b/>
          <w:i/>
          <w:sz w:val="22"/>
          <w:szCs w:val="22"/>
          <w:lang w:val="en-US" w:eastAsia="zh-CN"/>
        </w:rPr>
        <w:t>P</w:t>
      </w:r>
      <w:r w:rsidRPr="00465AB6">
        <w:rPr>
          <w:rFonts w:asciiTheme="minorHAnsi" w:eastAsiaTheme="minorEastAsia" w:hAnsiTheme="minorHAnsi" w:cstheme="minorBidi" w:hint="eastAsia"/>
          <w:b/>
          <w:i/>
          <w:sz w:val="22"/>
          <w:szCs w:val="22"/>
          <w:lang w:val="en-US" w:eastAsia="zh-CN"/>
        </w:rPr>
        <w:t>roposal</w:t>
      </w:r>
      <w:r w:rsidRPr="00465AB6">
        <w:rPr>
          <w:rFonts w:asciiTheme="minorHAnsi" w:eastAsiaTheme="minorEastAsia" w:hAnsiTheme="minorHAnsi" w:cstheme="minorBidi"/>
          <w:b/>
          <w:i/>
          <w:sz w:val="22"/>
          <w:szCs w:val="22"/>
          <w:lang w:val="en-US" w:eastAsia="zh-CN"/>
        </w:rPr>
        <w:t>9</w:t>
      </w:r>
      <w:r w:rsidRPr="00465AB6">
        <w:rPr>
          <w:rFonts w:asciiTheme="minorHAnsi" w:eastAsiaTheme="minorEastAsia" w:hAnsiTheme="minorHAnsi" w:cstheme="minorBidi" w:hint="eastAsia"/>
          <w:b/>
          <w:i/>
          <w:sz w:val="22"/>
          <w:szCs w:val="22"/>
          <w:lang w:val="en-US" w:eastAsia="zh-CN"/>
        </w:rPr>
        <w:t>:</w:t>
      </w:r>
      <w:r w:rsidRPr="00465AB6">
        <w:rPr>
          <w:rFonts w:asciiTheme="minorHAnsi" w:eastAsiaTheme="minorEastAsia" w:hAnsiTheme="minorHAnsi" w:cstheme="minorBidi"/>
          <w:b/>
          <w:i/>
          <w:sz w:val="22"/>
          <w:szCs w:val="22"/>
          <w:lang w:val="en-US" w:eastAsia="zh-CN"/>
        </w:rPr>
        <w:t xml:space="preserve"> The maximum number of </w:t>
      </w:r>
      <w:proofErr w:type="spellStart"/>
      <w:r w:rsidRPr="00465AB6">
        <w:rPr>
          <w:rFonts w:asciiTheme="minorHAnsi" w:eastAsiaTheme="minorEastAsia" w:hAnsiTheme="minorHAnsi" w:cstheme="minorBidi"/>
          <w:b/>
          <w:i/>
          <w:sz w:val="22"/>
          <w:szCs w:val="22"/>
          <w:lang w:val="en-US" w:eastAsia="zh-CN"/>
        </w:rPr>
        <w:t>MsgA</w:t>
      </w:r>
      <w:proofErr w:type="spellEnd"/>
      <w:r w:rsidRPr="00465AB6">
        <w:rPr>
          <w:rFonts w:asciiTheme="minorHAnsi" w:eastAsiaTheme="minorEastAsia" w:hAnsiTheme="minorHAnsi" w:cstheme="minorBidi"/>
          <w:b/>
          <w:i/>
          <w:sz w:val="22"/>
          <w:szCs w:val="22"/>
          <w:lang w:val="en-US" w:eastAsia="zh-CN"/>
        </w:rPr>
        <w:t xml:space="preserve"> retransmission should be restricted.</w:t>
      </w:r>
    </w:p>
    <w:p w14:paraId="68B9A59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51385A7"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_Ref7885593 \r \h </w:instrText>
      </w:r>
      <w:r w:rsidRPr="00465AB6">
        <w:rPr>
          <w:lang w:val="en-US"/>
        </w:rPr>
      </w:r>
      <w:r w:rsidRPr="00465AB6">
        <w:rPr>
          <w:lang w:val="en-US"/>
        </w:rPr>
        <w:fldChar w:fldCharType="separate"/>
      </w:r>
      <w:r w:rsidRPr="00465AB6">
        <w:rPr>
          <w:lang w:val="en-US"/>
        </w:rPr>
        <w:t>[6]</w:t>
      </w:r>
      <w:r w:rsidRPr="00465AB6">
        <w:rPr>
          <w:lang w:val="en-US"/>
        </w:rPr>
        <w:fldChar w:fldCharType="end"/>
      </w:r>
    </w:p>
    <w:p w14:paraId="48FB16AF" w14:textId="77777777" w:rsidR="00465AB6" w:rsidRPr="00465AB6" w:rsidRDefault="00465AB6" w:rsidP="00465AB6">
      <w:pPr>
        <w:overflowPunct/>
        <w:autoSpaceDE/>
        <w:autoSpaceDN/>
        <w:snapToGrid w:val="0"/>
        <w:spacing w:beforeLines="50" w:before="120" w:after="156"/>
        <w:jc w:val="both"/>
        <w:textAlignment w:val="auto"/>
        <w:rPr>
          <w:rFonts w:eastAsiaTheme="minorEastAsia"/>
          <w:i/>
          <w:szCs w:val="24"/>
          <w:lang w:val="en-US" w:eastAsia="zh-CN"/>
        </w:rPr>
      </w:pPr>
      <w:bookmarkStart w:id="11" w:name="OLE_LINK9"/>
      <w:bookmarkStart w:id="12" w:name="OLE_LINK10"/>
      <w:r w:rsidRPr="00465AB6">
        <w:rPr>
          <w:rFonts w:eastAsia="MS Mincho" w:hint="eastAsia"/>
          <w:b/>
          <w:szCs w:val="24"/>
          <w:lang w:val="en-US" w:eastAsia="zh-CN"/>
        </w:rPr>
        <w:t xml:space="preserve">Proposal 1: </w:t>
      </w:r>
      <w:r w:rsidRPr="00465AB6">
        <w:rPr>
          <w:rFonts w:eastAsiaTheme="minorEastAsia" w:hint="eastAsia"/>
          <w:i/>
          <w:szCs w:val="24"/>
          <w:lang w:val="en-US" w:eastAsia="zh-CN"/>
        </w:rPr>
        <w:t xml:space="preserve">If </w:t>
      </w:r>
      <w:r w:rsidRPr="00465AB6">
        <w:rPr>
          <w:rFonts w:eastAsiaTheme="minorEastAsia"/>
          <w:i/>
          <w:szCs w:val="24"/>
          <w:lang w:val="en-US" w:eastAsia="zh-CN"/>
        </w:rPr>
        <w:t xml:space="preserve">the </w:t>
      </w:r>
      <w:proofErr w:type="spellStart"/>
      <w:r w:rsidRPr="00465AB6">
        <w:rPr>
          <w:rFonts w:eastAsiaTheme="minorEastAsia"/>
          <w:i/>
          <w:szCs w:val="24"/>
          <w:lang w:val="en-US" w:eastAsia="zh-CN"/>
        </w:rPr>
        <w:t>gNB</w:t>
      </w:r>
      <w:proofErr w:type="spellEnd"/>
      <w:r w:rsidRPr="00465AB6">
        <w:rPr>
          <w:rFonts w:eastAsiaTheme="minorEastAsia"/>
          <w:i/>
          <w:szCs w:val="24"/>
          <w:lang w:val="en-US" w:eastAsia="zh-CN"/>
        </w:rPr>
        <w:t xml:space="preserve"> detects a preamble, but is unable to decode the </w:t>
      </w:r>
      <w:proofErr w:type="spellStart"/>
      <w:r w:rsidRPr="00465AB6">
        <w:rPr>
          <w:rFonts w:eastAsiaTheme="minorEastAsia"/>
          <w:i/>
          <w:szCs w:val="24"/>
          <w:lang w:val="en-US" w:eastAsia="zh-CN"/>
        </w:rPr>
        <w:t>MsgA</w:t>
      </w:r>
      <w:proofErr w:type="spellEnd"/>
      <w:r w:rsidRPr="00465AB6">
        <w:rPr>
          <w:rFonts w:eastAsiaTheme="minorEastAsia"/>
          <w:i/>
          <w:szCs w:val="24"/>
          <w:lang w:val="en-US" w:eastAsia="zh-CN"/>
        </w:rPr>
        <w:t xml:space="preserve"> data</w:t>
      </w:r>
      <w:r w:rsidRPr="00465AB6">
        <w:rPr>
          <w:rFonts w:eastAsiaTheme="minorEastAsia" w:hint="eastAsia"/>
          <w:i/>
          <w:szCs w:val="24"/>
          <w:lang w:val="en-US" w:eastAsia="zh-CN"/>
        </w:rPr>
        <w:t xml:space="preserve">, then the </w:t>
      </w:r>
      <w:proofErr w:type="spellStart"/>
      <w:r w:rsidRPr="00465AB6">
        <w:rPr>
          <w:rFonts w:eastAsiaTheme="minorEastAsia" w:hint="eastAsia"/>
          <w:i/>
          <w:szCs w:val="24"/>
          <w:lang w:val="en-US" w:eastAsia="zh-CN"/>
        </w:rPr>
        <w:t>gNB</w:t>
      </w:r>
      <w:proofErr w:type="spellEnd"/>
      <w:r w:rsidRPr="00465AB6">
        <w:rPr>
          <w:rFonts w:eastAsiaTheme="minorEastAsia" w:hint="eastAsia"/>
          <w:i/>
          <w:szCs w:val="24"/>
          <w:lang w:val="en-US" w:eastAsia="zh-CN"/>
        </w:rPr>
        <w:t xml:space="preserve"> transmit the RAR following the 4-step RACH directly.</w:t>
      </w:r>
    </w:p>
    <w:p w14:paraId="63A20832" w14:textId="77777777" w:rsidR="00465AB6" w:rsidRPr="00465AB6" w:rsidRDefault="00465AB6" w:rsidP="00465AB6">
      <w:pPr>
        <w:overflowPunct/>
        <w:autoSpaceDE/>
        <w:autoSpaceDN/>
        <w:snapToGrid w:val="0"/>
        <w:spacing w:beforeLines="50" w:before="120" w:after="156"/>
        <w:jc w:val="both"/>
        <w:textAlignment w:val="auto"/>
        <w:rPr>
          <w:rFonts w:eastAsiaTheme="minorEastAsia"/>
          <w:i/>
          <w:szCs w:val="24"/>
          <w:lang w:val="en-US" w:eastAsia="zh-CN"/>
        </w:rPr>
      </w:pPr>
      <w:r w:rsidRPr="00465AB6">
        <w:rPr>
          <w:rFonts w:eastAsia="MS Mincho" w:hint="eastAsia"/>
          <w:b/>
          <w:szCs w:val="24"/>
          <w:lang w:val="en-US" w:eastAsia="zh-CN"/>
        </w:rPr>
        <w:t xml:space="preserve">Proposal 2: </w:t>
      </w:r>
      <w:r w:rsidRPr="00465AB6">
        <w:rPr>
          <w:rFonts w:eastAsiaTheme="minorEastAsia" w:hint="eastAsia"/>
          <w:i/>
          <w:szCs w:val="24"/>
          <w:lang w:val="en-US" w:eastAsia="zh-CN"/>
        </w:rPr>
        <w:t xml:space="preserve">Consider RNTI, reserved bits in DCI, or MAC-CE to indicate the </w:t>
      </w:r>
      <w:proofErr w:type="spellStart"/>
      <w:r w:rsidRPr="00465AB6">
        <w:rPr>
          <w:rFonts w:eastAsiaTheme="minorEastAsia" w:hint="eastAsia"/>
          <w:i/>
          <w:szCs w:val="24"/>
          <w:lang w:val="en-US" w:eastAsia="zh-CN"/>
        </w:rPr>
        <w:t>MsgB</w:t>
      </w:r>
      <w:proofErr w:type="spellEnd"/>
      <w:r w:rsidRPr="00465AB6">
        <w:rPr>
          <w:rFonts w:eastAsiaTheme="minorEastAsia" w:hint="eastAsia"/>
          <w:i/>
          <w:szCs w:val="24"/>
          <w:lang w:val="en-US" w:eastAsia="zh-CN"/>
        </w:rPr>
        <w:t>.</w:t>
      </w:r>
    </w:p>
    <w:p w14:paraId="5A215116" w14:textId="77777777" w:rsidR="00465AB6" w:rsidRPr="00465AB6" w:rsidRDefault="00465AB6" w:rsidP="00465AB6">
      <w:pPr>
        <w:overflowPunct/>
        <w:autoSpaceDE/>
        <w:autoSpaceDN/>
        <w:adjustRightInd/>
        <w:spacing w:beforeLines="50" w:before="120" w:afterLines="50" w:after="120"/>
        <w:jc w:val="both"/>
        <w:textAlignment w:val="auto"/>
        <w:rPr>
          <w:rFonts w:eastAsiaTheme="minorEastAsia"/>
          <w:i/>
          <w:szCs w:val="24"/>
          <w:lang w:val="en-US" w:eastAsia="zh-CN"/>
        </w:rPr>
      </w:pPr>
      <w:r w:rsidRPr="00465AB6">
        <w:rPr>
          <w:rFonts w:eastAsia="MS Mincho" w:hint="eastAsia"/>
          <w:b/>
          <w:szCs w:val="24"/>
          <w:lang w:val="en-US" w:eastAsia="zh-CN"/>
        </w:rPr>
        <w:t xml:space="preserve">Proposal 3: </w:t>
      </w:r>
      <w:r w:rsidRPr="00465AB6">
        <w:rPr>
          <w:rFonts w:eastAsiaTheme="minorEastAsia" w:hint="eastAsia"/>
          <w:i/>
          <w:szCs w:val="24"/>
          <w:lang w:val="en-US" w:eastAsia="zh-CN"/>
        </w:rPr>
        <w:t>Reuse MCS field in UL grant to indicate the retransmission of PUSCH.</w:t>
      </w:r>
    </w:p>
    <w:p w14:paraId="4B309A8C" w14:textId="77777777" w:rsidR="00465AB6" w:rsidRPr="00465AB6" w:rsidRDefault="00465AB6" w:rsidP="00465AB6">
      <w:pPr>
        <w:overflowPunct/>
        <w:autoSpaceDE/>
        <w:autoSpaceDN/>
        <w:snapToGrid w:val="0"/>
        <w:spacing w:beforeLines="50" w:before="120" w:after="156"/>
        <w:jc w:val="both"/>
        <w:textAlignment w:val="auto"/>
        <w:rPr>
          <w:rFonts w:eastAsiaTheme="minorEastAsia"/>
          <w:i/>
          <w:szCs w:val="24"/>
          <w:lang w:val="en-US" w:eastAsia="zh-CN"/>
        </w:rPr>
      </w:pPr>
      <w:r w:rsidRPr="00465AB6">
        <w:rPr>
          <w:rFonts w:eastAsia="MS Mincho" w:hint="eastAsia"/>
          <w:b/>
          <w:szCs w:val="24"/>
          <w:lang w:val="en-US" w:eastAsia="zh-CN"/>
        </w:rPr>
        <w:t xml:space="preserve">Proposal 4: </w:t>
      </w:r>
      <w:bookmarkStart w:id="13" w:name="OLE_LINK3"/>
      <w:bookmarkStart w:id="14" w:name="OLE_LINK4"/>
      <w:r w:rsidRPr="00465AB6">
        <w:rPr>
          <w:rFonts w:eastAsiaTheme="minorEastAsia" w:hint="eastAsia"/>
          <w:i/>
          <w:szCs w:val="24"/>
          <w:lang w:val="en-US" w:eastAsia="zh-CN"/>
        </w:rPr>
        <w:t xml:space="preserve">The RAR monitoring window starts at the earliest control resource set at least one symbol </w:t>
      </w:r>
      <w:r w:rsidRPr="00465AB6">
        <w:rPr>
          <w:rFonts w:eastAsiaTheme="minorEastAsia"/>
          <w:i/>
          <w:szCs w:val="24"/>
          <w:lang w:val="en-US" w:eastAsia="zh-CN"/>
        </w:rPr>
        <w:t>after the last symbol of the P</w:t>
      </w:r>
      <w:r w:rsidRPr="00465AB6">
        <w:rPr>
          <w:rFonts w:eastAsiaTheme="minorEastAsia" w:hint="eastAsia"/>
          <w:i/>
          <w:szCs w:val="24"/>
          <w:lang w:val="en-US" w:eastAsia="zh-CN"/>
        </w:rPr>
        <w:t xml:space="preserve">USCH </w:t>
      </w:r>
      <w:r w:rsidRPr="00465AB6">
        <w:rPr>
          <w:rFonts w:eastAsiaTheme="minorEastAsia"/>
          <w:i/>
          <w:szCs w:val="24"/>
          <w:lang w:val="en-US" w:eastAsia="zh-CN"/>
        </w:rPr>
        <w:t>occasion corresponding to the P</w:t>
      </w:r>
      <w:r w:rsidRPr="00465AB6">
        <w:rPr>
          <w:rFonts w:eastAsiaTheme="minorEastAsia" w:hint="eastAsia"/>
          <w:i/>
          <w:szCs w:val="24"/>
          <w:lang w:val="en-US" w:eastAsia="zh-CN"/>
        </w:rPr>
        <w:t>US</w:t>
      </w:r>
      <w:r w:rsidRPr="00465AB6">
        <w:rPr>
          <w:rFonts w:eastAsiaTheme="minorEastAsia"/>
          <w:i/>
          <w:szCs w:val="24"/>
          <w:lang w:val="en-US" w:eastAsia="zh-CN"/>
        </w:rPr>
        <w:t>CH transmission</w:t>
      </w:r>
      <w:r w:rsidRPr="00465AB6">
        <w:rPr>
          <w:rFonts w:eastAsiaTheme="minorEastAsia" w:hint="eastAsia"/>
          <w:i/>
          <w:szCs w:val="24"/>
          <w:lang w:val="en-US" w:eastAsia="zh-CN"/>
        </w:rPr>
        <w:t xml:space="preserve"> in </w:t>
      </w:r>
      <w:proofErr w:type="spellStart"/>
      <w:r w:rsidRPr="00465AB6">
        <w:rPr>
          <w:rFonts w:eastAsiaTheme="minorEastAsia" w:hint="eastAsia"/>
          <w:i/>
          <w:szCs w:val="24"/>
          <w:lang w:val="en-US" w:eastAsia="zh-CN"/>
        </w:rPr>
        <w:t>msgA</w:t>
      </w:r>
      <w:bookmarkEnd w:id="13"/>
      <w:bookmarkEnd w:id="14"/>
      <w:proofErr w:type="spellEnd"/>
      <w:r w:rsidRPr="00465AB6">
        <w:rPr>
          <w:rFonts w:eastAsiaTheme="minorEastAsia" w:hint="eastAsia"/>
          <w:i/>
          <w:szCs w:val="24"/>
          <w:lang w:val="en-US" w:eastAsia="zh-CN"/>
        </w:rPr>
        <w:t>. FFS RAR monitoring window duration for 2-step RACH.</w:t>
      </w:r>
    </w:p>
    <w:bookmarkEnd w:id="11"/>
    <w:bookmarkEnd w:id="12"/>
    <w:p w14:paraId="22A5D9BB" w14:textId="77777777" w:rsidR="00465AB6" w:rsidRPr="00465AB6" w:rsidRDefault="00465AB6" w:rsidP="00465AB6">
      <w:pPr>
        <w:overflowPunct/>
        <w:autoSpaceDE/>
        <w:autoSpaceDN/>
        <w:snapToGrid w:val="0"/>
        <w:spacing w:beforeLines="50" w:before="120" w:after="156"/>
        <w:jc w:val="both"/>
        <w:textAlignment w:val="auto"/>
        <w:rPr>
          <w:rFonts w:eastAsiaTheme="minorEastAsia"/>
          <w:i/>
          <w:szCs w:val="24"/>
          <w:lang w:val="en-US" w:eastAsia="zh-CN"/>
        </w:rPr>
      </w:pPr>
      <w:r w:rsidRPr="00465AB6">
        <w:rPr>
          <w:rFonts w:eastAsia="MS Mincho" w:hint="eastAsia"/>
          <w:b/>
          <w:szCs w:val="24"/>
          <w:lang w:val="en-US" w:eastAsia="zh-CN"/>
        </w:rPr>
        <w:t xml:space="preserve">Proposal 5: </w:t>
      </w:r>
      <w:r w:rsidRPr="00465AB6">
        <w:rPr>
          <w:rFonts w:eastAsiaTheme="minorEastAsia" w:hint="eastAsia"/>
          <w:i/>
          <w:color w:val="000000"/>
          <w:szCs w:val="24"/>
          <w:lang w:val="en-US" w:eastAsia="zh-CN"/>
        </w:rPr>
        <w:t>Taking (2) as a starting point for power control mechanism. P</w:t>
      </w:r>
      <w:r w:rsidRPr="00465AB6">
        <w:rPr>
          <w:rFonts w:eastAsiaTheme="minorEastAsia"/>
          <w:i/>
          <w:color w:val="000000"/>
          <w:szCs w:val="24"/>
          <w:lang w:val="en-US" w:eastAsia="zh-CN"/>
        </w:rPr>
        <w:t>artial pathloss compensation</w:t>
      </w:r>
      <w:r w:rsidRPr="00465AB6">
        <w:rPr>
          <w:rFonts w:eastAsiaTheme="minorEastAsia" w:hint="eastAsia"/>
          <w:i/>
          <w:color w:val="000000"/>
          <w:szCs w:val="24"/>
          <w:lang w:val="en-US" w:eastAsia="zh-CN"/>
        </w:rPr>
        <w:t xml:space="preserve"> is adopted by reus</w:t>
      </w:r>
      <w:r w:rsidRPr="00465AB6">
        <w:rPr>
          <w:rFonts w:eastAsiaTheme="minorEastAsia"/>
          <w:i/>
          <w:color w:val="000000"/>
          <w:szCs w:val="24"/>
          <w:lang w:val="en-US" w:eastAsia="zh-CN"/>
        </w:rPr>
        <w:t>ing msg3-alpha</w:t>
      </w:r>
      <w:r w:rsidRPr="00465AB6">
        <w:rPr>
          <w:rFonts w:eastAsiaTheme="minorEastAsia" w:hint="eastAsia"/>
          <w:i/>
          <w:color w:val="000000"/>
          <w:szCs w:val="24"/>
          <w:lang w:val="en-US" w:eastAsia="zh-CN"/>
        </w:rPr>
        <w:t xml:space="preserve"> or </w:t>
      </w:r>
      <w:r w:rsidRPr="00465AB6">
        <w:rPr>
          <w:rFonts w:eastAsiaTheme="minorEastAsia"/>
          <w:i/>
          <w:color w:val="000000"/>
          <w:szCs w:val="24"/>
          <w:lang w:val="en-US" w:eastAsia="zh-CN"/>
        </w:rPr>
        <w:t>configured</w:t>
      </w:r>
      <w:r w:rsidRPr="00465AB6">
        <w:rPr>
          <w:rFonts w:eastAsiaTheme="minorEastAsia" w:hint="eastAsia"/>
          <w:i/>
          <w:color w:val="000000"/>
          <w:szCs w:val="24"/>
          <w:lang w:val="en-US" w:eastAsia="zh-CN"/>
        </w:rPr>
        <w:t xml:space="preserve"> independently; Independent power adjust step for PUSCH is configured, and total power ramp-up is obtained</w:t>
      </w:r>
      <w:r w:rsidRPr="00465AB6">
        <w:rPr>
          <w:rFonts w:eastAsiaTheme="minorEastAsia"/>
          <w:i/>
          <w:color w:val="000000"/>
          <w:szCs w:val="24"/>
          <w:lang w:val="en-US" w:eastAsia="zh-CN"/>
        </w:rPr>
        <w:t xml:space="preserve"> from the first to the current </w:t>
      </w:r>
      <w:proofErr w:type="spellStart"/>
      <w:r w:rsidRPr="00465AB6">
        <w:rPr>
          <w:rFonts w:eastAsiaTheme="minorEastAsia"/>
          <w:i/>
          <w:color w:val="000000"/>
          <w:szCs w:val="24"/>
          <w:lang w:val="en-US" w:eastAsia="zh-CN"/>
        </w:rPr>
        <w:t>MsgA</w:t>
      </w:r>
      <w:proofErr w:type="spellEnd"/>
      <w:r w:rsidRPr="00465AB6">
        <w:rPr>
          <w:rFonts w:eastAsiaTheme="minorEastAsia"/>
          <w:i/>
          <w:color w:val="000000"/>
          <w:szCs w:val="24"/>
          <w:lang w:val="en-US" w:eastAsia="zh-CN"/>
        </w:rPr>
        <w:t xml:space="preserve"> PUSCH transmission</w:t>
      </w:r>
      <w:r w:rsidRPr="00465AB6">
        <w:rPr>
          <w:rFonts w:eastAsiaTheme="minorEastAsia" w:hint="eastAsia"/>
          <w:i/>
          <w:color w:val="000000"/>
          <w:szCs w:val="24"/>
          <w:lang w:val="en-US" w:eastAsia="zh-CN"/>
        </w:rPr>
        <w:t>.</w:t>
      </w:r>
    </w:p>
    <w:p w14:paraId="4F9EB1D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619C6A6"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_Ref7885597 \r \h </w:instrText>
      </w:r>
      <w:r w:rsidRPr="00465AB6">
        <w:rPr>
          <w:lang w:val="en-US"/>
        </w:rPr>
      </w:r>
      <w:r w:rsidRPr="00465AB6">
        <w:rPr>
          <w:lang w:val="en-US"/>
        </w:rPr>
        <w:fldChar w:fldCharType="separate"/>
      </w:r>
      <w:r w:rsidRPr="00465AB6">
        <w:rPr>
          <w:lang w:val="en-US"/>
        </w:rPr>
        <w:t>[7]</w:t>
      </w:r>
      <w:r w:rsidRPr="00465AB6">
        <w:rPr>
          <w:lang w:val="en-US"/>
        </w:rPr>
        <w:fldChar w:fldCharType="end"/>
      </w:r>
    </w:p>
    <w:p w14:paraId="75E68899"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Proposal1: </w:t>
      </w:r>
      <w:proofErr w:type="spellStart"/>
      <w:r w:rsidRPr="00465AB6">
        <w:rPr>
          <w:rFonts w:ascii="Times" w:eastAsia="Batang" w:hAnsi="Times"/>
          <w:b/>
          <w:szCs w:val="24"/>
          <w:lang w:eastAsia="x-none"/>
        </w:rPr>
        <w:t>MsgA</w:t>
      </w:r>
      <w:proofErr w:type="spellEnd"/>
      <w:r w:rsidRPr="00465AB6">
        <w:rPr>
          <w:rFonts w:ascii="Times" w:eastAsia="Batang" w:hAnsi="Times"/>
          <w:b/>
          <w:szCs w:val="24"/>
          <w:lang w:eastAsia="x-none"/>
        </w:rPr>
        <w:t xml:space="preserve"> should apply pre-configured MCS(s) and time-frequency resources for PUSCH transmission. The pre-configured MCSs and resources should be based on reference payload sizes.</w:t>
      </w:r>
    </w:p>
    <w:p w14:paraId="28133B90"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Proposal2: </w:t>
      </w:r>
    </w:p>
    <w:p w14:paraId="04E0BF09"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Considering the 2 options regarding the supported UL grant in </w:t>
      </w:r>
      <w:proofErr w:type="spellStart"/>
      <w:r w:rsidRPr="00465AB6">
        <w:rPr>
          <w:rFonts w:ascii="Times" w:eastAsia="Batang" w:hAnsi="Times"/>
          <w:b/>
        </w:rPr>
        <w:t>MsgB</w:t>
      </w:r>
      <w:proofErr w:type="spellEnd"/>
    </w:p>
    <w:p w14:paraId="3D0D66D4"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Option1: There is not UL grant in </w:t>
      </w:r>
      <w:proofErr w:type="spellStart"/>
      <w:r w:rsidRPr="00465AB6">
        <w:rPr>
          <w:rFonts w:ascii="Times" w:eastAsia="Batang" w:hAnsi="Times"/>
          <w:b/>
        </w:rPr>
        <w:t>MsgB</w:t>
      </w:r>
      <w:proofErr w:type="spellEnd"/>
      <w:r w:rsidRPr="00465AB6">
        <w:rPr>
          <w:rFonts w:ascii="Times" w:eastAsia="Batang" w:hAnsi="Times"/>
          <w:b/>
        </w:rPr>
        <w:t xml:space="preserve"> content, following PUSCH is depend on the further UL grant by DCI.</w:t>
      </w:r>
    </w:p>
    <w:p w14:paraId="462EB373"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Option2: UL grant for further PUSCH scheduling is included in </w:t>
      </w:r>
      <w:proofErr w:type="spellStart"/>
      <w:r w:rsidRPr="00465AB6">
        <w:rPr>
          <w:rFonts w:ascii="Times" w:eastAsia="Batang" w:hAnsi="Times"/>
          <w:b/>
        </w:rPr>
        <w:t>MsgB</w:t>
      </w:r>
      <w:proofErr w:type="spellEnd"/>
      <w:r w:rsidRPr="00465AB6">
        <w:rPr>
          <w:rFonts w:ascii="Times" w:eastAsia="Batang" w:hAnsi="Times"/>
          <w:b/>
        </w:rPr>
        <w:t xml:space="preserve">. CSI request will be transmitted in the grant at least for contention-free </w:t>
      </w:r>
      <w:proofErr w:type="gramStart"/>
      <w:r w:rsidRPr="00465AB6">
        <w:rPr>
          <w:rFonts w:ascii="Times" w:eastAsia="Batang" w:hAnsi="Times"/>
          <w:b/>
        </w:rPr>
        <w:t>random access</w:t>
      </w:r>
      <w:proofErr w:type="gramEnd"/>
      <w:r w:rsidRPr="00465AB6">
        <w:rPr>
          <w:rFonts w:ascii="Times" w:eastAsia="Batang" w:hAnsi="Times"/>
          <w:b/>
        </w:rPr>
        <w:t xml:space="preserve"> procedure. </w:t>
      </w:r>
    </w:p>
    <w:p w14:paraId="08A713DA"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Timing advanced command is supported in </w:t>
      </w:r>
      <w:proofErr w:type="spellStart"/>
      <w:r w:rsidRPr="00465AB6">
        <w:rPr>
          <w:rFonts w:ascii="Times" w:eastAsia="Batang" w:hAnsi="Times"/>
          <w:b/>
        </w:rPr>
        <w:t>MsgB</w:t>
      </w:r>
      <w:proofErr w:type="spellEnd"/>
      <w:r w:rsidRPr="00465AB6">
        <w:rPr>
          <w:rFonts w:ascii="Times" w:eastAsia="Batang" w:hAnsi="Times"/>
          <w:b/>
        </w:rPr>
        <w:t>.</w:t>
      </w:r>
    </w:p>
    <w:p w14:paraId="0CB15A34"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Proposal3: </w:t>
      </w:r>
    </w:p>
    <w:p w14:paraId="0ADE45B9" w14:textId="77777777" w:rsidR="00465AB6" w:rsidRPr="00465AB6" w:rsidRDefault="00465AB6" w:rsidP="00465AB6">
      <w:pPr>
        <w:overflowPunct/>
        <w:autoSpaceDE/>
        <w:autoSpaceDN/>
        <w:adjustRightInd/>
        <w:spacing w:after="120"/>
        <w:jc w:val="both"/>
        <w:textAlignment w:val="auto"/>
        <w:rPr>
          <w:rFonts w:ascii="Times" w:eastAsia="Batang" w:hAnsi="Times"/>
          <w:b/>
        </w:rPr>
      </w:pPr>
      <w:proofErr w:type="spellStart"/>
      <w:r w:rsidRPr="00465AB6">
        <w:rPr>
          <w:rFonts w:ascii="Times" w:eastAsia="Batang" w:hAnsi="Times"/>
          <w:b/>
        </w:rPr>
        <w:t>Fallback</w:t>
      </w:r>
      <w:proofErr w:type="spellEnd"/>
      <w:r w:rsidRPr="00465AB6">
        <w:rPr>
          <w:rFonts w:ascii="Times" w:eastAsia="Batang" w:hAnsi="Times"/>
          <w:b/>
        </w:rPr>
        <w:t xml:space="preserve"> scheme based on the </w:t>
      </w:r>
      <w:proofErr w:type="spellStart"/>
      <w:r w:rsidRPr="00465AB6">
        <w:rPr>
          <w:rFonts w:ascii="Times" w:eastAsia="Batang" w:hAnsi="Times"/>
          <w:b/>
        </w:rPr>
        <w:t>MsgA</w:t>
      </w:r>
      <w:proofErr w:type="spellEnd"/>
      <w:r w:rsidRPr="00465AB6">
        <w:rPr>
          <w:rFonts w:ascii="Times" w:eastAsia="Batang" w:hAnsi="Times"/>
          <w:b/>
        </w:rPr>
        <w:t xml:space="preserve"> reception should be supported. UE determine the </w:t>
      </w:r>
      <w:proofErr w:type="spellStart"/>
      <w:r w:rsidRPr="00465AB6">
        <w:rPr>
          <w:rFonts w:ascii="Times" w:eastAsia="Batang" w:hAnsi="Times"/>
          <w:b/>
        </w:rPr>
        <w:t>fallback</w:t>
      </w:r>
      <w:proofErr w:type="spellEnd"/>
      <w:r w:rsidRPr="00465AB6">
        <w:rPr>
          <w:rFonts w:ascii="Times" w:eastAsia="Batang" w:hAnsi="Times"/>
          <w:b/>
        </w:rPr>
        <w:t xml:space="preserve"> switching based on the </w:t>
      </w:r>
      <w:proofErr w:type="spellStart"/>
      <w:r w:rsidRPr="00465AB6">
        <w:rPr>
          <w:rFonts w:ascii="Times" w:eastAsia="Batang" w:hAnsi="Times"/>
          <w:b/>
        </w:rPr>
        <w:t>gNB</w:t>
      </w:r>
      <w:proofErr w:type="spellEnd"/>
      <w:r w:rsidRPr="00465AB6">
        <w:rPr>
          <w:rFonts w:ascii="Times" w:eastAsia="Batang" w:hAnsi="Times"/>
          <w:b/>
        </w:rPr>
        <w:t xml:space="preserve"> response in a response window.</w:t>
      </w:r>
    </w:p>
    <w:p w14:paraId="0C2592F7" w14:textId="77777777" w:rsidR="00465AB6" w:rsidRPr="00465AB6" w:rsidRDefault="00465AB6" w:rsidP="00465AB6">
      <w:pPr>
        <w:overflowPunct/>
        <w:autoSpaceDE/>
        <w:autoSpaceDN/>
        <w:adjustRightInd/>
        <w:spacing w:after="120"/>
        <w:jc w:val="both"/>
        <w:textAlignment w:val="auto"/>
        <w:rPr>
          <w:rFonts w:ascii="Times" w:eastAsia="Batang" w:hAnsi="Times"/>
          <w:b/>
          <w:szCs w:val="24"/>
          <w:lang w:eastAsia="x-none"/>
        </w:rPr>
      </w:pPr>
      <w:r w:rsidRPr="00465AB6">
        <w:rPr>
          <w:rFonts w:ascii="Times" w:eastAsia="Batang" w:hAnsi="Times"/>
          <w:b/>
          <w:szCs w:val="24"/>
          <w:lang w:eastAsia="x-none"/>
        </w:rPr>
        <w:t xml:space="preserve">UE can differentiate the </w:t>
      </w:r>
      <w:proofErr w:type="spellStart"/>
      <w:r w:rsidRPr="00465AB6">
        <w:rPr>
          <w:rFonts w:ascii="Times" w:eastAsia="Batang" w:hAnsi="Times"/>
          <w:b/>
          <w:szCs w:val="24"/>
          <w:lang w:eastAsia="x-none"/>
        </w:rPr>
        <w:t>MsgB</w:t>
      </w:r>
      <w:proofErr w:type="spellEnd"/>
      <w:r w:rsidRPr="00465AB6">
        <w:rPr>
          <w:rFonts w:ascii="Times" w:eastAsia="Batang" w:hAnsi="Times"/>
          <w:b/>
          <w:szCs w:val="24"/>
          <w:lang w:eastAsia="x-none"/>
        </w:rPr>
        <w:t xml:space="preserve"> response and </w:t>
      </w:r>
      <w:proofErr w:type="spellStart"/>
      <w:r w:rsidRPr="00465AB6">
        <w:rPr>
          <w:rFonts w:ascii="Times" w:eastAsia="Batang" w:hAnsi="Times"/>
          <w:b/>
          <w:szCs w:val="24"/>
          <w:lang w:eastAsia="x-none"/>
        </w:rPr>
        <w:t>Fallback</w:t>
      </w:r>
      <w:proofErr w:type="spellEnd"/>
      <w:r w:rsidRPr="00465AB6">
        <w:rPr>
          <w:rFonts w:ascii="Times" w:eastAsia="Batang" w:hAnsi="Times"/>
          <w:b/>
          <w:szCs w:val="24"/>
          <w:lang w:eastAsia="x-none"/>
        </w:rPr>
        <w:t xml:space="preserve"> msg2 response by MAC structure. </w:t>
      </w:r>
    </w:p>
    <w:p w14:paraId="1883CF85" w14:textId="77777777" w:rsidR="00465AB6" w:rsidRPr="00465AB6" w:rsidRDefault="00465AB6" w:rsidP="00465AB6">
      <w:pPr>
        <w:overflowPunct/>
        <w:autoSpaceDE/>
        <w:autoSpaceDN/>
        <w:adjustRightInd/>
        <w:spacing w:after="120"/>
        <w:jc w:val="both"/>
        <w:textAlignment w:val="auto"/>
        <w:rPr>
          <w:rFonts w:ascii="Times" w:eastAsia="Batang" w:hAnsi="Times"/>
          <w:b/>
          <w:szCs w:val="24"/>
          <w:lang w:eastAsia="x-none"/>
        </w:rPr>
      </w:pPr>
      <w:r w:rsidRPr="00465AB6">
        <w:rPr>
          <w:rFonts w:ascii="Times" w:eastAsia="Batang" w:hAnsi="Times"/>
          <w:b/>
          <w:szCs w:val="24"/>
          <w:lang w:eastAsia="x-none"/>
        </w:rPr>
        <w:t xml:space="preserve">2-step RACH introduce a maximum transmission time. If the maximum transmission time is exceeded for </w:t>
      </w:r>
      <w:proofErr w:type="spellStart"/>
      <w:r w:rsidRPr="00465AB6">
        <w:rPr>
          <w:rFonts w:ascii="Times" w:eastAsia="Batang" w:hAnsi="Times"/>
          <w:b/>
          <w:szCs w:val="24"/>
          <w:lang w:eastAsia="x-none"/>
        </w:rPr>
        <w:t>MsgA</w:t>
      </w:r>
      <w:proofErr w:type="spellEnd"/>
      <w:r w:rsidRPr="00465AB6">
        <w:rPr>
          <w:rFonts w:ascii="Times" w:eastAsia="Batang" w:hAnsi="Times"/>
          <w:b/>
          <w:szCs w:val="24"/>
          <w:lang w:eastAsia="x-none"/>
        </w:rPr>
        <w:t>, UE can switch to 4-step RACH from 2-step RACH.</w:t>
      </w:r>
    </w:p>
    <w:p w14:paraId="13BCE73A" w14:textId="77777777" w:rsidR="00465AB6" w:rsidRPr="00465AB6" w:rsidRDefault="00465AB6" w:rsidP="00465AB6">
      <w:pPr>
        <w:overflowPunct/>
        <w:autoSpaceDE/>
        <w:autoSpaceDN/>
        <w:adjustRightInd/>
        <w:spacing w:after="120"/>
        <w:jc w:val="both"/>
        <w:textAlignment w:val="auto"/>
        <w:rPr>
          <w:rFonts w:ascii="Times" w:eastAsia="Batang" w:hAnsi="Times"/>
          <w:b/>
          <w:szCs w:val="24"/>
          <w:lang w:eastAsia="x-none"/>
        </w:rPr>
      </w:pPr>
      <w:r w:rsidRPr="00465AB6">
        <w:rPr>
          <w:rFonts w:ascii="Times" w:eastAsia="Batang" w:hAnsi="Times"/>
          <w:b/>
          <w:szCs w:val="24"/>
          <w:lang w:eastAsia="x-none"/>
        </w:rPr>
        <w:t xml:space="preserve">Proposal4: For UE in 2-step RACH procedure, a unified </w:t>
      </w:r>
      <w:proofErr w:type="spellStart"/>
      <w:r w:rsidRPr="00465AB6">
        <w:rPr>
          <w:rFonts w:ascii="Times" w:eastAsia="Batang" w:hAnsi="Times"/>
          <w:b/>
          <w:szCs w:val="24"/>
          <w:lang w:eastAsia="x-none"/>
        </w:rPr>
        <w:t>MsgB</w:t>
      </w:r>
      <w:proofErr w:type="spellEnd"/>
      <w:r w:rsidRPr="00465AB6">
        <w:rPr>
          <w:rFonts w:ascii="Times" w:eastAsia="Batang" w:hAnsi="Times"/>
          <w:b/>
          <w:szCs w:val="24"/>
          <w:lang w:eastAsia="x-none"/>
        </w:rPr>
        <w:t xml:space="preserve">/Msg2 window </w:t>
      </w:r>
      <w:r w:rsidRPr="00465AB6">
        <w:rPr>
          <w:rFonts w:ascii="Times" w:eastAsia="Batang" w:hAnsi="Times"/>
          <w:b/>
          <w:szCs w:val="24"/>
        </w:rPr>
        <w:t xml:space="preserve">started from the first symbol of the earliest monitoring occasion after the </w:t>
      </w:r>
      <w:proofErr w:type="spellStart"/>
      <w:r w:rsidRPr="00465AB6">
        <w:rPr>
          <w:rFonts w:ascii="Times" w:eastAsia="Batang" w:hAnsi="Times"/>
          <w:b/>
          <w:szCs w:val="24"/>
        </w:rPr>
        <w:t>MsgA</w:t>
      </w:r>
      <w:proofErr w:type="spellEnd"/>
      <w:r w:rsidRPr="00465AB6">
        <w:rPr>
          <w:rFonts w:ascii="Times" w:eastAsia="Batang" w:hAnsi="Times"/>
          <w:b/>
          <w:szCs w:val="24"/>
        </w:rPr>
        <w:t xml:space="preserve"> </w:t>
      </w:r>
      <w:r w:rsidRPr="00465AB6">
        <w:rPr>
          <w:rFonts w:ascii="Times" w:eastAsia="Batang" w:hAnsi="Times"/>
          <w:b/>
          <w:szCs w:val="24"/>
          <w:lang w:eastAsia="x-none"/>
        </w:rPr>
        <w:t xml:space="preserve">is introduced to response an </w:t>
      </w:r>
      <w:proofErr w:type="spellStart"/>
      <w:r w:rsidRPr="00465AB6">
        <w:rPr>
          <w:rFonts w:ascii="Times" w:eastAsia="Batang" w:hAnsi="Times"/>
          <w:b/>
          <w:szCs w:val="24"/>
          <w:lang w:eastAsia="x-none"/>
        </w:rPr>
        <w:t>MsgA</w:t>
      </w:r>
      <w:proofErr w:type="spellEnd"/>
      <w:r w:rsidRPr="00465AB6">
        <w:rPr>
          <w:rFonts w:ascii="Times" w:eastAsia="Batang" w:hAnsi="Times"/>
          <w:b/>
          <w:szCs w:val="24"/>
          <w:lang w:eastAsia="x-none"/>
        </w:rPr>
        <w:t xml:space="preserve">. </w:t>
      </w:r>
    </w:p>
    <w:p w14:paraId="50FF619A" w14:textId="77777777" w:rsidR="00465AB6" w:rsidRPr="00465AB6" w:rsidRDefault="00465AB6" w:rsidP="00465AB6">
      <w:pPr>
        <w:overflowPunct/>
        <w:autoSpaceDE/>
        <w:autoSpaceDN/>
        <w:adjustRightInd/>
        <w:spacing w:after="120"/>
        <w:jc w:val="both"/>
        <w:textAlignment w:val="auto"/>
        <w:rPr>
          <w:rFonts w:ascii="Times" w:eastAsia="Batang" w:hAnsi="Times"/>
          <w:b/>
          <w:szCs w:val="24"/>
          <w:lang w:eastAsia="x-none"/>
        </w:rPr>
      </w:pPr>
      <w:r w:rsidRPr="00465AB6">
        <w:rPr>
          <w:rFonts w:ascii="Times" w:eastAsia="Batang" w:hAnsi="Times"/>
          <w:b/>
          <w:szCs w:val="24"/>
          <w:lang w:eastAsia="x-none"/>
        </w:rPr>
        <w:t xml:space="preserve">Proposal5: In case of </w:t>
      </w:r>
      <w:r w:rsidRPr="00465AB6">
        <w:rPr>
          <w:rFonts w:ascii="Times" w:eastAsia="Batang" w:hAnsi="Times"/>
          <w:b/>
          <w:szCs w:val="24"/>
        </w:rPr>
        <w:t>limited capacity of 2-step random access resource, UE with RSRP higher than a threshold can select 2-step RACH resource/preamble.</w:t>
      </w:r>
    </w:p>
    <w:p w14:paraId="7050405C"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Proposal6: UE ramps the power of preamble in </w:t>
      </w:r>
      <w:proofErr w:type="spellStart"/>
      <w:r w:rsidRPr="00465AB6">
        <w:rPr>
          <w:rFonts w:ascii="Times" w:eastAsia="Batang" w:hAnsi="Times"/>
          <w:b/>
        </w:rPr>
        <w:t>MsgA</w:t>
      </w:r>
      <w:proofErr w:type="spellEnd"/>
      <w:r w:rsidRPr="00465AB6">
        <w:rPr>
          <w:rFonts w:ascii="Times" w:eastAsia="Batang" w:hAnsi="Times"/>
          <w:b/>
        </w:rPr>
        <w:t xml:space="preserve"> if the previous attempt of </w:t>
      </w:r>
      <w:proofErr w:type="spellStart"/>
      <w:r w:rsidRPr="00465AB6">
        <w:rPr>
          <w:rFonts w:ascii="Times" w:eastAsia="Batang" w:hAnsi="Times"/>
          <w:b/>
        </w:rPr>
        <w:t>MsgA</w:t>
      </w:r>
      <w:proofErr w:type="spellEnd"/>
      <w:r w:rsidRPr="00465AB6">
        <w:rPr>
          <w:rFonts w:ascii="Times" w:eastAsia="Batang" w:hAnsi="Times"/>
          <w:b/>
        </w:rPr>
        <w:t xml:space="preserve"> is with no response from </w:t>
      </w:r>
      <w:proofErr w:type="spellStart"/>
      <w:r w:rsidRPr="00465AB6">
        <w:rPr>
          <w:rFonts w:ascii="Times" w:eastAsia="Batang" w:hAnsi="Times"/>
          <w:b/>
        </w:rPr>
        <w:t>gNB</w:t>
      </w:r>
      <w:proofErr w:type="spellEnd"/>
      <w:r w:rsidRPr="00465AB6">
        <w:rPr>
          <w:rFonts w:ascii="Times" w:eastAsia="Batang" w:hAnsi="Times"/>
          <w:b/>
        </w:rPr>
        <w:t xml:space="preserve">. Open loop power control is supported for PUSCH in </w:t>
      </w:r>
      <w:proofErr w:type="spellStart"/>
      <w:r w:rsidRPr="00465AB6">
        <w:rPr>
          <w:rFonts w:ascii="Times" w:eastAsia="Batang" w:hAnsi="Times"/>
          <w:b/>
        </w:rPr>
        <w:t>MsgA</w:t>
      </w:r>
      <w:proofErr w:type="spellEnd"/>
      <w:r w:rsidRPr="00465AB6">
        <w:rPr>
          <w:rFonts w:ascii="Times" w:eastAsia="Batang" w:hAnsi="Times"/>
          <w:b/>
        </w:rPr>
        <w:t>.</w:t>
      </w:r>
    </w:p>
    <w:p w14:paraId="51C20D72" w14:textId="77777777" w:rsidR="00465AB6" w:rsidRPr="00465AB6" w:rsidRDefault="00465AB6" w:rsidP="00465AB6">
      <w:pPr>
        <w:overflowPunct/>
        <w:autoSpaceDE/>
        <w:autoSpaceDN/>
        <w:adjustRightInd/>
        <w:spacing w:after="120"/>
        <w:jc w:val="both"/>
        <w:textAlignment w:val="auto"/>
        <w:rPr>
          <w:rFonts w:ascii="Times" w:eastAsia="Batang" w:hAnsi="Times"/>
          <w:b/>
        </w:rPr>
      </w:pPr>
      <w:r w:rsidRPr="00465AB6">
        <w:rPr>
          <w:rFonts w:ascii="Times" w:eastAsia="Batang" w:hAnsi="Times"/>
          <w:b/>
        </w:rPr>
        <w:t xml:space="preserve">Proposal7: Delta_preamble_Msg3 is applicable for both </w:t>
      </w:r>
      <w:r w:rsidRPr="00465AB6">
        <w:rPr>
          <w:rFonts w:ascii="Times" w:eastAsia="Batang" w:hAnsi="Times"/>
          <w:b/>
          <w:szCs w:val="24"/>
          <w:lang w:eastAsia="x-none"/>
        </w:rPr>
        <w:t>2-step RACH</w:t>
      </w:r>
      <w:r w:rsidRPr="00465AB6">
        <w:rPr>
          <w:rFonts w:ascii="Times" w:eastAsia="Batang" w:hAnsi="Times"/>
          <w:b/>
        </w:rPr>
        <w:t xml:space="preserve"> and 4-step RACH. Additional </w:t>
      </w:r>
      <w:proofErr w:type="spellStart"/>
      <w:r w:rsidRPr="00465AB6">
        <w:rPr>
          <w:rFonts w:ascii="Times" w:eastAsia="Batang" w:hAnsi="Times"/>
          <w:b/>
        </w:rPr>
        <w:t>Delta_PUSCH</w:t>
      </w:r>
      <w:proofErr w:type="spellEnd"/>
      <w:r w:rsidRPr="00465AB6">
        <w:rPr>
          <w:rFonts w:ascii="Times" w:eastAsia="Batang" w:hAnsi="Times"/>
          <w:b/>
        </w:rPr>
        <w:t xml:space="preserve"> is introduced for </w:t>
      </w:r>
      <w:proofErr w:type="spellStart"/>
      <w:r w:rsidRPr="00465AB6">
        <w:rPr>
          <w:rFonts w:ascii="Times" w:eastAsia="Batang" w:hAnsi="Times"/>
          <w:b/>
        </w:rPr>
        <w:t>MsgA</w:t>
      </w:r>
      <w:proofErr w:type="spellEnd"/>
      <w:r w:rsidRPr="00465AB6">
        <w:rPr>
          <w:rFonts w:ascii="Times" w:eastAsia="Batang" w:hAnsi="Times"/>
          <w:b/>
        </w:rPr>
        <w:t xml:space="preserve"> PUSCH.</w:t>
      </w:r>
    </w:p>
    <w:p w14:paraId="1C8AAA5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EB613AB"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_Ref7885617 \r \h </w:instrText>
      </w:r>
      <w:r w:rsidRPr="00465AB6">
        <w:rPr>
          <w:lang w:val="en-US"/>
        </w:rPr>
      </w:r>
      <w:r w:rsidRPr="00465AB6">
        <w:rPr>
          <w:lang w:val="en-US"/>
        </w:rPr>
        <w:fldChar w:fldCharType="separate"/>
      </w:r>
      <w:r w:rsidRPr="00465AB6">
        <w:rPr>
          <w:lang w:val="en-US"/>
        </w:rPr>
        <w:t>[8]</w:t>
      </w:r>
      <w:r w:rsidRPr="00465AB6">
        <w:rPr>
          <w:lang w:val="en-US"/>
        </w:rPr>
        <w:fldChar w:fldCharType="end"/>
      </w:r>
    </w:p>
    <w:p w14:paraId="7A1D39D8" w14:textId="77777777" w:rsidR="00465AB6" w:rsidRPr="00465AB6" w:rsidRDefault="00465AB6" w:rsidP="00465AB6">
      <w:pPr>
        <w:overflowPunct/>
        <w:autoSpaceDE/>
        <w:autoSpaceDN/>
        <w:adjustRightInd/>
        <w:spacing w:before="120" w:after="120"/>
        <w:jc w:val="both"/>
        <w:textAlignment w:val="auto"/>
        <w:rPr>
          <w:rFonts w:eastAsia="MS Gothic"/>
          <w:b/>
          <w:lang w:eastAsia="ja-JP"/>
        </w:rPr>
      </w:pPr>
      <w:bookmarkStart w:id="15" w:name="OLE_LINK13"/>
      <w:bookmarkStart w:id="16" w:name="OLE_LINK14"/>
      <w:r w:rsidRPr="00465AB6">
        <w:rPr>
          <w:rFonts w:eastAsia="MS Gothic"/>
          <w:b/>
          <w:lang w:eastAsia="ja-JP"/>
        </w:rPr>
        <w:t>Proposal 1: The fall-back RAR reuses the legacy RAR in MAC structure. The fall-back RAR and the legacy RAR have the same physical layer configurations, such as RA-RNTI, search spaces and the DCI format/fields.</w:t>
      </w:r>
    </w:p>
    <w:p w14:paraId="4E41128C" w14:textId="77777777" w:rsidR="00465AB6" w:rsidRPr="00465AB6" w:rsidRDefault="00465AB6" w:rsidP="00465AB6">
      <w:pPr>
        <w:overflowPunct/>
        <w:autoSpaceDE/>
        <w:autoSpaceDN/>
        <w:adjustRightInd/>
        <w:spacing w:before="120" w:after="120"/>
        <w:jc w:val="both"/>
        <w:textAlignment w:val="auto"/>
        <w:rPr>
          <w:rFonts w:eastAsia="MS Gothic"/>
          <w:b/>
          <w:lang w:eastAsia="ja-JP"/>
        </w:rPr>
      </w:pPr>
      <w:r w:rsidRPr="00465AB6">
        <w:rPr>
          <w:rFonts w:eastAsia="MS Gothic"/>
          <w:b/>
          <w:lang w:eastAsia="ja-JP"/>
        </w:rPr>
        <w:t>Proposal 2: The legacy RAR and the 2-step success RAR should not be conveyed in one PDSCH and they should be differentiated in the physical layer.</w:t>
      </w:r>
    </w:p>
    <w:p w14:paraId="31716119" w14:textId="77777777" w:rsidR="00465AB6" w:rsidRPr="00465AB6" w:rsidRDefault="00465AB6" w:rsidP="00465AB6">
      <w:pPr>
        <w:overflowPunct/>
        <w:autoSpaceDE/>
        <w:autoSpaceDN/>
        <w:adjustRightInd/>
        <w:spacing w:before="120" w:after="120"/>
        <w:jc w:val="both"/>
        <w:textAlignment w:val="auto"/>
        <w:rPr>
          <w:rFonts w:eastAsia="MS Gothic"/>
          <w:b/>
          <w:lang w:eastAsia="ja-JP"/>
        </w:rPr>
      </w:pPr>
      <w:r w:rsidRPr="00465AB6">
        <w:rPr>
          <w:rFonts w:hint="eastAsia"/>
          <w:b/>
          <w:lang w:eastAsia="zh-CN"/>
        </w:rPr>
        <w:t xml:space="preserve">Proposal 3: </w:t>
      </w:r>
      <w:r w:rsidRPr="00465AB6">
        <w:rPr>
          <w:b/>
          <w:lang w:eastAsia="zh-CN"/>
        </w:rPr>
        <w:t xml:space="preserve">The </w:t>
      </w:r>
      <w:r w:rsidRPr="00465AB6">
        <w:rPr>
          <w:rFonts w:eastAsia="MS Gothic"/>
          <w:b/>
          <w:lang w:eastAsia="ja-JP"/>
        </w:rPr>
        <w:t>fall-back RAR and the 2-step success RAR should not be conveyed in one PDSCH and they should be differentiated in physical layer.</w:t>
      </w:r>
    </w:p>
    <w:p w14:paraId="65A6C68F" w14:textId="77777777" w:rsidR="00465AB6" w:rsidRPr="00465AB6" w:rsidRDefault="00465AB6" w:rsidP="00465AB6">
      <w:pPr>
        <w:overflowPunct/>
        <w:autoSpaceDE/>
        <w:autoSpaceDN/>
        <w:adjustRightInd/>
        <w:spacing w:before="120" w:after="120"/>
        <w:jc w:val="both"/>
        <w:textAlignment w:val="auto"/>
        <w:rPr>
          <w:rFonts w:eastAsia="MS Gothic"/>
          <w:b/>
          <w:lang w:eastAsia="ja-JP"/>
        </w:rPr>
      </w:pPr>
      <w:r w:rsidRPr="00465AB6">
        <w:rPr>
          <w:rFonts w:eastAsia="MS Gothic" w:hint="eastAsia"/>
          <w:b/>
          <w:lang w:eastAsia="ja-JP"/>
        </w:rPr>
        <w:t xml:space="preserve">Proposal </w:t>
      </w:r>
      <w:r w:rsidRPr="00465AB6">
        <w:rPr>
          <w:rFonts w:eastAsia="MS Gothic"/>
          <w:b/>
          <w:lang w:eastAsia="ja-JP"/>
        </w:rPr>
        <w:t xml:space="preserve">4: To differentiate the legacy RAR (or the fall-back RAR) </w:t>
      </w:r>
      <w:r w:rsidRPr="00465AB6">
        <w:rPr>
          <w:rFonts w:eastAsia="MS Gothic" w:hint="eastAsia"/>
          <w:b/>
          <w:lang w:eastAsia="ja-JP"/>
        </w:rPr>
        <w:t>and</w:t>
      </w:r>
      <w:r w:rsidRPr="00465AB6">
        <w:rPr>
          <w:rFonts w:eastAsia="MS Gothic"/>
          <w:b/>
          <w:lang w:eastAsia="ja-JP"/>
        </w:rPr>
        <w:t xml:space="preserve"> the </w:t>
      </w:r>
      <w:r w:rsidRPr="00465AB6">
        <w:rPr>
          <w:rFonts w:eastAsia="MS Gothic" w:hint="eastAsia"/>
          <w:b/>
          <w:lang w:eastAsia="ja-JP"/>
        </w:rPr>
        <w:t xml:space="preserve">2-step success RAR </w:t>
      </w:r>
      <w:r w:rsidRPr="00465AB6">
        <w:rPr>
          <w:rFonts w:eastAsia="MS Gothic"/>
          <w:b/>
          <w:lang w:eastAsia="ja-JP"/>
        </w:rPr>
        <w:t>in</w:t>
      </w:r>
      <w:r w:rsidRPr="00465AB6">
        <w:rPr>
          <w:rFonts w:eastAsia="MS Gothic" w:hint="eastAsia"/>
          <w:b/>
          <w:lang w:eastAsia="ja-JP"/>
        </w:rPr>
        <w:t xml:space="preserve"> </w:t>
      </w:r>
      <w:r w:rsidRPr="00465AB6">
        <w:rPr>
          <w:rFonts w:eastAsia="MS Gothic"/>
          <w:b/>
          <w:lang w:eastAsia="ja-JP"/>
        </w:rPr>
        <w:t>physical</w:t>
      </w:r>
      <w:r w:rsidRPr="00465AB6">
        <w:rPr>
          <w:rFonts w:eastAsia="MS Gothic" w:hint="eastAsia"/>
          <w:b/>
          <w:lang w:eastAsia="ja-JP"/>
        </w:rPr>
        <w:t xml:space="preserve"> </w:t>
      </w:r>
      <w:r w:rsidRPr="00465AB6">
        <w:rPr>
          <w:rFonts w:eastAsia="MS Gothic"/>
          <w:b/>
          <w:lang w:eastAsia="ja-JP"/>
        </w:rPr>
        <w:t>layer, it can be considered to use different:</w:t>
      </w:r>
    </w:p>
    <w:bookmarkEnd w:id="15"/>
    <w:bookmarkEnd w:id="16"/>
    <w:p w14:paraId="4A1C4AEB" w14:textId="77777777" w:rsidR="00465AB6" w:rsidRPr="00465AB6" w:rsidRDefault="00465AB6" w:rsidP="00D3189B">
      <w:pPr>
        <w:widowControl w:val="0"/>
        <w:numPr>
          <w:ilvl w:val="0"/>
          <w:numId w:val="17"/>
        </w:numPr>
        <w:overflowPunct/>
        <w:autoSpaceDE/>
        <w:autoSpaceDN/>
        <w:adjustRightInd/>
        <w:spacing w:before="120" w:after="120" w:line="259" w:lineRule="auto"/>
        <w:jc w:val="both"/>
        <w:textAlignment w:val="auto"/>
        <w:rPr>
          <w:rFonts w:eastAsia="MS Gothic"/>
          <w:b/>
          <w:lang w:eastAsia="ja-JP"/>
        </w:rPr>
      </w:pPr>
      <w:r w:rsidRPr="00465AB6">
        <w:rPr>
          <w:rFonts w:eastAsia="MS Gothic"/>
          <w:b/>
          <w:lang w:eastAsia="ja-JP"/>
        </w:rPr>
        <w:t>RA-RNTIs;</w:t>
      </w:r>
    </w:p>
    <w:p w14:paraId="3A72F396" w14:textId="77777777" w:rsidR="00465AB6" w:rsidRPr="00465AB6" w:rsidRDefault="00465AB6" w:rsidP="00D3189B">
      <w:pPr>
        <w:widowControl w:val="0"/>
        <w:numPr>
          <w:ilvl w:val="0"/>
          <w:numId w:val="17"/>
        </w:numPr>
        <w:overflowPunct/>
        <w:autoSpaceDE/>
        <w:autoSpaceDN/>
        <w:adjustRightInd/>
        <w:spacing w:before="120" w:after="120" w:line="259" w:lineRule="auto"/>
        <w:jc w:val="both"/>
        <w:textAlignment w:val="auto"/>
        <w:rPr>
          <w:rFonts w:eastAsia="MS Gothic"/>
          <w:b/>
          <w:lang w:eastAsia="ja-JP"/>
        </w:rPr>
      </w:pPr>
      <w:r w:rsidRPr="00465AB6">
        <w:rPr>
          <w:rFonts w:eastAsia="MS Gothic"/>
          <w:b/>
          <w:lang w:eastAsia="ja-JP"/>
        </w:rPr>
        <w:t xml:space="preserve">PDCCH search spaces or CORESETs; </w:t>
      </w:r>
    </w:p>
    <w:p w14:paraId="66F78FA4" w14:textId="77777777" w:rsidR="00465AB6" w:rsidRPr="00465AB6" w:rsidRDefault="00465AB6" w:rsidP="00D3189B">
      <w:pPr>
        <w:widowControl w:val="0"/>
        <w:numPr>
          <w:ilvl w:val="0"/>
          <w:numId w:val="17"/>
        </w:numPr>
        <w:overflowPunct/>
        <w:autoSpaceDE/>
        <w:autoSpaceDN/>
        <w:adjustRightInd/>
        <w:spacing w:before="120" w:after="120" w:line="259" w:lineRule="auto"/>
        <w:jc w:val="both"/>
        <w:textAlignment w:val="auto"/>
        <w:rPr>
          <w:rFonts w:eastAsia="MS Gothic"/>
          <w:b/>
          <w:lang w:eastAsia="ja-JP"/>
        </w:rPr>
      </w:pPr>
      <w:r w:rsidRPr="00465AB6">
        <w:rPr>
          <w:rFonts w:eastAsia="MS Gothic"/>
          <w:b/>
          <w:lang w:eastAsia="ja-JP"/>
        </w:rPr>
        <w:t>DCI formats or DCI fields;</w:t>
      </w:r>
    </w:p>
    <w:p w14:paraId="424E71BA" w14:textId="77777777" w:rsidR="00465AB6" w:rsidRPr="00465AB6" w:rsidRDefault="00465AB6" w:rsidP="00D3189B">
      <w:pPr>
        <w:widowControl w:val="0"/>
        <w:numPr>
          <w:ilvl w:val="0"/>
          <w:numId w:val="17"/>
        </w:numPr>
        <w:overflowPunct/>
        <w:autoSpaceDE/>
        <w:autoSpaceDN/>
        <w:adjustRightInd/>
        <w:spacing w:before="120" w:after="120" w:line="259" w:lineRule="auto"/>
        <w:jc w:val="both"/>
        <w:textAlignment w:val="auto"/>
        <w:rPr>
          <w:rFonts w:eastAsia="MS Gothic"/>
          <w:b/>
          <w:lang w:eastAsia="ja-JP"/>
        </w:rPr>
      </w:pPr>
      <w:r w:rsidRPr="00465AB6">
        <w:rPr>
          <w:rFonts w:eastAsia="MS Gothic"/>
          <w:b/>
          <w:lang w:eastAsia="ja-JP"/>
        </w:rPr>
        <w:t>Other features (FFS).</w:t>
      </w:r>
    </w:p>
    <w:p w14:paraId="566DBCAB"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AEBCCA1"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_Ref7885622 \r \h </w:instrText>
      </w:r>
      <w:r w:rsidRPr="00465AB6">
        <w:rPr>
          <w:lang w:val="en-US"/>
        </w:rPr>
      </w:r>
      <w:r w:rsidRPr="00465AB6">
        <w:rPr>
          <w:lang w:val="en-US"/>
        </w:rPr>
        <w:fldChar w:fldCharType="separate"/>
      </w:r>
      <w:r w:rsidRPr="00465AB6">
        <w:rPr>
          <w:lang w:val="en-US"/>
        </w:rPr>
        <w:t>[9]</w:t>
      </w:r>
      <w:r w:rsidRPr="00465AB6">
        <w:rPr>
          <w:lang w:val="en-US"/>
        </w:rPr>
        <w:fldChar w:fldCharType="end"/>
      </w:r>
    </w:p>
    <w:p w14:paraId="53161487"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1: </w:t>
      </w:r>
    </w:p>
    <w:p w14:paraId="111E694B"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Before starting 2-step RACH procedure, a specific rule is necessary as below reason and then UEs should be allowed to decide whether they try 2-step RACH or not according to the rules.</w:t>
      </w:r>
    </w:p>
    <w:p w14:paraId="56BA2B73"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ja-JP"/>
        </w:rPr>
      </w:pPr>
      <w:r w:rsidRPr="00465AB6">
        <w:rPr>
          <w:rFonts w:eastAsiaTheme="minorEastAsia"/>
          <w:kern w:val="2"/>
          <w:sz w:val="22"/>
          <w:szCs w:val="22"/>
          <w:lang w:val="en-US" w:eastAsia="ja-JP"/>
        </w:rPr>
        <w:t xml:space="preserve">If UEs always </w:t>
      </w:r>
      <w:proofErr w:type="gramStart"/>
      <w:r w:rsidRPr="00465AB6">
        <w:rPr>
          <w:rFonts w:eastAsiaTheme="minorEastAsia"/>
          <w:kern w:val="2"/>
          <w:sz w:val="22"/>
          <w:szCs w:val="22"/>
          <w:lang w:val="en-US" w:eastAsia="ja-JP"/>
        </w:rPr>
        <w:t>are allowed to</w:t>
      </w:r>
      <w:proofErr w:type="gramEnd"/>
      <w:r w:rsidRPr="00465AB6">
        <w:rPr>
          <w:rFonts w:eastAsiaTheme="minorEastAsia"/>
          <w:kern w:val="2"/>
          <w:sz w:val="22"/>
          <w:szCs w:val="22"/>
          <w:lang w:val="en-US" w:eastAsia="ja-JP"/>
        </w:rPr>
        <w:t xml:space="preserve"> transmit </w:t>
      </w:r>
      <w:proofErr w:type="spellStart"/>
      <w:r w:rsidRPr="00465AB6">
        <w:rPr>
          <w:rFonts w:eastAsiaTheme="minorEastAsia"/>
          <w:kern w:val="2"/>
          <w:sz w:val="22"/>
          <w:szCs w:val="22"/>
          <w:lang w:val="en-US" w:eastAsia="ja-JP"/>
        </w:rPr>
        <w:t>msgA</w:t>
      </w:r>
      <w:proofErr w:type="spellEnd"/>
      <w:r w:rsidRPr="00465AB6">
        <w:rPr>
          <w:rFonts w:eastAsiaTheme="minorEastAsia"/>
          <w:kern w:val="2"/>
          <w:sz w:val="22"/>
          <w:szCs w:val="22"/>
          <w:lang w:val="en-US" w:eastAsia="ja-JP"/>
        </w:rPr>
        <w:t xml:space="preserve"> under good channel condition that guarantees PUSCH decoding success, resource consumption can be reduced by reducing a probability of retransmission.</w:t>
      </w:r>
    </w:p>
    <w:p w14:paraId="3F21C660"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 xml:space="preserve">Providing specific threshold for selection is one way and then UE </w:t>
      </w:r>
      <w:proofErr w:type="gramStart"/>
      <w:r w:rsidRPr="00465AB6">
        <w:rPr>
          <w:rFonts w:eastAsiaTheme="minorEastAsia"/>
          <w:kern w:val="2"/>
          <w:sz w:val="22"/>
          <w:szCs w:val="22"/>
          <w:lang w:eastAsia="zh-CN"/>
        </w:rPr>
        <w:t>is able to</w:t>
      </w:r>
      <w:proofErr w:type="gramEnd"/>
      <w:r w:rsidRPr="00465AB6">
        <w:rPr>
          <w:rFonts w:eastAsiaTheme="minorEastAsia"/>
          <w:kern w:val="2"/>
          <w:sz w:val="22"/>
          <w:szCs w:val="22"/>
          <w:lang w:eastAsia="zh-CN"/>
        </w:rPr>
        <w:t xml:space="preserve"> decide to 2-step RACH procedure if the channel quality (e.g. RSRP) criterion is satisfied.</w:t>
      </w:r>
    </w:p>
    <w:p w14:paraId="0DC4246C"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Proposal 1: </w:t>
      </w:r>
    </w:p>
    <w:p w14:paraId="38B60B04"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MS Mincho" w:cstheme="minorBidi"/>
          <w:kern w:val="2"/>
          <w:sz w:val="22"/>
          <w:szCs w:val="22"/>
          <w:lang w:val="en-US" w:eastAsia="ja-JP"/>
        </w:rPr>
      </w:pPr>
      <w:r w:rsidRPr="00465AB6">
        <w:rPr>
          <w:rFonts w:eastAsiaTheme="minorEastAsia"/>
          <w:kern w:val="2"/>
          <w:sz w:val="22"/>
          <w:szCs w:val="22"/>
          <w:lang w:eastAsia="zh-CN"/>
        </w:rPr>
        <w:t>UEs who are about to initiate 2-step RACH should decide whether they start 2-step RACH or 4-step RACH based on channel quality (e.g. RSRP) just as RSRP threshold of SSB is used for determining whether a candidate beam may be used.</w:t>
      </w:r>
    </w:p>
    <w:p w14:paraId="3AD172BE"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2: </w:t>
      </w:r>
    </w:p>
    <w:p w14:paraId="102BB825"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There might be issues as follows if RO for 2-step RACH is shared with 4-step RACH (option 2)</w:t>
      </w:r>
    </w:p>
    <w:p w14:paraId="7844241A"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val="en-US" w:eastAsia="ja-JP"/>
        </w:rPr>
        <w:t xml:space="preserve">Even though UEs who are trying 2-step RACH is located close to </w:t>
      </w:r>
      <w:proofErr w:type="spellStart"/>
      <w:r w:rsidRPr="00465AB6">
        <w:rPr>
          <w:rFonts w:eastAsiaTheme="minorEastAsia"/>
          <w:kern w:val="2"/>
          <w:sz w:val="22"/>
          <w:szCs w:val="22"/>
          <w:lang w:val="en-US" w:eastAsia="ja-JP"/>
        </w:rPr>
        <w:t>gNB</w:t>
      </w:r>
      <w:proofErr w:type="spellEnd"/>
      <w:r w:rsidRPr="00465AB6">
        <w:rPr>
          <w:rFonts w:eastAsiaTheme="minorEastAsia"/>
          <w:kern w:val="2"/>
          <w:sz w:val="22"/>
          <w:szCs w:val="22"/>
          <w:lang w:val="en-US" w:eastAsia="ja-JP"/>
        </w:rPr>
        <w:t xml:space="preserve"> so that the related </w:t>
      </w:r>
      <w:r w:rsidRPr="00465AB6">
        <w:rPr>
          <w:rFonts w:eastAsiaTheme="minorEastAsia" w:hint="eastAsia"/>
          <w:kern w:val="2"/>
          <w:sz w:val="22"/>
          <w:szCs w:val="22"/>
          <w:lang w:val="en-US" w:eastAsia="ja-JP"/>
        </w:rPr>
        <w:t>configuration parameter such as cyclic shift</w:t>
      </w:r>
      <w:r w:rsidRPr="00465AB6">
        <w:rPr>
          <w:rFonts w:eastAsiaTheme="minorEastAsia"/>
          <w:kern w:val="2"/>
          <w:sz w:val="22"/>
          <w:szCs w:val="22"/>
          <w:lang w:val="en-US" w:eastAsia="ja-JP"/>
        </w:rPr>
        <w:t xml:space="preserve"> may be configured differently, they always follow configuration for 4-step RACH.</w:t>
      </w:r>
    </w:p>
    <w:p w14:paraId="6929F048"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ja-JP"/>
        </w:rPr>
      </w:pPr>
      <w:r w:rsidRPr="00465AB6">
        <w:rPr>
          <w:rFonts w:eastAsiaTheme="minorEastAsia"/>
          <w:kern w:val="2"/>
          <w:sz w:val="22"/>
          <w:szCs w:val="22"/>
          <w:lang w:val="en-US" w:eastAsia="ja-JP"/>
        </w:rPr>
        <w:t xml:space="preserve">If the periodicity of RO is set on a short interval, UEs who are trying 2-step RACH are not able to transmit </w:t>
      </w:r>
      <w:proofErr w:type="spellStart"/>
      <w:r w:rsidRPr="00465AB6">
        <w:rPr>
          <w:rFonts w:eastAsiaTheme="minorEastAsia"/>
          <w:kern w:val="2"/>
          <w:sz w:val="22"/>
          <w:szCs w:val="22"/>
          <w:lang w:val="en-US" w:eastAsia="ja-JP"/>
        </w:rPr>
        <w:t>msgA</w:t>
      </w:r>
      <w:proofErr w:type="spellEnd"/>
      <w:r w:rsidRPr="00465AB6">
        <w:rPr>
          <w:rFonts w:eastAsiaTheme="minorEastAsia"/>
          <w:kern w:val="2"/>
          <w:sz w:val="22"/>
          <w:szCs w:val="22"/>
          <w:lang w:val="en-US" w:eastAsia="ja-JP"/>
        </w:rPr>
        <w:t xml:space="preserve"> PUSCH due to lack of resources.</w:t>
      </w:r>
    </w:p>
    <w:p w14:paraId="08F3D74C"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Proposal 2: </w:t>
      </w:r>
    </w:p>
    <w:p w14:paraId="0D97299F"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In terms of sharing ROs between 2-step and 4-step RACH:</w:t>
      </w:r>
    </w:p>
    <w:p w14:paraId="7B247646"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ja-JP"/>
        </w:rPr>
      </w:pPr>
      <w:r w:rsidRPr="00465AB6">
        <w:rPr>
          <w:rFonts w:eastAsiaTheme="minorEastAsia"/>
          <w:kern w:val="2"/>
          <w:sz w:val="22"/>
          <w:szCs w:val="22"/>
          <w:lang w:val="en-US" w:eastAsia="ja-JP"/>
        </w:rPr>
        <w:t xml:space="preserve">Option 1(separate ROs are configured for 2-step and 4-step RACH) should be considered by default. </w:t>
      </w:r>
    </w:p>
    <w:p w14:paraId="40DA6081"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ja-JP"/>
        </w:rPr>
      </w:pPr>
      <w:r w:rsidRPr="00465AB6">
        <w:rPr>
          <w:rFonts w:eastAsiaTheme="minorEastAsia"/>
          <w:kern w:val="2"/>
          <w:sz w:val="22"/>
          <w:szCs w:val="22"/>
          <w:lang w:val="en-US" w:eastAsia="ja-JP"/>
        </w:rPr>
        <w:t>Option 2 (Shared RO but separate preambles for 2-step and 4-step RACH) seems to require further discussion.</w:t>
      </w:r>
    </w:p>
    <w:p w14:paraId="14B4FF1F"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Observation 3:</w:t>
      </w:r>
    </w:p>
    <w:p w14:paraId="7EABFBF5"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 xml:space="preserve">In 2-step RACH, if UE perform </w:t>
      </w:r>
      <w:proofErr w:type="spellStart"/>
      <w:r w:rsidRPr="00465AB6">
        <w:rPr>
          <w:rFonts w:eastAsiaTheme="minorEastAsia"/>
          <w:kern w:val="2"/>
          <w:sz w:val="22"/>
          <w:szCs w:val="22"/>
          <w:lang w:val="en-US" w:eastAsia="zh-CN"/>
        </w:rPr>
        <w:t>msgA</w:t>
      </w:r>
      <w:proofErr w:type="spellEnd"/>
      <w:r w:rsidRPr="00465AB6">
        <w:rPr>
          <w:rFonts w:eastAsiaTheme="minorEastAsia"/>
          <w:kern w:val="2"/>
          <w:sz w:val="22"/>
          <w:szCs w:val="22"/>
          <w:lang w:val="en-US" w:eastAsia="zh-CN"/>
        </w:rPr>
        <w:t xml:space="preserve"> </w:t>
      </w:r>
      <w:proofErr w:type="spellStart"/>
      <w:r w:rsidRPr="00465AB6">
        <w:rPr>
          <w:rFonts w:eastAsiaTheme="minorEastAsia"/>
          <w:kern w:val="2"/>
          <w:sz w:val="22"/>
          <w:szCs w:val="22"/>
          <w:lang w:val="en-US" w:eastAsia="zh-CN"/>
        </w:rPr>
        <w:t>ReTx</w:t>
      </w:r>
      <w:proofErr w:type="spellEnd"/>
      <w:r w:rsidRPr="00465AB6">
        <w:rPr>
          <w:rFonts w:eastAsiaTheme="minorEastAsia"/>
          <w:kern w:val="2"/>
          <w:sz w:val="22"/>
          <w:szCs w:val="22"/>
          <w:lang w:val="en-US" w:eastAsia="zh-CN"/>
        </w:rPr>
        <w:t xml:space="preserve"> after finishing </w:t>
      </w:r>
      <w:proofErr w:type="spellStart"/>
      <w:r w:rsidRPr="00465AB6">
        <w:rPr>
          <w:rFonts w:eastAsiaTheme="minorEastAsia"/>
          <w:kern w:val="2"/>
          <w:sz w:val="22"/>
          <w:szCs w:val="22"/>
          <w:lang w:val="en-US" w:eastAsia="zh-CN"/>
        </w:rPr>
        <w:t>msgB</w:t>
      </w:r>
      <w:proofErr w:type="spellEnd"/>
      <w:r w:rsidRPr="00465AB6">
        <w:rPr>
          <w:rFonts w:eastAsiaTheme="minorEastAsia"/>
          <w:kern w:val="2"/>
          <w:sz w:val="22"/>
          <w:szCs w:val="22"/>
          <w:lang w:val="en-US" w:eastAsia="zh-CN"/>
        </w:rPr>
        <w:t xml:space="preserve"> monitoring timer (or window), the overall time for 2-step UE may be longer than that for 4-step UE.</w:t>
      </w:r>
    </w:p>
    <w:p w14:paraId="26EDF2F2"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Proposal 3:</w:t>
      </w:r>
    </w:p>
    <w:p w14:paraId="118DFB05"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hint="eastAsia"/>
          <w:kern w:val="2"/>
          <w:sz w:val="22"/>
          <w:szCs w:val="22"/>
          <w:lang w:val="en-US" w:eastAsia="zh-CN"/>
        </w:rPr>
        <w:t xml:space="preserve">For </w:t>
      </w:r>
      <w:proofErr w:type="spellStart"/>
      <w:r w:rsidRPr="00465AB6">
        <w:rPr>
          <w:rFonts w:eastAsiaTheme="minorEastAsia" w:hint="eastAsia"/>
          <w:kern w:val="2"/>
          <w:sz w:val="22"/>
          <w:szCs w:val="22"/>
          <w:lang w:val="en-US" w:eastAsia="zh-CN"/>
        </w:rPr>
        <w:t>msgA</w:t>
      </w:r>
      <w:proofErr w:type="spellEnd"/>
      <w:r w:rsidRPr="00465AB6">
        <w:rPr>
          <w:rFonts w:eastAsiaTheme="minorEastAsia" w:hint="eastAsia"/>
          <w:kern w:val="2"/>
          <w:sz w:val="22"/>
          <w:szCs w:val="22"/>
          <w:lang w:val="en-US" w:eastAsia="zh-CN"/>
        </w:rPr>
        <w:t xml:space="preserve"> retransmission in 2-step RACH procedure, UE should monitor PDCCH for RAR. </w:t>
      </w:r>
    </w:p>
    <w:p w14:paraId="0EE39EC6"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ja-JP"/>
        </w:rPr>
      </w:pPr>
      <w:r w:rsidRPr="00465AB6">
        <w:rPr>
          <w:rFonts w:eastAsiaTheme="minorEastAsia" w:hint="eastAsia"/>
          <w:kern w:val="2"/>
          <w:sz w:val="22"/>
          <w:szCs w:val="22"/>
          <w:lang w:val="en-US" w:eastAsia="ja-JP"/>
        </w:rPr>
        <w:t xml:space="preserve">After finishing RAR window, UE may operate </w:t>
      </w:r>
      <w:proofErr w:type="spellStart"/>
      <w:r w:rsidRPr="00465AB6">
        <w:rPr>
          <w:rFonts w:eastAsiaTheme="minorEastAsia" w:hint="eastAsia"/>
          <w:kern w:val="2"/>
          <w:sz w:val="22"/>
          <w:szCs w:val="22"/>
          <w:lang w:val="en-US" w:eastAsia="ja-JP"/>
        </w:rPr>
        <w:t>msgA</w:t>
      </w:r>
      <w:proofErr w:type="spellEnd"/>
      <w:r w:rsidRPr="00465AB6">
        <w:rPr>
          <w:rFonts w:eastAsiaTheme="minorEastAsia" w:hint="eastAsia"/>
          <w:kern w:val="2"/>
          <w:sz w:val="22"/>
          <w:szCs w:val="22"/>
          <w:lang w:val="en-US" w:eastAsia="ja-JP"/>
        </w:rPr>
        <w:t xml:space="preserve"> </w:t>
      </w:r>
      <w:proofErr w:type="spellStart"/>
      <w:r w:rsidRPr="00465AB6">
        <w:rPr>
          <w:rFonts w:eastAsiaTheme="minorEastAsia" w:hint="eastAsia"/>
          <w:kern w:val="2"/>
          <w:sz w:val="22"/>
          <w:szCs w:val="22"/>
          <w:lang w:val="en-US" w:eastAsia="ja-JP"/>
        </w:rPr>
        <w:t>retrasnission</w:t>
      </w:r>
      <w:proofErr w:type="spellEnd"/>
      <w:r w:rsidRPr="00465AB6">
        <w:rPr>
          <w:rFonts w:eastAsiaTheme="minorEastAsia" w:hint="eastAsia"/>
          <w:kern w:val="2"/>
          <w:sz w:val="22"/>
          <w:szCs w:val="22"/>
          <w:lang w:val="en-US" w:eastAsia="ja-JP"/>
        </w:rPr>
        <w:t xml:space="preserve"> if there is no information regarding the RAPID of the UE in RAR message.</w:t>
      </w:r>
    </w:p>
    <w:p w14:paraId="4D4ECEFF"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Observation 4:</w:t>
      </w:r>
    </w:p>
    <w:p w14:paraId="6367E7E6"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 xml:space="preserve">There are two types of parameters to indicate what transformer precoder for PUSCH is used in 4-step RACH. </w:t>
      </w:r>
    </w:p>
    <w:p w14:paraId="24384589"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ja-JP"/>
        </w:rPr>
      </w:pPr>
      <w:r w:rsidRPr="00465AB6">
        <w:rPr>
          <w:rFonts w:eastAsiaTheme="minorEastAsia"/>
          <w:kern w:val="2"/>
          <w:sz w:val="22"/>
          <w:szCs w:val="22"/>
          <w:lang w:val="en-US" w:eastAsia="ja-JP"/>
        </w:rPr>
        <w:t xml:space="preserve">UL common configuration such as random-access parameter. </w:t>
      </w:r>
    </w:p>
    <w:p w14:paraId="1DD07097"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ja-JP"/>
        </w:rPr>
      </w:pPr>
      <w:r w:rsidRPr="00465AB6">
        <w:rPr>
          <w:rFonts w:eastAsiaTheme="minorEastAsia"/>
          <w:kern w:val="2"/>
          <w:sz w:val="22"/>
          <w:szCs w:val="22"/>
          <w:lang w:val="en-US" w:eastAsia="ja-JP"/>
        </w:rPr>
        <w:t>UL dedicated configuration such as UE specific PUSCH parameter.</w:t>
      </w:r>
    </w:p>
    <w:p w14:paraId="607BFFD5"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 xml:space="preserve">UL common configuration is needed for transmission of </w:t>
      </w:r>
      <w:proofErr w:type="spellStart"/>
      <w:r w:rsidRPr="00465AB6">
        <w:rPr>
          <w:rFonts w:eastAsiaTheme="minorEastAsia"/>
          <w:kern w:val="2"/>
          <w:sz w:val="22"/>
          <w:szCs w:val="22"/>
          <w:lang w:val="en-US" w:eastAsia="zh-CN"/>
        </w:rPr>
        <w:t>msgA</w:t>
      </w:r>
      <w:proofErr w:type="spellEnd"/>
      <w:r w:rsidRPr="00465AB6">
        <w:rPr>
          <w:rFonts w:eastAsiaTheme="minorEastAsia"/>
          <w:kern w:val="2"/>
          <w:sz w:val="22"/>
          <w:szCs w:val="22"/>
          <w:lang w:val="en-US" w:eastAsia="zh-CN"/>
        </w:rPr>
        <w:t xml:space="preserve"> PUSCH since </w:t>
      </w:r>
      <w:proofErr w:type="spellStart"/>
      <w:r w:rsidRPr="00465AB6">
        <w:rPr>
          <w:rFonts w:eastAsiaTheme="minorEastAsia"/>
          <w:kern w:val="2"/>
          <w:sz w:val="22"/>
          <w:szCs w:val="22"/>
          <w:lang w:val="en-US" w:eastAsia="zh-CN"/>
        </w:rPr>
        <w:t>msgA</w:t>
      </w:r>
      <w:proofErr w:type="spellEnd"/>
      <w:r w:rsidRPr="00465AB6">
        <w:rPr>
          <w:rFonts w:eastAsiaTheme="minorEastAsia"/>
          <w:kern w:val="2"/>
          <w:sz w:val="22"/>
          <w:szCs w:val="22"/>
          <w:lang w:val="en-US" w:eastAsia="zh-CN"/>
        </w:rPr>
        <w:t xml:space="preserve"> PUSCH tends to have characteristics of msg3.</w:t>
      </w:r>
    </w:p>
    <w:p w14:paraId="10128A50"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 xml:space="preserve">Since 2-step RACH normally is expected to be used for UEs who </w:t>
      </w:r>
      <w:proofErr w:type="gramStart"/>
      <w:r w:rsidRPr="00465AB6">
        <w:rPr>
          <w:rFonts w:eastAsiaTheme="minorEastAsia"/>
          <w:kern w:val="2"/>
          <w:sz w:val="22"/>
          <w:szCs w:val="22"/>
          <w:lang w:val="en-US" w:eastAsia="zh-CN"/>
        </w:rPr>
        <w:t>are located in</w:t>
      </w:r>
      <w:proofErr w:type="gramEnd"/>
      <w:r w:rsidRPr="00465AB6">
        <w:rPr>
          <w:rFonts w:eastAsiaTheme="minorEastAsia"/>
          <w:kern w:val="2"/>
          <w:sz w:val="22"/>
          <w:szCs w:val="22"/>
          <w:lang w:val="en-US" w:eastAsia="zh-CN"/>
        </w:rPr>
        <w:t xml:space="preserve"> the close proximity of </w:t>
      </w:r>
      <w:proofErr w:type="spellStart"/>
      <w:r w:rsidRPr="00465AB6">
        <w:rPr>
          <w:rFonts w:eastAsiaTheme="minorEastAsia"/>
          <w:kern w:val="2"/>
          <w:sz w:val="22"/>
          <w:szCs w:val="22"/>
          <w:lang w:val="en-US" w:eastAsia="zh-CN"/>
        </w:rPr>
        <w:t>gNB</w:t>
      </w:r>
      <w:proofErr w:type="spellEnd"/>
      <w:r w:rsidRPr="00465AB6">
        <w:rPr>
          <w:rFonts w:eastAsiaTheme="minorEastAsia"/>
          <w:kern w:val="2"/>
          <w:sz w:val="22"/>
          <w:szCs w:val="22"/>
          <w:lang w:val="en-US" w:eastAsia="zh-CN"/>
        </w:rPr>
        <w:t>, separate configuration should be supported.</w:t>
      </w:r>
    </w:p>
    <w:p w14:paraId="3250E32C"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Proposal 4:</w:t>
      </w:r>
    </w:p>
    <w:p w14:paraId="6427ED18"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 xml:space="preserve">To indicate transform precoder for </w:t>
      </w:r>
      <w:proofErr w:type="spellStart"/>
      <w:r w:rsidRPr="00465AB6">
        <w:rPr>
          <w:rFonts w:eastAsiaTheme="minorEastAsia"/>
          <w:kern w:val="2"/>
          <w:sz w:val="22"/>
          <w:szCs w:val="22"/>
          <w:lang w:val="en-US" w:eastAsia="zh-CN"/>
        </w:rPr>
        <w:t>msgA</w:t>
      </w:r>
      <w:proofErr w:type="spellEnd"/>
      <w:r w:rsidRPr="00465AB6">
        <w:rPr>
          <w:rFonts w:eastAsiaTheme="minorEastAsia"/>
          <w:kern w:val="2"/>
          <w:sz w:val="22"/>
          <w:szCs w:val="22"/>
          <w:lang w:val="en-US" w:eastAsia="zh-CN"/>
        </w:rPr>
        <w:t xml:space="preserve"> PUSCH, separate configuration should be configured and then if the configuration is absent, existing random-access parameter for 4-step RACH can be applied for </w:t>
      </w:r>
      <w:proofErr w:type="spellStart"/>
      <w:r w:rsidRPr="00465AB6">
        <w:rPr>
          <w:rFonts w:eastAsiaTheme="minorEastAsia"/>
          <w:kern w:val="2"/>
          <w:sz w:val="22"/>
          <w:szCs w:val="22"/>
          <w:lang w:val="en-US" w:eastAsia="zh-CN"/>
        </w:rPr>
        <w:t>msgA</w:t>
      </w:r>
      <w:proofErr w:type="spellEnd"/>
      <w:r w:rsidRPr="00465AB6">
        <w:rPr>
          <w:rFonts w:eastAsiaTheme="minorEastAsia"/>
          <w:kern w:val="2"/>
          <w:sz w:val="22"/>
          <w:szCs w:val="22"/>
          <w:lang w:val="en-US" w:eastAsia="zh-CN"/>
        </w:rPr>
        <w:t xml:space="preserve"> PUSCH.</w:t>
      </w:r>
    </w:p>
    <w:p w14:paraId="6ABF90F3"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5: </w:t>
      </w:r>
    </w:p>
    <w:p w14:paraId="5228B54F"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 xml:space="preserve">Since UEs can decide for itself how to set the parameters which are related with transmission of </w:t>
      </w:r>
      <w:proofErr w:type="spellStart"/>
      <w:r w:rsidRPr="00465AB6">
        <w:rPr>
          <w:rFonts w:eastAsiaTheme="minorEastAsia"/>
          <w:kern w:val="2"/>
          <w:sz w:val="22"/>
          <w:szCs w:val="22"/>
          <w:lang w:eastAsia="zh-CN"/>
        </w:rPr>
        <w:t>msgA</w:t>
      </w:r>
      <w:proofErr w:type="spellEnd"/>
      <w:r w:rsidRPr="00465AB6">
        <w:rPr>
          <w:rFonts w:eastAsiaTheme="minorEastAsia"/>
          <w:kern w:val="2"/>
          <w:sz w:val="22"/>
          <w:szCs w:val="22"/>
          <w:lang w:eastAsia="zh-CN"/>
        </w:rPr>
        <w:t xml:space="preserve"> PUSCH,</w:t>
      </w:r>
      <w:r w:rsidRPr="00465AB6">
        <w:rPr>
          <w:rFonts w:eastAsiaTheme="minorEastAsia" w:hint="eastAsia"/>
          <w:kern w:val="2"/>
          <w:sz w:val="22"/>
          <w:szCs w:val="22"/>
          <w:lang w:eastAsia="zh-CN"/>
        </w:rPr>
        <w:t xml:space="preserve"> </w:t>
      </w:r>
      <w:r w:rsidRPr="00465AB6">
        <w:rPr>
          <w:rFonts w:eastAsiaTheme="minorEastAsia"/>
          <w:kern w:val="2"/>
          <w:sz w:val="22"/>
          <w:szCs w:val="22"/>
          <w:lang w:eastAsia="zh-CN"/>
        </w:rPr>
        <w:t xml:space="preserve">some mechanisms such as UCI and RAPID are suggested to inform </w:t>
      </w:r>
      <w:proofErr w:type="spellStart"/>
      <w:r w:rsidRPr="00465AB6">
        <w:rPr>
          <w:rFonts w:eastAsiaTheme="minorEastAsia"/>
          <w:kern w:val="2"/>
          <w:sz w:val="22"/>
          <w:szCs w:val="22"/>
          <w:lang w:eastAsia="zh-CN"/>
        </w:rPr>
        <w:t>gNB</w:t>
      </w:r>
      <w:proofErr w:type="spellEnd"/>
      <w:r w:rsidRPr="00465AB6">
        <w:rPr>
          <w:rFonts w:eastAsiaTheme="minorEastAsia"/>
          <w:kern w:val="2"/>
          <w:sz w:val="22"/>
          <w:szCs w:val="22"/>
          <w:lang w:eastAsia="zh-CN"/>
        </w:rPr>
        <w:t xml:space="preserve"> how to decode </w:t>
      </w:r>
      <w:proofErr w:type="spellStart"/>
      <w:r w:rsidRPr="00465AB6">
        <w:rPr>
          <w:rFonts w:eastAsiaTheme="minorEastAsia"/>
          <w:kern w:val="2"/>
          <w:sz w:val="22"/>
          <w:szCs w:val="22"/>
          <w:lang w:eastAsia="zh-CN"/>
        </w:rPr>
        <w:t>msgA</w:t>
      </w:r>
      <w:proofErr w:type="spellEnd"/>
      <w:r w:rsidRPr="00465AB6">
        <w:rPr>
          <w:rFonts w:eastAsiaTheme="minorEastAsia"/>
          <w:kern w:val="2"/>
          <w:sz w:val="22"/>
          <w:szCs w:val="22"/>
          <w:lang w:eastAsia="zh-CN"/>
        </w:rPr>
        <w:t xml:space="preserve"> PUSCH.</w:t>
      </w:r>
    </w:p>
    <w:p w14:paraId="7EC07B47"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Something</w:t>
      </w:r>
      <w:r w:rsidRPr="00465AB6">
        <w:rPr>
          <w:rFonts w:eastAsiaTheme="minorEastAsia" w:hint="eastAsia"/>
          <w:kern w:val="2"/>
          <w:sz w:val="22"/>
          <w:szCs w:val="22"/>
          <w:lang w:eastAsia="zh-CN"/>
        </w:rPr>
        <w:t xml:space="preserve"> </w:t>
      </w:r>
      <w:r w:rsidRPr="00465AB6">
        <w:rPr>
          <w:rFonts w:eastAsiaTheme="minorEastAsia"/>
          <w:kern w:val="2"/>
          <w:sz w:val="22"/>
          <w:szCs w:val="22"/>
          <w:lang w:eastAsia="zh-CN"/>
        </w:rPr>
        <w:t>like the number of supported payload size, MCS and TBS have not been agreed at this time.</w:t>
      </w:r>
    </w:p>
    <w:p w14:paraId="39463BFE"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Proposal 5: </w:t>
      </w:r>
    </w:p>
    <w:p w14:paraId="56785A03"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Whether to use UCI or RAPID for conveying the information about decoding of PUSCH should be discussed after decision on how many types of PUSCH configuration are supported.</w:t>
      </w:r>
    </w:p>
    <w:p w14:paraId="6221FDA7"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6: </w:t>
      </w:r>
    </w:p>
    <w:p w14:paraId="4D0CE455"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eastAsia="zh-CN"/>
        </w:rPr>
      </w:pPr>
      <w:r w:rsidRPr="00465AB6">
        <w:rPr>
          <w:rFonts w:eastAsiaTheme="minorEastAsia"/>
          <w:kern w:val="2"/>
          <w:sz w:val="22"/>
          <w:szCs w:val="22"/>
          <w:lang w:eastAsia="zh-CN"/>
        </w:rPr>
        <w:t xml:space="preserve">If the time gap between </w:t>
      </w:r>
      <w:proofErr w:type="spellStart"/>
      <w:r w:rsidRPr="00465AB6">
        <w:rPr>
          <w:rFonts w:eastAsiaTheme="minorEastAsia"/>
          <w:kern w:val="2"/>
          <w:sz w:val="22"/>
          <w:szCs w:val="22"/>
          <w:lang w:eastAsia="zh-CN"/>
        </w:rPr>
        <w:t>msgA</w:t>
      </w:r>
      <w:proofErr w:type="spellEnd"/>
      <w:r w:rsidRPr="00465AB6">
        <w:rPr>
          <w:rFonts w:eastAsiaTheme="minorEastAsia"/>
          <w:kern w:val="2"/>
          <w:sz w:val="22"/>
          <w:szCs w:val="22"/>
          <w:lang w:eastAsia="zh-CN"/>
        </w:rPr>
        <w:t xml:space="preserve"> preamble and PUSCH is long so that channel can be changed, using same TX spatial filter for </w:t>
      </w:r>
      <w:proofErr w:type="gramStart"/>
      <w:r w:rsidRPr="00465AB6">
        <w:rPr>
          <w:rFonts w:eastAsiaTheme="minorEastAsia"/>
          <w:kern w:val="2"/>
          <w:sz w:val="22"/>
          <w:szCs w:val="22"/>
          <w:lang w:eastAsia="zh-CN"/>
        </w:rPr>
        <w:t>both of them</w:t>
      </w:r>
      <w:proofErr w:type="gramEnd"/>
      <w:r w:rsidRPr="00465AB6">
        <w:rPr>
          <w:rFonts w:eastAsiaTheme="minorEastAsia"/>
          <w:kern w:val="2"/>
          <w:sz w:val="22"/>
          <w:szCs w:val="22"/>
          <w:lang w:eastAsia="zh-CN"/>
        </w:rPr>
        <w:t xml:space="preserve"> may not be the best.</w:t>
      </w:r>
    </w:p>
    <w:p w14:paraId="02A0639B"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Proposal 6: </w:t>
      </w:r>
    </w:p>
    <w:p w14:paraId="5E19D2CD"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cstheme="minorBidi"/>
          <w:kern w:val="2"/>
          <w:sz w:val="21"/>
          <w:szCs w:val="21"/>
          <w:lang w:eastAsia="zh-CN"/>
        </w:rPr>
      </w:pPr>
      <w:r w:rsidRPr="00465AB6">
        <w:rPr>
          <w:rFonts w:eastAsiaTheme="minorEastAsia"/>
          <w:kern w:val="2"/>
          <w:sz w:val="22"/>
          <w:szCs w:val="22"/>
          <w:lang w:eastAsia="zh-CN"/>
        </w:rPr>
        <w:t xml:space="preserve">For beam selection between </w:t>
      </w:r>
      <w:proofErr w:type="spellStart"/>
      <w:r w:rsidRPr="00465AB6">
        <w:rPr>
          <w:rFonts w:eastAsiaTheme="minorEastAsia"/>
          <w:kern w:val="2"/>
          <w:sz w:val="22"/>
          <w:szCs w:val="22"/>
          <w:lang w:eastAsia="zh-CN"/>
        </w:rPr>
        <w:t>msgA</w:t>
      </w:r>
      <w:proofErr w:type="spellEnd"/>
      <w:r w:rsidRPr="00465AB6">
        <w:rPr>
          <w:rFonts w:eastAsiaTheme="minorEastAsia"/>
          <w:kern w:val="2"/>
          <w:sz w:val="22"/>
          <w:szCs w:val="22"/>
          <w:lang w:eastAsia="zh-CN"/>
        </w:rPr>
        <w:t xml:space="preserve"> preamble and </w:t>
      </w:r>
      <w:proofErr w:type="spellStart"/>
      <w:r w:rsidRPr="00465AB6">
        <w:rPr>
          <w:rFonts w:eastAsiaTheme="minorEastAsia"/>
          <w:kern w:val="2"/>
          <w:sz w:val="22"/>
          <w:szCs w:val="22"/>
          <w:lang w:eastAsia="zh-CN"/>
        </w:rPr>
        <w:t>msgA</w:t>
      </w:r>
      <w:proofErr w:type="spellEnd"/>
      <w:r w:rsidRPr="00465AB6">
        <w:rPr>
          <w:rFonts w:eastAsiaTheme="minorEastAsia"/>
          <w:kern w:val="2"/>
          <w:sz w:val="22"/>
          <w:szCs w:val="22"/>
          <w:lang w:eastAsia="zh-CN"/>
        </w:rPr>
        <w:t xml:space="preserve"> PUSCH, Option 2 (The </w:t>
      </w:r>
      <w:proofErr w:type="spellStart"/>
      <w:r w:rsidRPr="00465AB6">
        <w:rPr>
          <w:rFonts w:eastAsiaTheme="minorEastAsia"/>
          <w:kern w:val="2"/>
          <w:sz w:val="22"/>
          <w:szCs w:val="22"/>
          <w:lang w:eastAsia="zh-CN"/>
        </w:rPr>
        <w:t>msgA</w:t>
      </w:r>
      <w:proofErr w:type="spellEnd"/>
      <w:r w:rsidRPr="00465AB6">
        <w:rPr>
          <w:rFonts w:eastAsiaTheme="minorEastAsia"/>
          <w:kern w:val="2"/>
          <w:sz w:val="22"/>
          <w:szCs w:val="22"/>
          <w:lang w:eastAsia="zh-CN"/>
        </w:rPr>
        <w:t xml:space="preserve"> PRACH and </w:t>
      </w:r>
      <w:proofErr w:type="spellStart"/>
      <w:r w:rsidRPr="00465AB6">
        <w:rPr>
          <w:rFonts w:eastAsiaTheme="minorEastAsia"/>
          <w:kern w:val="2"/>
          <w:sz w:val="22"/>
          <w:szCs w:val="22"/>
          <w:lang w:eastAsia="zh-CN"/>
        </w:rPr>
        <w:t>msgA</w:t>
      </w:r>
      <w:proofErr w:type="spellEnd"/>
      <w:r w:rsidRPr="00465AB6">
        <w:rPr>
          <w:rFonts w:eastAsiaTheme="minorEastAsia"/>
          <w:kern w:val="2"/>
          <w:sz w:val="22"/>
          <w:szCs w:val="22"/>
          <w:lang w:eastAsia="zh-CN"/>
        </w:rPr>
        <w:t xml:space="preserve"> PUSCH use same or different Tx spatial filter (beam) up to UE implementation) should be applied for 2-step RACH.</w:t>
      </w:r>
    </w:p>
    <w:p w14:paraId="1FB8E3BC"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7: </w:t>
      </w:r>
    </w:p>
    <w:p w14:paraId="130564F0"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eastAsia="zh-CN"/>
        </w:rPr>
        <w:t>I</w:t>
      </w:r>
      <w:r w:rsidRPr="00465AB6">
        <w:rPr>
          <w:rFonts w:eastAsiaTheme="minorEastAsia"/>
          <w:kern w:val="2"/>
          <w:sz w:val="22"/>
          <w:szCs w:val="22"/>
          <w:lang w:val="en-US" w:eastAsia="zh-CN"/>
        </w:rPr>
        <w:t xml:space="preserve">f same target received power is applied to 2-step RACH preamble comparing with Msg1, the detection probability of preamble might be equal even though more power and time/frequency resource are spent for </w:t>
      </w:r>
      <w:proofErr w:type="spellStart"/>
      <w:r w:rsidRPr="00465AB6">
        <w:rPr>
          <w:rFonts w:eastAsiaTheme="minorEastAsia"/>
          <w:kern w:val="2"/>
          <w:sz w:val="22"/>
          <w:szCs w:val="22"/>
          <w:lang w:val="en-US" w:eastAsia="zh-CN"/>
        </w:rPr>
        <w:t>msgA</w:t>
      </w:r>
      <w:proofErr w:type="spellEnd"/>
      <w:r w:rsidRPr="00465AB6">
        <w:rPr>
          <w:rFonts w:eastAsiaTheme="minorEastAsia"/>
          <w:kern w:val="2"/>
          <w:sz w:val="22"/>
          <w:szCs w:val="22"/>
          <w:lang w:val="en-US" w:eastAsia="zh-CN"/>
        </w:rPr>
        <w:t>.</w:t>
      </w:r>
    </w:p>
    <w:p w14:paraId="50FE0329"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proofErr w:type="gramStart"/>
      <w:r w:rsidRPr="00465AB6">
        <w:rPr>
          <w:rFonts w:eastAsiaTheme="minorEastAsia" w:hint="eastAsia"/>
          <w:kern w:val="2"/>
          <w:sz w:val="22"/>
          <w:szCs w:val="22"/>
          <w:lang w:val="en-US" w:eastAsia="zh-CN"/>
        </w:rPr>
        <w:t>In order for</w:t>
      </w:r>
      <w:proofErr w:type="gramEnd"/>
      <w:r w:rsidRPr="00465AB6">
        <w:rPr>
          <w:rFonts w:eastAsiaTheme="minorEastAsia" w:hint="eastAsia"/>
          <w:kern w:val="2"/>
          <w:sz w:val="22"/>
          <w:szCs w:val="22"/>
          <w:lang w:val="en-US" w:eastAsia="zh-CN"/>
        </w:rPr>
        <w:t xml:space="preserve"> </w:t>
      </w:r>
      <w:proofErr w:type="spellStart"/>
      <w:r w:rsidRPr="00465AB6">
        <w:rPr>
          <w:rFonts w:eastAsiaTheme="minorEastAsia" w:hint="eastAsia"/>
          <w:kern w:val="2"/>
          <w:sz w:val="22"/>
          <w:szCs w:val="22"/>
          <w:lang w:val="en-US" w:eastAsia="zh-CN"/>
        </w:rPr>
        <w:t>gNB</w:t>
      </w:r>
      <w:proofErr w:type="spellEnd"/>
      <w:r w:rsidRPr="00465AB6">
        <w:rPr>
          <w:rFonts w:eastAsiaTheme="minorEastAsia" w:hint="eastAsia"/>
          <w:kern w:val="2"/>
          <w:sz w:val="22"/>
          <w:szCs w:val="22"/>
          <w:lang w:val="en-US" w:eastAsia="zh-CN"/>
        </w:rPr>
        <w:t xml:space="preserve"> and UE to enjoy the benefit of 2-step RACH, </w:t>
      </w:r>
      <w:r w:rsidRPr="00465AB6">
        <w:rPr>
          <w:rFonts w:eastAsiaTheme="minorEastAsia"/>
          <w:kern w:val="2"/>
          <w:sz w:val="22"/>
          <w:szCs w:val="22"/>
          <w:lang w:val="en-US" w:eastAsia="zh-CN"/>
        </w:rPr>
        <w:t>the detection success probability of initial PRACH preamble transmission should be enough higher.</w:t>
      </w:r>
    </w:p>
    <w:p w14:paraId="3BCC09AC"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Proposal 7:</w:t>
      </w:r>
    </w:p>
    <w:p w14:paraId="1D9BD3CB"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 xml:space="preserve">Configuring independent configuration which is related with transmission for preamble in </w:t>
      </w:r>
      <w:proofErr w:type="spellStart"/>
      <w:r w:rsidRPr="00465AB6">
        <w:rPr>
          <w:rFonts w:eastAsiaTheme="minorEastAsia"/>
          <w:kern w:val="2"/>
          <w:sz w:val="22"/>
          <w:szCs w:val="22"/>
          <w:lang w:val="en-US" w:eastAsia="zh-CN"/>
        </w:rPr>
        <w:t>msgA</w:t>
      </w:r>
      <w:proofErr w:type="spellEnd"/>
      <w:r w:rsidRPr="00465AB6">
        <w:rPr>
          <w:rFonts w:eastAsiaTheme="minorEastAsia"/>
          <w:kern w:val="2"/>
          <w:sz w:val="22"/>
          <w:szCs w:val="22"/>
          <w:lang w:val="en-US" w:eastAsia="zh-CN"/>
        </w:rPr>
        <w:t xml:space="preserve"> is necessary.</w:t>
      </w:r>
    </w:p>
    <w:p w14:paraId="7E18D115"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HAnsi"/>
          <w:color w:val="000000"/>
          <w:kern w:val="2"/>
          <w:sz w:val="22"/>
          <w:szCs w:val="21"/>
          <w:lang w:val="en-US" w:eastAsia="zh-CN"/>
        </w:rPr>
        <w:t xml:space="preserve">Higher initial transmission power for PRACH preamble in </w:t>
      </w:r>
      <w:proofErr w:type="spellStart"/>
      <w:r w:rsidRPr="00465AB6">
        <w:rPr>
          <w:rFonts w:eastAsiaTheme="minorHAnsi"/>
          <w:color w:val="000000"/>
          <w:kern w:val="2"/>
          <w:sz w:val="22"/>
          <w:szCs w:val="21"/>
          <w:lang w:val="en-US" w:eastAsia="zh-CN"/>
        </w:rPr>
        <w:t>msgA</w:t>
      </w:r>
      <w:proofErr w:type="spellEnd"/>
      <w:r w:rsidRPr="00465AB6">
        <w:rPr>
          <w:rFonts w:eastAsiaTheme="minorHAnsi"/>
          <w:color w:val="000000"/>
          <w:kern w:val="2"/>
          <w:sz w:val="22"/>
          <w:szCs w:val="21"/>
          <w:lang w:val="en-US" w:eastAsia="zh-CN"/>
        </w:rPr>
        <w:t xml:space="preserve"> can be set than that of msg1.</w:t>
      </w:r>
    </w:p>
    <w:p w14:paraId="191A17A1"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8: </w:t>
      </w:r>
    </w:p>
    <w:p w14:paraId="19093EDA"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Followings are observed for determination of the PUSCH Tx power:</w:t>
      </w:r>
    </w:p>
    <w:p w14:paraId="12BCEFFD"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r w:rsidRPr="00465AB6">
        <w:rPr>
          <w:rFonts w:eastAsiaTheme="minorHAnsi"/>
          <w:color w:val="000000"/>
          <w:kern w:val="2"/>
          <w:sz w:val="22"/>
          <w:szCs w:val="21"/>
          <w:lang w:val="en-US" w:eastAsia="zh-CN"/>
        </w:rPr>
        <w:t xml:space="preserve">For offset value for preamble, since there is the possibility that separate power control for </w:t>
      </w:r>
      <w:proofErr w:type="spellStart"/>
      <w:r w:rsidRPr="00465AB6">
        <w:rPr>
          <w:rFonts w:eastAsiaTheme="minorHAnsi"/>
          <w:color w:val="000000"/>
          <w:kern w:val="2"/>
          <w:sz w:val="22"/>
          <w:szCs w:val="21"/>
          <w:lang w:val="en-US" w:eastAsia="zh-CN"/>
        </w:rPr>
        <w:t>msgA</w:t>
      </w:r>
      <w:proofErr w:type="spellEnd"/>
      <w:r w:rsidRPr="00465AB6">
        <w:rPr>
          <w:rFonts w:eastAsiaTheme="minorHAnsi"/>
          <w:color w:val="000000"/>
          <w:kern w:val="2"/>
          <w:sz w:val="22"/>
          <w:szCs w:val="21"/>
          <w:lang w:val="en-US" w:eastAsia="zh-CN"/>
        </w:rPr>
        <w:t xml:space="preserve"> preamble is configured, using offset with delta_preamble_msg3 (both option 1.2 and option 1.3) </w:t>
      </w:r>
      <w:r w:rsidRPr="00465AB6">
        <w:rPr>
          <w:rFonts w:eastAsiaTheme="minorHAnsi" w:hint="eastAsia"/>
          <w:color w:val="000000"/>
          <w:kern w:val="2"/>
          <w:sz w:val="22"/>
          <w:szCs w:val="21"/>
          <w:lang w:val="en-US" w:eastAsia="zh-CN"/>
        </w:rPr>
        <w:t>seem</w:t>
      </w:r>
      <w:r w:rsidRPr="00465AB6">
        <w:rPr>
          <w:rFonts w:eastAsiaTheme="minorHAnsi"/>
          <w:color w:val="000000"/>
          <w:kern w:val="2"/>
          <w:sz w:val="22"/>
          <w:szCs w:val="21"/>
          <w:lang w:val="en-US" w:eastAsia="zh-CN"/>
        </w:rPr>
        <w:t>s</w:t>
      </w:r>
      <w:r w:rsidRPr="00465AB6">
        <w:rPr>
          <w:rFonts w:eastAsiaTheme="minorHAnsi" w:hint="eastAsia"/>
          <w:color w:val="000000"/>
          <w:kern w:val="2"/>
          <w:sz w:val="22"/>
          <w:szCs w:val="21"/>
          <w:lang w:val="en-US" w:eastAsia="zh-CN"/>
        </w:rPr>
        <w:t xml:space="preserve"> unnecessary</w:t>
      </w:r>
      <w:r w:rsidRPr="00465AB6">
        <w:rPr>
          <w:rFonts w:eastAsiaTheme="minorHAnsi"/>
          <w:color w:val="000000"/>
          <w:kern w:val="2"/>
          <w:sz w:val="22"/>
          <w:szCs w:val="21"/>
          <w:lang w:val="en-US" w:eastAsia="zh-CN"/>
        </w:rPr>
        <w:t xml:space="preserve"> because</w:t>
      </w:r>
      <w:r w:rsidRPr="00465AB6">
        <w:rPr>
          <w:rFonts w:eastAsiaTheme="minorHAnsi" w:hint="eastAsia"/>
          <w:color w:val="000000"/>
          <w:kern w:val="2"/>
          <w:sz w:val="22"/>
          <w:szCs w:val="21"/>
          <w:lang w:val="en-US" w:eastAsia="zh-CN"/>
        </w:rPr>
        <w:t xml:space="preserve"> </w:t>
      </w:r>
      <w:r w:rsidRPr="00465AB6">
        <w:rPr>
          <w:rFonts w:eastAsiaTheme="minorHAnsi"/>
          <w:color w:val="000000"/>
          <w:kern w:val="2"/>
          <w:sz w:val="22"/>
          <w:szCs w:val="21"/>
          <w:lang w:val="en-US" w:eastAsia="zh-CN"/>
        </w:rPr>
        <w:t>object itself is changed.</w:t>
      </w:r>
    </w:p>
    <w:p w14:paraId="754F78A0"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r w:rsidRPr="00465AB6">
        <w:rPr>
          <w:rFonts w:eastAsiaTheme="minorHAnsi" w:hint="eastAsia"/>
          <w:color w:val="000000"/>
          <w:kern w:val="2"/>
          <w:sz w:val="22"/>
          <w:szCs w:val="21"/>
          <w:lang w:val="en-US" w:eastAsia="zh-CN"/>
        </w:rPr>
        <w:t xml:space="preserve">For </w:t>
      </w:r>
      <w:r w:rsidRPr="00465AB6">
        <w:rPr>
          <w:rFonts w:eastAsiaTheme="minorHAnsi"/>
          <w:color w:val="000000"/>
          <w:kern w:val="2"/>
          <w:sz w:val="22"/>
          <w:szCs w:val="21"/>
          <w:lang w:val="en-US" w:eastAsia="zh-CN"/>
        </w:rPr>
        <w:t xml:space="preserve">the value of </w:t>
      </w:r>
      <w:proofErr w:type="spellStart"/>
      <w:r w:rsidRPr="00465AB6">
        <w:rPr>
          <w:rFonts w:eastAsiaTheme="minorHAnsi" w:hint="eastAsia"/>
          <w:color w:val="000000"/>
          <w:kern w:val="2"/>
          <w:sz w:val="22"/>
          <w:szCs w:val="21"/>
          <w:lang w:val="en-US" w:eastAsia="zh-CN"/>
        </w:rPr>
        <w:t>msgA</w:t>
      </w:r>
      <w:proofErr w:type="spellEnd"/>
      <w:r w:rsidRPr="00465AB6">
        <w:rPr>
          <w:rFonts w:eastAsiaTheme="minorHAnsi" w:hint="eastAsia"/>
          <w:color w:val="000000"/>
          <w:kern w:val="2"/>
          <w:sz w:val="22"/>
          <w:szCs w:val="21"/>
          <w:lang w:val="en-US" w:eastAsia="zh-CN"/>
        </w:rPr>
        <w:t xml:space="preserve"> PUSCH transport format</w:t>
      </w:r>
      <w:r w:rsidRPr="00465AB6">
        <w:rPr>
          <w:rFonts w:eastAsiaTheme="minorHAnsi"/>
          <w:color w:val="000000"/>
          <w:kern w:val="2"/>
          <w:sz w:val="22"/>
          <w:szCs w:val="21"/>
          <w:lang w:val="en-US" w:eastAsia="zh-CN"/>
        </w:rPr>
        <w:t xml:space="preserve"> (</w:t>
      </w:r>
      <m:oMath>
        <m:sSub>
          <m:sSubPr>
            <m:ctrlPr>
              <w:rPr>
                <w:rFonts w:ascii="Cambria Math" w:eastAsiaTheme="minorHAnsi" w:hAnsi="Cambria Math"/>
                <w:color w:val="000000"/>
                <w:kern w:val="2"/>
                <w:sz w:val="22"/>
                <w:szCs w:val="21"/>
                <w:lang w:val="en-US" w:eastAsia="zh-CN"/>
              </w:rPr>
            </m:ctrlPr>
          </m:sSubPr>
          <m:e>
            <m:r>
              <m:rPr>
                <m:sty m:val="p"/>
              </m:rPr>
              <w:rPr>
                <w:rFonts w:ascii="Cambria Math" w:eastAsiaTheme="minorHAnsi" w:hAnsi="Cambria Math"/>
                <w:color w:val="000000"/>
                <w:kern w:val="2"/>
                <w:sz w:val="22"/>
                <w:szCs w:val="21"/>
                <w:lang w:val="en-US" w:eastAsia="zh-CN"/>
              </w:rPr>
              <m:t>∆</m:t>
            </m:r>
          </m:e>
          <m:sub>
            <m:r>
              <w:rPr>
                <w:rFonts w:ascii="Cambria Math" w:eastAsiaTheme="minorHAnsi" w:hAnsi="Cambria Math"/>
                <w:color w:val="000000"/>
                <w:kern w:val="2"/>
                <w:sz w:val="22"/>
                <w:szCs w:val="21"/>
                <w:lang w:val="en-US" w:eastAsia="zh-CN"/>
              </w:rPr>
              <m:t>TF</m:t>
            </m:r>
          </m:sub>
        </m:sSub>
      </m:oMath>
      <w:r w:rsidRPr="00465AB6">
        <w:rPr>
          <w:rFonts w:eastAsiaTheme="minorHAnsi"/>
          <w:color w:val="000000"/>
          <w:kern w:val="2"/>
          <w:sz w:val="22"/>
          <w:szCs w:val="21"/>
          <w:lang w:val="en-US" w:eastAsia="zh-CN"/>
        </w:rPr>
        <w:t>), if RAN1 agree to configure deltaMCS for 2-step separate from 4-step RACH, it just causes signaling overhead even though there is no additional profit from the separated configuration.</w:t>
      </w:r>
    </w:p>
    <w:p w14:paraId="04D3896A"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r w:rsidRPr="00465AB6">
        <w:rPr>
          <w:rFonts w:eastAsiaTheme="minorHAnsi"/>
          <w:color w:val="000000"/>
          <w:kern w:val="2"/>
          <w:sz w:val="22"/>
          <w:szCs w:val="21"/>
          <w:lang w:val="en-US" w:eastAsia="zh-CN"/>
        </w:rPr>
        <w:t>For the pathloss compensation factor (</w:t>
      </w:r>
      <m:oMath>
        <m:r>
          <m:rPr>
            <m:sty m:val="p"/>
          </m:rPr>
          <w:rPr>
            <w:rFonts w:ascii="Cambria Math" w:eastAsiaTheme="minorHAnsi" w:hAnsi="Cambria Math"/>
            <w:color w:val="000000"/>
            <w:kern w:val="2"/>
            <w:sz w:val="22"/>
            <w:szCs w:val="21"/>
            <w:lang w:val="en-US" w:eastAsia="zh-CN"/>
          </w:rPr>
          <m:t>α</m:t>
        </m:r>
      </m:oMath>
      <w:r w:rsidRPr="00465AB6">
        <w:rPr>
          <w:rFonts w:eastAsiaTheme="minorHAnsi" w:hint="eastAsia"/>
          <w:color w:val="000000"/>
          <w:kern w:val="2"/>
          <w:sz w:val="22"/>
          <w:szCs w:val="21"/>
          <w:lang w:val="en-US" w:eastAsia="zh-CN"/>
        </w:rPr>
        <w:t>)</w:t>
      </w:r>
      <w:r w:rsidRPr="00465AB6">
        <w:rPr>
          <w:rFonts w:eastAsiaTheme="minorHAnsi"/>
          <w:color w:val="000000"/>
          <w:kern w:val="2"/>
          <w:sz w:val="22"/>
          <w:szCs w:val="21"/>
          <w:lang w:val="en-US" w:eastAsia="zh-CN"/>
        </w:rPr>
        <w:t xml:space="preserve">, since the </w:t>
      </w:r>
      <w:proofErr w:type="spellStart"/>
      <w:r w:rsidRPr="00465AB6">
        <w:rPr>
          <w:rFonts w:eastAsiaTheme="minorHAnsi"/>
          <w:color w:val="000000"/>
          <w:kern w:val="2"/>
          <w:sz w:val="22"/>
          <w:szCs w:val="21"/>
          <w:lang w:val="en-US" w:eastAsia="zh-CN"/>
        </w:rPr>
        <w:t>gNB</w:t>
      </w:r>
      <w:proofErr w:type="spellEnd"/>
      <w:r w:rsidRPr="00465AB6">
        <w:rPr>
          <w:rFonts w:eastAsiaTheme="minorHAnsi"/>
          <w:color w:val="000000"/>
          <w:kern w:val="2"/>
          <w:sz w:val="22"/>
          <w:szCs w:val="21"/>
          <w:lang w:val="en-US" w:eastAsia="zh-CN"/>
        </w:rPr>
        <w:t xml:space="preserve"> is not able to estimate location of UEs except for connected UE and </w:t>
      </w:r>
      <w:proofErr w:type="spellStart"/>
      <w:r w:rsidRPr="00465AB6">
        <w:rPr>
          <w:rFonts w:eastAsiaTheme="minorHAnsi"/>
          <w:color w:val="000000"/>
          <w:kern w:val="2"/>
          <w:sz w:val="22"/>
          <w:szCs w:val="21"/>
          <w:lang w:val="en-US" w:eastAsia="zh-CN"/>
        </w:rPr>
        <w:t>gNB</w:t>
      </w:r>
      <w:proofErr w:type="spellEnd"/>
      <w:r w:rsidRPr="00465AB6">
        <w:rPr>
          <w:rFonts w:eastAsiaTheme="minorHAnsi"/>
          <w:color w:val="000000"/>
          <w:kern w:val="2"/>
          <w:sz w:val="22"/>
          <w:szCs w:val="21"/>
          <w:lang w:val="en-US" w:eastAsia="zh-CN"/>
        </w:rPr>
        <w:t xml:space="preserve"> also cannot send the related information to each UE.</w:t>
      </w:r>
    </w:p>
    <w:p w14:paraId="424B6194"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proofErr w:type="spellStart"/>
      <w:r w:rsidRPr="00465AB6">
        <w:rPr>
          <w:rFonts w:eastAsiaTheme="minorHAnsi"/>
          <w:color w:val="000000"/>
          <w:kern w:val="2"/>
          <w:sz w:val="22"/>
          <w:szCs w:val="21"/>
          <w:lang w:val="en-US" w:eastAsia="zh-CN"/>
        </w:rPr>
        <w:t>msgA</w:t>
      </w:r>
      <w:proofErr w:type="spellEnd"/>
      <w:r w:rsidRPr="00465AB6">
        <w:rPr>
          <w:rFonts w:eastAsiaTheme="minorHAnsi"/>
          <w:color w:val="000000"/>
          <w:kern w:val="2"/>
          <w:sz w:val="22"/>
          <w:szCs w:val="21"/>
          <w:lang w:val="en-US" w:eastAsia="zh-CN"/>
        </w:rPr>
        <w:t xml:space="preserve"> preamble and </w:t>
      </w:r>
      <w:proofErr w:type="spellStart"/>
      <w:r w:rsidRPr="00465AB6">
        <w:rPr>
          <w:rFonts w:eastAsiaTheme="minorHAnsi"/>
          <w:color w:val="000000"/>
          <w:kern w:val="2"/>
          <w:sz w:val="22"/>
          <w:szCs w:val="21"/>
          <w:lang w:val="en-US" w:eastAsia="zh-CN"/>
        </w:rPr>
        <w:t>msgA</w:t>
      </w:r>
      <w:proofErr w:type="spellEnd"/>
      <w:r w:rsidRPr="00465AB6">
        <w:rPr>
          <w:rFonts w:eastAsiaTheme="minorHAnsi"/>
          <w:color w:val="000000"/>
          <w:kern w:val="2"/>
          <w:sz w:val="22"/>
          <w:szCs w:val="21"/>
          <w:lang w:val="en-US" w:eastAsia="zh-CN"/>
        </w:rPr>
        <w:t xml:space="preserve"> PUSCH might have different detection or collision probability when multiple UEs transmit preamble at that time</w:t>
      </w:r>
    </w:p>
    <w:p w14:paraId="60EB3BD6"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Proposal 8:</w:t>
      </w:r>
    </w:p>
    <w:p w14:paraId="3B636F1D"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 xml:space="preserve">Follows are our proposal for </w:t>
      </w:r>
      <w:proofErr w:type="spellStart"/>
      <w:r w:rsidRPr="00465AB6">
        <w:rPr>
          <w:rFonts w:eastAsiaTheme="minorEastAsia"/>
          <w:kern w:val="2"/>
          <w:sz w:val="22"/>
          <w:szCs w:val="22"/>
          <w:lang w:val="en-US" w:eastAsia="zh-CN"/>
        </w:rPr>
        <w:t>msgA</w:t>
      </w:r>
      <w:proofErr w:type="spellEnd"/>
      <w:r w:rsidRPr="00465AB6">
        <w:rPr>
          <w:rFonts w:eastAsiaTheme="minorEastAsia"/>
          <w:kern w:val="2"/>
          <w:sz w:val="22"/>
          <w:szCs w:val="22"/>
          <w:lang w:val="en-US" w:eastAsia="zh-CN"/>
        </w:rPr>
        <w:t xml:space="preserve"> PUSCH Tx power.</w:t>
      </w:r>
    </w:p>
    <w:p w14:paraId="70AA745D"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r w:rsidRPr="00465AB6">
        <w:rPr>
          <w:rFonts w:eastAsiaTheme="minorHAnsi"/>
          <w:color w:val="000000"/>
          <w:kern w:val="2"/>
          <w:sz w:val="22"/>
          <w:szCs w:val="21"/>
          <w:lang w:val="en-US" w:eastAsia="zh-CN"/>
        </w:rPr>
        <w:t xml:space="preserve">For offset value for preamble, Offset configured for 2-step RACH (option 1.1) should be </w:t>
      </w:r>
      <w:r w:rsidRPr="00465AB6">
        <w:rPr>
          <w:rFonts w:eastAsia="Malgun Gothic"/>
          <w:kern w:val="2"/>
          <w:sz w:val="22"/>
          <w:szCs w:val="21"/>
          <w:lang w:val="en-US" w:eastAsia="zh-CN"/>
        </w:rPr>
        <w:t>adopted</w:t>
      </w:r>
      <w:r w:rsidRPr="00465AB6">
        <w:rPr>
          <w:rFonts w:eastAsiaTheme="minorHAnsi"/>
          <w:color w:val="000000"/>
          <w:kern w:val="2"/>
          <w:sz w:val="22"/>
          <w:szCs w:val="21"/>
          <w:lang w:val="en-US" w:eastAsia="zh-CN"/>
        </w:rPr>
        <w:t xml:space="preserve"> and nominal PUSCH should be transformed into </w:t>
      </w:r>
      <m:oMath>
        <m:sSub>
          <m:sSubPr>
            <m:ctrlPr>
              <w:rPr>
                <w:rFonts w:ascii="Cambria Math" w:eastAsiaTheme="minorHAnsi" w:hAnsi="Cambria Math"/>
                <w:color w:val="000000"/>
                <w:kern w:val="2"/>
                <w:sz w:val="22"/>
                <w:szCs w:val="21"/>
                <w:lang w:val="en-US" w:eastAsia="zh-CN"/>
              </w:rPr>
            </m:ctrlPr>
          </m:sSubPr>
          <m:e>
            <m:sSub>
              <m:sSubPr>
                <m:ctrlPr>
                  <w:rPr>
                    <w:rFonts w:ascii="Cambria Math" w:eastAsiaTheme="minorHAnsi" w:hAnsi="Cambria Math"/>
                    <w:color w:val="000000"/>
                    <w:kern w:val="2"/>
                    <w:sz w:val="22"/>
                    <w:szCs w:val="21"/>
                    <w:lang w:val="en-US" w:eastAsia="zh-CN"/>
                  </w:rPr>
                </m:ctrlPr>
              </m:sSubPr>
              <m:e>
                <m:r>
                  <w:rPr>
                    <w:rFonts w:ascii="Cambria Math" w:eastAsiaTheme="minorHAnsi" w:hAnsi="Cambria Math"/>
                    <w:color w:val="000000"/>
                    <w:kern w:val="2"/>
                    <w:sz w:val="22"/>
                    <w:szCs w:val="21"/>
                    <w:lang w:val="en-US" w:eastAsia="zh-CN"/>
                  </w:rPr>
                  <m:t>P</m:t>
                </m:r>
              </m:e>
              <m:sub>
                <m:r>
                  <w:rPr>
                    <w:rFonts w:ascii="Cambria Math" w:eastAsiaTheme="minorHAnsi" w:hAnsi="Cambria Math"/>
                    <w:color w:val="000000"/>
                    <w:kern w:val="2"/>
                    <w:sz w:val="22"/>
                    <w:szCs w:val="21"/>
                    <w:lang w:val="en-US" w:eastAsia="zh-CN"/>
                  </w:rPr>
                  <m:t>O</m:t>
                </m:r>
                <m:r>
                  <m:rPr>
                    <m:sty m:val="p"/>
                  </m:rPr>
                  <w:rPr>
                    <w:rFonts w:ascii="Cambria Math" w:eastAsiaTheme="minorHAnsi" w:hAnsi="Cambria Math"/>
                    <w:color w:val="000000"/>
                    <w:kern w:val="2"/>
                    <w:sz w:val="22"/>
                    <w:szCs w:val="21"/>
                    <w:lang w:val="en-US" w:eastAsia="zh-CN"/>
                  </w:rPr>
                  <m:t>_</m:t>
                </m:r>
                <m:r>
                  <w:rPr>
                    <w:rFonts w:ascii="Cambria Math" w:eastAsiaTheme="minorHAnsi" w:hAnsi="Cambria Math"/>
                    <w:color w:val="000000"/>
                    <w:kern w:val="2"/>
                    <w:sz w:val="22"/>
                    <w:szCs w:val="21"/>
                    <w:lang w:val="en-US" w:eastAsia="zh-CN"/>
                  </w:rPr>
                  <m:t>Pre</m:t>
                </m:r>
                <m:r>
                  <m:rPr>
                    <m:sty m:val="p"/>
                  </m:rPr>
                  <w:rPr>
                    <w:rFonts w:ascii="Cambria Math" w:eastAsiaTheme="minorHAnsi" w:hAnsi="Cambria Math"/>
                    <w:color w:val="000000"/>
                    <w:kern w:val="2"/>
                    <w:sz w:val="22"/>
                    <w:szCs w:val="21"/>
                    <w:lang w:val="en-US" w:eastAsia="zh-CN"/>
                  </w:rPr>
                  <m:t>_</m:t>
                </m:r>
                <m:r>
                  <w:rPr>
                    <w:rFonts w:ascii="Cambria Math" w:eastAsiaTheme="minorHAnsi" w:hAnsi="Cambria Math"/>
                    <w:color w:val="000000"/>
                    <w:kern w:val="2"/>
                    <w:sz w:val="22"/>
                    <w:szCs w:val="21"/>
                    <w:lang w:val="en-US" w:eastAsia="zh-CN"/>
                  </w:rPr>
                  <m:t>MsgA</m:t>
                </m:r>
              </m:sub>
            </m:sSub>
            <m:r>
              <m:rPr>
                <m:sty m:val="p"/>
              </m:rPr>
              <w:rPr>
                <w:rFonts w:ascii="Cambria Math" w:eastAsiaTheme="minorHAnsi" w:hAnsi="Cambria Math"/>
                <w:color w:val="000000"/>
                <w:kern w:val="2"/>
                <w:sz w:val="22"/>
                <w:szCs w:val="21"/>
                <w:lang w:val="en-US" w:eastAsia="zh-CN"/>
              </w:rPr>
              <m:t>+∆</m:t>
            </m:r>
          </m:e>
          <m:sub>
            <m:r>
              <w:rPr>
                <w:rFonts w:ascii="Cambria Math" w:eastAsiaTheme="minorHAnsi" w:hAnsi="Cambria Math"/>
                <w:color w:val="000000"/>
                <w:kern w:val="2"/>
                <w:sz w:val="22"/>
                <w:szCs w:val="21"/>
                <w:lang w:val="en-US" w:eastAsia="zh-CN"/>
              </w:rPr>
              <m:t>PREAMBLE</m:t>
            </m:r>
            <m:r>
              <m:rPr>
                <m:sty m:val="p"/>
              </m:rPr>
              <w:rPr>
                <w:rFonts w:ascii="Cambria Math" w:eastAsiaTheme="minorHAnsi" w:hAnsi="Cambria Math"/>
                <w:color w:val="000000"/>
                <w:kern w:val="2"/>
                <w:sz w:val="22"/>
                <w:szCs w:val="21"/>
                <w:lang w:val="en-US" w:eastAsia="zh-CN"/>
              </w:rPr>
              <m:t>_</m:t>
            </m:r>
            <m:r>
              <w:rPr>
                <w:rFonts w:ascii="Cambria Math" w:eastAsiaTheme="minorHAnsi" w:hAnsi="Cambria Math"/>
                <w:color w:val="000000"/>
                <w:kern w:val="2"/>
                <w:sz w:val="22"/>
                <w:szCs w:val="21"/>
                <w:lang w:val="en-US" w:eastAsia="zh-CN"/>
              </w:rPr>
              <m:t>Msg</m:t>
            </m:r>
            <m:r>
              <m:rPr>
                <m:sty m:val="p"/>
              </m:rPr>
              <w:rPr>
                <w:rFonts w:ascii="Cambria Math" w:eastAsiaTheme="minorHAnsi" w:hAnsi="Cambria Math"/>
                <w:color w:val="000000"/>
                <w:kern w:val="2"/>
                <w:sz w:val="22"/>
                <w:szCs w:val="21"/>
                <w:lang w:val="en-US" w:eastAsia="zh-CN"/>
              </w:rPr>
              <m:t>A</m:t>
            </m:r>
          </m:sub>
        </m:sSub>
      </m:oMath>
      <w:r w:rsidRPr="00465AB6">
        <w:rPr>
          <w:rFonts w:eastAsiaTheme="minorHAnsi" w:hint="eastAsia"/>
          <w:color w:val="000000"/>
          <w:kern w:val="2"/>
          <w:sz w:val="22"/>
          <w:szCs w:val="21"/>
          <w:lang w:val="en-US" w:eastAsia="zh-CN"/>
        </w:rPr>
        <w:t>.</w:t>
      </w:r>
    </w:p>
    <w:p w14:paraId="563F02E7"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r w:rsidRPr="00465AB6">
        <w:rPr>
          <w:rFonts w:eastAsiaTheme="minorHAnsi" w:hint="eastAsia"/>
          <w:color w:val="000000"/>
          <w:kern w:val="2"/>
          <w:sz w:val="22"/>
          <w:szCs w:val="21"/>
          <w:lang w:val="en-US" w:eastAsia="zh-CN"/>
        </w:rPr>
        <w:t xml:space="preserve">For </w:t>
      </w:r>
      <w:r w:rsidRPr="00465AB6">
        <w:rPr>
          <w:rFonts w:eastAsiaTheme="minorHAnsi"/>
          <w:color w:val="000000"/>
          <w:kern w:val="2"/>
          <w:sz w:val="22"/>
          <w:szCs w:val="21"/>
          <w:lang w:val="en-US" w:eastAsia="zh-CN"/>
        </w:rPr>
        <w:t xml:space="preserve">the value of </w:t>
      </w:r>
      <w:proofErr w:type="spellStart"/>
      <w:r w:rsidRPr="00465AB6">
        <w:rPr>
          <w:rFonts w:eastAsiaTheme="minorHAnsi" w:hint="eastAsia"/>
          <w:color w:val="000000"/>
          <w:kern w:val="2"/>
          <w:sz w:val="22"/>
          <w:szCs w:val="21"/>
          <w:lang w:val="en-US" w:eastAsia="zh-CN"/>
        </w:rPr>
        <w:t>msgA</w:t>
      </w:r>
      <w:proofErr w:type="spellEnd"/>
      <w:r w:rsidRPr="00465AB6">
        <w:rPr>
          <w:rFonts w:eastAsiaTheme="minorHAnsi" w:hint="eastAsia"/>
          <w:color w:val="000000"/>
          <w:kern w:val="2"/>
          <w:sz w:val="22"/>
          <w:szCs w:val="21"/>
          <w:lang w:val="en-US" w:eastAsia="zh-CN"/>
        </w:rPr>
        <w:t xml:space="preserve"> PUSCH transport format</w:t>
      </w:r>
      <w:r w:rsidRPr="00465AB6">
        <w:rPr>
          <w:rFonts w:eastAsiaTheme="minorHAnsi"/>
          <w:color w:val="000000"/>
          <w:kern w:val="2"/>
          <w:sz w:val="22"/>
          <w:szCs w:val="21"/>
          <w:lang w:val="en-US" w:eastAsia="zh-CN"/>
        </w:rPr>
        <w:t xml:space="preserve"> (</w:t>
      </w:r>
      <m:oMath>
        <m:sSub>
          <m:sSubPr>
            <m:ctrlPr>
              <w:rPr>
                <w:rFonts w:ascii="Cambria Math" w:eastAsiaTheme="minorHAnsi" w:hAnsi="Cambria Math"/>
                <w:color w:val="000000"/>
                <w:kern w:val="2"/>
                <w:sz w:val="22"/>
                <w:szCs w:val="21"/>
                <w:lang w:val="en-US" w:eastAsia="zh-CN"/>
              </w:rPr>
            </m:ctrlPr>
          </m:sSubPr>
          <m:e>
            <m:r>
              <m:rPr>
                <m:sty m:val="p"/>
              </m:rPr>
              <w:rPr>
                <w:rFonts w:ascii="Cambria Math" w:eastAsiaTheme="minorHAnsi" w:hAnsi="Cambria Math"/>
                <w:color w:val="000000"/>
                <w:kern w:val="2"/>
                <w:sz w:val="22"/>
                <w:szCs w:val="21"/>
                <w:lang w:val="en-US" w:eastAsia="zh-CN"/>
              </w:rPr>
              <m:t>∆</m:t>
            </m:r>
          </m:e>
          <m:sub>
            <m:r>
              <w:rPr>
                <w:rFonts w:ascii="Cambria Math" w:eastAsiaTheme="minorHAnsi" w:hAnsi="Cambria Math"/>
                <w:color w:val="000000"/>
                <w:kern w:val="2"/>
                <w:sz w:val="22"/>
                <w:szCs w:val="21"/>
                <w:lang w:val="en-US" w:eastAsia="zh-CN"/>
              </w:rPr>
              <m:t>TF</m:t>
            </m:r>
          </m:sub>
        </m:sSub>
      </m:oMath>
      <w:r w:rsidRPr="00465AB6">
        <w:rPr>
          <w:rFonts w:eastAsiaTheme="minorHAnsi"/>
          <w:color w:val="000000"/>
          <w:kern w:val="2"/>
          <w:sz w:val="22"/>
          <w:szCs w:val="21"/>
          <w:lang w:val="en-US" w:eastAsia="zh-CN"/>
        </w:rPr>
        <w:t xml:space="preserve">), </w:t>
      </w:r>
      <w:r w:rsidRPr="00465AB6">
        <w:rPr>
          <w:rFonts w:eastAsia="Malgun Gothic"/>
          <w:kern w:val="2"/>
          <w:sz w:val="22"/>
          <w:szCs w:val="21"/>
          <w:lang w:val="en-US" w:eastAsia="zh-CN"/>
        </w:rPr>
        <w:t xml:space="preserve">reusing </w:t>
      </w:r>
      <w:proofErr w:type="spellStart"/>
      <w:r w:rsidRPr="00465AB6">
        <w:rPr>
          <w:rFonts w:eastAsia="Malgun Gothic"/>
          <w:kern w:val="2"/>
          <w:sz w:val="22"/>
          <w:szCs w:val="21"/>
          <w:lang w:val="en-US" w:eastAsia="zh-CN"/>
        </w:rPr>
        <w:t>deltaMCS</w:t>
      </w:r>
      <w:proofErr w:type="spellEnd"/>
      <w:r w:rsidRPr="00465AB6">
        <w:rPr>
          <w:rFonts w:eastAsia="Malgun Gothic"/>
          <w:kern w:val="2"/>
          <w:sz w:val="22"/>
          <w:szCs w:val="21"/>
          <w:lang w:val="en-US" w:eastAsia="zh-CN"/>
        </w:rPr>
        <w:t xml:space="preserve"> of 4-step RACH (option 2.2) should be adopted.</w:t>
      </w:r>
    </w:p>
    <w:p w14:paraId="4A5F4025"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r w:rsidRPr="00465AB6">
        <w:rPr>
          <w:rFonts w:eastAsiaTheme="minorHAnsi"/>
          <w:color w:val="000000"/>
          <w:kern w:val="2"/>
          <w:sz w:val="22"/>
          <w:szCs w:val="21"/>
          <w:lang w:val="en-US" w:eastAsia="zh-CN"/>
        </w:rPr>
        <w:t>For pathloss compensation factor (</w:t>
      </w:r>
      <m:oMath>
        <m:r>
          <m:rPr>
            <m:sty m:val="p"/>
          </m:rPr>
          <w:rPr>
            <w:rFonts w:ascii="Cambria Math" w:eastAsiaTheme="minorHAnsi" w:hAnsi="Cambria Math"/>
            <w:color w:val="000000"/>
            <w:kern w:val="2"/>
            <w:sz w:val="22"/>
            <w:szCs w:val="21"/>
            <w:lang w:val="en-US" w:eastAsia="zh-CN"/>
          </w:rPr>
          <m:t>α</m:t>
        </m:r>
      </m:oMath>
      <w:r w:rsidRPr="00465AB6">
        <w:rPr>
          <w:rFonts w:eastAsiaTheme="minorHAnsi" w:hint="eastAsia"/>
          <w:color w:val="000000"/>
          <w:kern w:val="2"/>
          <w:sz w:val="22"/>
          <w:szCs w:val="21"/>
          <w:lang w:val="en-US" w:eastAsia="zh-CN"/>
        </w:rPr>
        <w:t>)</w:t>
      </w:r>
      <w:r w:rsidRPr="00465AB6">
        <w:rPr>
          <w:rFonts w:eastAsiaTheme="minorHAnsi"/>
          <w:color w:val="000000"/>
          <w:kern w:val="2"/>
          <w:sz w:val="22"/>
          <w:szCs w:val="21"/>
          <w:lang w:val="en-US" w:eastAsia="zh-CN"/>
        </w:rPr>
        <w:t xml:space="preserve">, </w:t>
      </w:r>
      <w:r w:rsidRPr="00465AB6">
        <w:rPr>
          <w:rFonts w:eastAsia="Malgun Gothic"/>
          <w:kern w:val="2"/>
          <w:sz w:val="22"/>
          <w:szCs w:val="21"/>
          <w:lang w:val="en-US" w:eastAsia="zh-CN"/>
        </w:rPr>
        <w:t>Full pathloss compensation (option 4.1) should be adopted.</w:t>
      </w:r>
    </w:p>
    <w:p w14:paraId="432C9851" w14:textId="77777777" w:rsidR="00465AB6" w:rsidRPr="00465AB6" w:rsidRDefault="00465AB6" w:rsidP="00D3189B">
      <w:pPr>
        <w:numPr>
          <w:ilvl w:val="1"/>
          <w:numId w:val="18"/>
        </w:numPr>
        <w:wordWrap w:val="0"/>
        <w:overflowPunct/>
        <w:autoSpaceDE/>
        <w:autoSpaceDN/>
        <w:adjustRightInd/>
        <w:spacing w:before="120" w:after="120" w:line="259" w:lineRule="auto"/>
        <w:jc w:val="both"/>
        <w:textAlignment w:val="auto"/>
        <w:rPr>
          <w:rFonts w:eastAsiaTheme="minorHAnsi"/>
          <w:color w:val="000000"/>
          <w:kern w:val="2"/>
          <w:sz w:val="22"/>
          <w:szCs w:val="21"/>
          <w:lang w:val="en-US" w:eastAsia="zh-CN"/>
        </w:rPr>
      </w:pPr>
      <w:r w:rsidRPr="00465AB6">
        <w:rPr>
          <w:rFonts w:eastAsiaTheme="minorHAnsi"/>
          <w:color w:val="000000"/>
          <w:kern w:val="2"/>
          <w:sz w:val="22"/>
          <w:szCs w:val="21"/>
          <w:lang w:val="en-US" w:eastAsia="zh-CN"/>
        </w:rPr>
        <w:t>Apart from preamble, RAN 1 should consider configuring separate ramping step size for PUSCH.</w:t>
      </w:r>
    </w:p>
    <w:p w14:paraId="20DC4334"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9: </w:t>
      </w:r>
    </w:p>
    <w:p w14:paraId="3D0AEB52"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 xml:space="preserve">Since many resources such as frequency/time and power are required for re/transmit </w:t>
      </w:r>
      <w:proofErr w:type="spellStart"/>
      <w:r w:rsidRPr="00465AB6">
        <w:rPr>
          <w:rFonts w:eastAsiaTheme="minorEastAsia"/>
          <w:kern w:val="2"/>
          <w:sz w:val="22"/>
          <w:szCs w:val="22"/>
          <w:lang w:val="en-US" w:eastAsia="zh-CN"/>
        </w:rPr>
        <w:t>msgA</w:t>
      </w:r>
      <w:proofErr w:type="spellEnd"/>
      <w:r w:rsidRPr="00465AB6">
        <w:rPr>
          <w:rFonts w:eastAsiaTheme="minorEastAsia"/>
          <w:kern w:val="2"/>
          <w:sz w:val="22"/>
          <w:szCs w:val="22"/>
          <w:lang w:val="en-US" w:eastAsia="zh-CN"/>
        </w:rPr>
        <w:t xml:space="preserve">, it seems that setting the larger ramping step size than Msg1 might be necessary to make UE to fast access to </w:t>
      </w:r>
      <w:proofErr w:type="spellStart"/>
      <w:r w:rsidRPr="00465AB6">
        <w:rPr>
          <w:rFonts w:eastAsiaTheme="minorEastAsia"/>
          <w:kern w:val="2"/>
          <w:sz w:val="22"/>
          <w:szCs w:val="22"/>
          <w:lang w:val="en-US" w:eastAsia="zh-CN"/>
        </w:rPr>
        <w:t>gNB</w:t>
      </w:r>
      <w:proofErr w:type="spellEnd"/>
      <w:r w:rsidRPr="00465AB6">
        <w:rPr>
          <w:rFonts w:eastAsiaTheme="minorEastAsia"/>
          <w:kern w:val="2"/>
          <w:sz w:val="22"/>
          <w:szCs w:val="22"/>
          <w:lang w:val="en-US" w:eastAsia="zh-CN"/>
        </w:rPr>
        <w:t>.</w:t>
      </w:r>
    </w:p>
    <w:p w14:paraId="66F282ED"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Retransmission itself seems to be burden for UE and it is necessary to introduce separate counter, apart from counter for 4-step RACH.</w:t>
      </w:r>
    </w:p>
    <w:p w14:paraId="0095ABA6"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Proposal 9:</w:t>
      </w:r>
    </w:p>
    <w:p w14:paraId="08E6A1DA"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After expiration of 2-step RACH retransmission counter, UE who is trying 2-step RACH will fall back to 4-step RACH and then the counter for Msg1 transmission can be same or increased.</w:t>
      </w:r>
    </w:p>
    <w:p w14:paraId="12DBD18F"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 xml:space="preserve">Observation 10: </w:t>
      </w:r>
    </w:p>
    <w:p w14:paraId="1603241F"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val="en-US" w:eastAsia="zh-CN"/>
        </w:rPr>
        <w:t xml:space="preserve">Configuring different search space between 2-step and 4-step RACH causes wasted resources if different RNTI is scrambled with type 1-PDDCH for </w:t>
      </w:r>
      <w:proofErr w:type="spellStart"/>
      <w:r w:rsidRPr="00465AB6">
        <w:rPr>
          <w:rFonts w:eastAsiaTheme="minorEastAsia"/>
          <w:kern w:val="2"/>
          <w:sz w:val="22"/>
          <w:szCs w:val="22"/>
          <w:lang w:val="en-US" w:eastAsia="zh-CN"/>
        </w:rPr>
        <w:t>msgB</w:t>
      </w:r>
      <w:proofErr w:type="spellEnd"/>
      <w:r w:rsidRPr="00465AB6">
        <w:rPr>
          <w:rFonts w:eastAsiaTheme="minorEastAsia"/>
          <w:kern w:val="2"/>
          <w:sz w:val="22"/>
          <w:szCs w:val="22"/>
          <w:lang w:val="en-US" w:eastAsia="zh-CN"/>
        </w:rPr>
        <w:t>.</w:t>
      </w:r>
    </w:p>
    <w:p w14:paraId="118D67D5" w14:textId="77777777" w:rsidR="00465AB6" w:rsidRPr="00465AB6" w:rsidRDefault="00465AB6" w:rsidP="00465AB6">
      <w:pPr>
        <w:overflowPunct/>
        <w:autoSpaceDE/>
        <w:autoSpaceDN/>
        <w:adjustRightInd/>
        <w:spacing w:before="120" w:after="120"/>
        <w:textAlignment w:val="auto"/>
        <w:rPr>
          <w:rFonts w:asciiTheme="minorHAnsi" w:eastAsia="Batang" w:hAnsiTheme="minorHAnsi" w:cstheme="minorBidi"/>
          <w:b/>
          <w:i/>
          <w:sz w:val="22"/>
          <w:szCs w:val="22"/>
          <w:lang w:val="en-US" w:eastAsia="ko-KR"/>
        </w:rPr>
      </w:pPr>
      <w:r w:rsidRPr="00465AB6">
        <w:rPr>
          <w:rFonts w:asciiTheme="minorHAnsi" w:eastAsia="Batang" w:hAnsiTheme="minorHAnsi" w:cstheme="minorBidi"/>
          <w:b/>
          <w:i/>
          <w:sz w:val="22"/>
          <w:szCs w:val="22"/>
          <w:lang w:val="en-US" w:eastAsia="ko-KR"/>
        </w:rPr>
        <w:t>Proposal 10:</w:t>
      </w:r>
    </w:p>
    <w:p w14:paraId="78D518CD" w14:textId="77777777" w:rsidR="00465AB6" w:rsidRPr="00465AB6" w:rsidRDefault="00465AB6" w:rsidP="00D3189B">
      <w:pPr>
        <w:numPr>
          <w:ilvl w:val="0"/>
          <w:numId w:val="18"/>
        </w:numPr>
        <w:wordWrap w:val="0"/>
        <w:overflowPunct/>
        <w:autoSpaceDE/>
        <w:autoSpaceDN/>
        <w:adjustRightInd/>
        <w:spacing w:before="120" w:after="120" w:line="259" w:lineRule="auto"/>
        <w:jc w:val="both"/>
        <w:textAlignment w:val="auto"/>
        <w:rPr>
          <w:rFonts w:eastAsiaTheme="minorEastAsia"/>
          <w:kern w:val="2"/>
          <w:sz w:val="22"/>
          <w:szCs w:val="22"/>
          <w:lang w:val="en-US" w:eastAsia="zh-CN"/>
        </w:rPr>
      </w:pPr>
      <w:r w:rsidRPr="00465AB6">
        <w:rPr>
          <w:rFonts w:eastAsiaTheme="minorEastAsia"/>
          <w:kern w:val="2"/>
          <w:sz w:val="22"/>
          <w:szCs w:val="22"/>
          <w:lang w:eastAsia="zh-CN"/>
        </w:rPr>
        <w:t>S</w:t>
      </w:r>
      <w:proofErr w:type="spellStart"/>
      <w:r w:rsidRPr="00465AB6">
        <w:rPr>
          <w:rFonts w:eastAsiaTheme="minorEastAsia"/>
          <w:kern w:val="2"/>
          <w:sz w:val="22"/>
          <w:szCs w:val="22"/>
          <w:lang w:val="en-US" w:eastAsia="zh-CN"/>
        </w:rPr>
        <w:t>earch</w:t>
      </w:r>
      <w:proofErr w:type="spellEnd"/>
      <w:r w:rsidRPr="00465AB6">
        <w:rPr>
          <w:rFonts w:eastAsiaTheme="minorEastAsia"/>
          <w:kern w:val="2"/>
          <w:sz w:val="22"/>
          <w:szCs w:val="22"/>
          <w:lang w:val="en-US" w:eastAsia="zh-CN"/>
        </w:rPr>
        <w:t xml:space="preserve"> space for </w:t>
      </w:r>
      <w:proofErr w:type="spellStart"/>
      <w:r w:rsidRPr="00465AB6">
        <w:rPr>
          <w:rFonts w:eastAsiaTheme="minorEastAsia"/>
          <w:kern w:val="2"/>
          <w:sz w:val="22"/>
          <w:szCs w:val="22"/>
          <w:lang w:val="en-US" w:eastAsia="zh-CN"/>
        </w:rPr>
        <w:t>msgB</w:t>
      </w:r>
      <w:proofErr w:type="spellEnd"/>
      <w:r w:rsidRPr="00465AB6">
        <w:rPr>
          <w:rFonts w:eastAsiaTheme="minorEastAsia"/>
          <w:kern w:val="2"/>
          <w:sz w:val="22"/>
          <w:szCs w:val="22"/>
          <w:lang w:val="en-US" w:eastAsia="zh-CN"/>
        </w:rPr>
        <w:t xml:space="preserve"> should be basically same as search space for msg2 or msg4.</w:t>
      </w:r>
    </w:p>
    <w:p w14:paraId="22255E6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EA47E0D" w14:textId="77777777" w:rsidR="00465AB6" w:rsidRPr="00465AB6" w:rsidRDefault="00465AB6" w:rsidP="00E2171C">
      <w:pPr>
        <w:pStyle w:val="Heading2"/>
        <w:rPr>
          <w:lang w:val="en-US"/>
        </w:rPr>
      </w:pPr>
      <w:bookmarkStart w:id="17" w:name="_Ref8120251"/>
      <w:r w:rsidRPr="00465AB6">
        <w:rPr>
          <w:lang w:val="en-US"/>
        </w:rPr>
        <w:t xml:space="preserve">Proposals and Observations from </w:t>
      </w:r>
      <w:r w:rsidRPr="00465AB6">
        <w:rPr>
          <w:lang w:val="en-US"/>
        </w:rPr>
        <w:fldChar w:fldCharType="begin"/>
      </w:r>
      <w:r w:rsidRPr="00465AB6">
        <w:rPr>
          <w:lang w:val="en-US"/>
        </w:rPr>
        <w:instrText xml:space="preserve"> REF _Ref7885628 \r \h </w:instrText>
      </w:r>
      <w:r w:rsidRPr="00465AB6">
        <w:rPr>
          <w:lang w:val="en-US"/>
        </w:rPr>
      </w:r>
      <w:r w:rsidRPr="00465AB6">
        <w:rPr>
          <w:lang w:val="en-US"/>
        </w:rPr>
        <w:fldChar w:fldCharType="separate"/>
      </w:r>
      <w:r w:rsidRPr="00465AB6">
        <w:rPr>
          <w:lang w:val="en-US"/>
        </w:rPr>
        <w:t>[10]</w:t>
      </w:r>
      <w:r w:rsidRPr="00465AB6">
        <w:rPr>
          <w:lang w:val="en-US"/>
        </w:rPr>
        <w:fldChar w:fldCharType="end"/>
      </w:r>
      <w:bookmarkEnd w:id="17"/>
    </w:p>
    <w:p w14:paraId="57847543" w14:textId="77777777" w:rsidR="00465AB6" w:rsidRPr="00465AB6" w:rsidRDefault="00465AB6" w:rsidP="00465AB6">
      <w:pPr>
        <w:jc w:val="both"/>
        <w:rPr>
          <w:b/>
          <w:bCs/>
          <w:lang w:val="en-US"/>
        </w:rPr>
      </w:pPr>
      <w:r w:rsidRPr="00465AB6">
        <w:rPr>
          <w:b/>
          <w:bCs/>
          <w:lang w:val="en-US"/>
        </w:rPr>
        <w:t>Observation 1: The 4-step TA mechanism is not applicable to the 2-step RACH.</w:t>
      </w:r>
    </w:p>
    <w:p w14:paraId="0F93828E" w14:textId="77777777" w:rsidR="00465AB6" w:rsidRPr="00465AB6" w:rsidRDefault="00465AB6" w:rsidP="00465AB6">
      <w:pPr>
        <w:jc w:val="both"/>
        <w:rPr>
          <w:b/>
          <w:lang w:val="en-US"/>
        </w:rPr>
      </w:pPr>
      <w:r w:rsidRPr="00465AB6">
        <w:rPr>
          <w:b/>
          <w:lang w:val="en-US"/>
        </w:rPr>
        <w:t xml:space="preserve">Observation 2: If no TA mechanism is available, then the PUSCH resources reserved for </w:t>
      </w:r>
      <w:proofErr w:type="spellStart"/>
      <w:r w:rsidRPr="00465AB6">
        <w:rPr>
          <w:b/>
          <w:lang w:val="en-US"/>
        </w:rPr>
        <w:t>MsgA</w:t>
      </w:r>
      <w:proofErr w:type="spellEnd"/>
      <w:r w:rsidRPr="00465AB6">
        <w:rPr>
          <w:b/>
          <w:lang w:val="en-US"/>
        </w:rPr>
        <w:t xml:space="preserve"> need to be dimensioned to the worst-case time misalignment.</w:t>
      </w:r>
    </w:p>
    <w:p w14:paraId="290434B0" w14:textId="77777777" w:rsidR="00465AB6" w:rsidRPr="00465AB6" w:rsidRDefault="00465AB6" w:rsidP="00465AB6">
      <w:pPr>
        <w:jc w:val="both"/>
        <w:rPr>
          <w:b/>
          <w:bCs/>
          <w:lang w:val="en-US"/>
        </w:rPr>
      </w:pPr>
      <w:r w:rsidRPr="00465AB6">
        <w:rPr>
          <w:b/>
          <w:bCs/>
          <w:lang w:val="en-US"/>
        </w:rPr>
        <w:t>Proposal 1: Study mechanisms that allow the UE to operate towards the serving cell, without requiring explicit feedback from the network.</w:t>
      </w:r>
    </w:p>
    <w:p w14:paraId="21661922" w14:textId="77777777" w:rsidR="00465AB6" w:rsidRPr="00465AB6" w:rsidRDefault="00465AB6" w:rsidP="00465AB6">
      <w:pPr>
        <w:spacing w:before="120" w:after="120"/>
        <w:jc w:val="both"/>
        <w:rPr>
          <w:lang w:val="en-US"/>
        </w:rPr>
      </w:pPr>
      <w:r w:rsidRPr="00465AB6">
        <w:rPr>
          <w:lang w:val="en-US"/>
        </w:rPr>
        <w:t xml:space="preserve">We have the following observations and proposals on the </w:t>
      </w:r>
      <w:proofErr w:type="spellStart"/>
      <w:r w:rsidRPr="00465AB6">
        <w:rPr>
          <w:lang w:val="en-US"/>
        </w:rPr>
        <w:t>MsgB</w:t>
      </w:r>
      <w:proofErr w:type="spellEnd"/>
      <w:r w:rsidRPr="00465AB6">
        <w:rPr>
          <w:lang w:val="en-US"/>
        </w:rPr>
        <w:t xml:space="preserve"> design of the 2-step RACH procedure, </w:t>
      </w:r>
    </w:p>
    <w:p w14:paraId="64DEF4FB" w14:textId="77777777" w:rsidR="00465AB6" w:rsidRPr="00465AB6" w:rsidRDefault="00465AB6" w:rsidP="00465AB6">
      <w:pPr>
        <w:jc w:val="both"/>
        <w:rPr>
          <w:b/>
          <w:bCs/>
          <w:lang w:val="en-US" w:eastAsia="zh-CN"/>
        </w:rPr>
      </w:pPr>
      <w:r w:rsidRPr="00465AB6">
        <w:rPr>
          <w:b/>
          <w:bCs/>
          <w:lang w:val="en-US" w:eastAsia="zh-CN"/>
        </w:rPr>
        <w:t xml:space="preserve">Proposal 2: </w:t>
      </w:r>
      <w:proofErr w:type="spellStart"/>
      <w:r w:rsidRPr="00465AB6">
        <w:rPr>
          <w:b/>
          <w:bCs/>
          <w:lang w:val="en-US" w:eastAsia="zh-CN"/>
        </w:rPr>
        <w:t>MsgB</w:t>
      </w:r>
      <w:proofErr w:type="spellEnd"/>
      <w:r w:rsidRPr="00465AB6">
        <w:rPr>
          <w:b/>
          <w:bCs/>
          <w:lang w:val="en-US" w:eastAsia="zh-CN"/>
        </w:rPr>
        <w:t xml:space="preserve"> with contention resolution message doesn’t included UL grant field.</w:t>
      </w:r>
    </w:p>
    <w:p w14:paraId="586933E6" w14:textId="77777777" w:rsidR="00465AB6" w:rsidRPr="00465AB6" w:rsidRDefault="00465AB6" w:rsidP="00465AB6">
      <w:pPr>
        <w:jc w:val="both"/>
        <w:rPr>
          <w:b/>
          <w:lang w:val="en-US" w:eastAsia="zh-CN"/>
        </w:rPr>
      </w:pPr>
      <w:r w:rsidRPr="00465AB6">
        <w:rPr>
          <w:b/>
          <w:lang w:val="en-US" w:eastAsia="zh-CN"/>
        </w:rPr>
        <w:t xml:space="preserve">Proposal 3: At least for the case when </w:t>
      </w:r>
      <w:proofErr w:type="spellStart"/>
      <w:r w:rsidRPr="00465AB6">
        <w:rPr>
          <w:b/>
          <w:lang w:val="en-US" w:eastAsia="zh-CN"/>
        </w:rPr>
        <w:t>MsgA</w:t>
      </w:r>
      <w:proofErr w:type="spellEnd"/>
      <w:r w:rsidRPr="00465AB6">
        <w:rPr>
          <w:b/>
          <w:lang w:val="en-US" w:eastAsia="zh-CN"/>
        </w:rPr>
        <w:t xml:space="preserve"> PRACH and </w:t>
      </w:r>
      <w:proofErr w:type="spellStart"/>
      <w:r w:rsidRPr="00465AB6">
        <w:rPr>
          <w:b/>
          <w:lang w:val="en-US" w:eastAsia="zh-CN"/>
        </w:rPr>
        <w:t>MsgA</w:t>
      </w:r>
      <w:proofErr w:type="spellEnd"/>
      <w:r w:rsidRPr="00465AB6">
        <w:rPr>
          <w:b/>
          <w:lang w:val="en-US" w:eastAsia="zh-CN"/>
        </w:rPr>
        <w:t xml:space="preserve"> PUSCH are in different slots the granularity of the TA command in </w:t>
      </w:r>
      <w:proofErr w:type="spellStart"/>
      <w:r w:rsidRPr="00465AB6">
        <w:rPr>
          <w:b/>
          <w:lang w:val="en-US" w:eastAsia="zh-CN"/>
        </w:rPr>
        <w:t>MsgB</w:t>
      </w:r>
      <w:proofErr w:type="spellEnd"/>
      <w:r w:rsidRPr="00465AB6">
        <w:rPr>
          <w:b/>
          <w:lang w:val="en-US" w:eastAsia="zh-CN"/>
        </w:rPr>
        <w:t xml:space="preserve"> is based on the subcarrier spacing of </w:t>
      </w:r>
      <w:proofErr w:type="spellStart"/>
      <w:r w:rsidRPr="00465AB6">
        <w:rPr>
          <w:b/>
          <w:lang w:val="en-US" w:eastAsia="zh-CN"/>
        </w:rPr>
        <w:t>MsgA</w:t>
      </w:r>
      <w:proofErr w:type="spellEnd"/>
      <w:r w:rsidRPr="00465AB6">
        <w:rPr>
          <w:b/>
          <w:lang w:val="en-US" w:eastAsia="zh-CN"/>
        </w:rPr>
        <w:t xml:space="preserve"> PUSCH according to </w:t>
      </w:r>
      <w:r w:rsidRPr="00465AB6">
        <w:rPr>
          <w:b/>
          <w:lang w:val="en-US" w:eastAsia="zh-CN"/>
        </w:rPr>
        <w:fldChar w:fldCharType="begin"/>
      </w:r>
      <w:r w:rsidRPr="00465AB6">
        <w:rPr>
          <w:b/>
          <w:lang w:val="en-US" w:eastAsia="zh-CN"/>
        </w:rPr>
        <w:instrText xml:space="preserve"> REF _Ref1132805 \h  \* MERGEFORMAT </w:instrText>
      </w:r>
      <w:r w:rsidRPr="00465AB6">
        <w:rPr>
          <w:b/>
          <w:lang w:val="en-US" w:eastAsia="zh-CN"/>
        </w:rPr>
      </w:r>
      <w:r w:rsidRPr="00465AB6">
        <w:rPr>
          <w:b/>
          <w:lang w:val="en-US" w:eastAsia="zh-CN"/>
        </w:rPr>
        <w:fldChar w:fldCharType="separate"/>
      </w:r>
      <w:r w:rsidRPr="00465AB6">
        <w:rPr>
          <w:b/>
          <w:lang w:val="en-US"/>
        </w:rPr>
        <w:t xml:space="preserve">Table </w:t>
      </w:r>
      <w:r w:rsidRPr="00465AB6">
        <w:rPr>
          <w:b/>
          <w:noProof/>
          <w:lang w:val="en-US"/>
        </w:rPr>
        <w:t>1</w:t>
      </w:r>
      <w:r w:rsidRPr="00465AB6">
        <w:rPr>
          <w:b/>
          <w:lang w:val="en-US" w:eastAsia="zh-CN"/>
        </w:rPr>
        <w:fldChar w:fldCharType="end"/>
      </w:r>
      <w:r w:rsidRPr="00465AB6">
        <w:rPr>
          <w:b/>
          <w:lang w:val="en-US" w:eastAsia="zh-CN"/>
        </w:rPr>
        <w:t>.</w:t>
      </w:r>
    </w:p>
    <w:p w14:paraId="56F8DBEA" w14:textId="77777777" w:rsidR="00465AB6" w:rsidRPr="00465AB6" w:rsidRDefault="00465AB6" w:rsidP="00465AB6">
      <w:pPr>
        <w:keepNext/>
        <w:spacing w:before="120" w:after="120"/>
        <w:jc w:val="center"/>
        <w:rPr>
          <w:b/>
          <w:lang w:val="en-US" w:eastAsia="x-none"/>
        </w:rPr>
      </w:pPr>
      <w:bookmarkStart w:id="18" w:name="_Ref1132805"/>
      <w:r w:rsidRPr="00465AB6">
        <w:rPr>
          <w:b/>
          <w:lang w:val="en-US" w:eastAsia="x-none"/>
        </w:rPr>
        <w:t xml:space="preserve">Table </w:t>
      </w:r>
      <w:r w:rsidRPr="00465AB6">
        <w:rPr>
          <w:b/>
          <w:noProof/>
          <w:lang w:val="en-US" w:eastAsia="x-none"/>
        </w:rPr>
        <w:fldChar w:fldCharType="begin"/>
      </w:r>
      <w:r w:rsidRPr="00465AB6">
        <w:rPr>
          <w:b/>
          <w:noProof/>
          <w:lang w:val="en-US" w:eastAsia="x-none"/>
        </w:rPr>
        <w:instrText xml:space="preserve"> SEQ Table \* ARABIC </w:instrText>
      </w:r>
      <w:r w:rsidRPr="00465AB6">
        <w:rPr>
          <w:b/>
          <w:noProof/>
          <w:lang w:val="en-US" w:eastAsia="x-none"/>
        </w:rPr>
        <w:fldChar w:fldCharType="separate"/>
      </w:r>
      <w:r w:rsidRPr="00465AB6">
        <w:rPr>
          <w:b/>
          <w:noProof/>
          <w:lang w:val="en-US" w:eastAsia="x-none"/>
        </w:rPr>
        <w:t>1</w:t>
      </w:r>
      <w:r w:rsidRPr="00465AB6">
        <w:rPr>
          <w:b/>
          <w:noProof/>
          <w:lang w:val="en-US" w:eastAsia="x-none"/>
        </w:rPr>
        <w:fldChar w:fldCharType="end"/>
      </w:r>
      <w:bookmarkEnd w:id="18"/>
      <w:r w:rsidRPr="00465AB6">
        <w:rPr>
          <w:b/>
          <w:lang w:val="en-US" w:eastAsia="x-none"/>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65AB6" w:rsidRPr="00465AB6" w14:paraId="245A171B" w14:textId="77777777" w:rsidTr="009849A6">
        <w:trPr>
          <w:trHeight w:val="539"/>
          <w:jc w:val="center"/>
        </w:trPr>
        <w:tc>
          <w:tcPr>
            <w:tcW w:w="3113" w:type="dxa"/>
            <w:shd w:val="clear" w:color="auto" w:fill="auto"/>
          </w:tcPr>
          <w:p w14:paraId="24198649" w14:textId="77777777" w:rsidR="00465AB6" w:rsidRPr="00465AB6" w:rsidRDefault="00465AB6" w:rsidP="00465AB6">
            <w:pPr>
              <w:rPr>
                <w:b/>
                <w:i/>
                <w:lang w:val="en-US"/>
              </w:rPr>
            </w:pPr>
            <w:r w:rsidRPr="00465AB6">
              <w:rPr>
                <w:b/>
                <w:i/>
                <w:lang w:val="en-US"/>
              </w:rPr>
              <w:t xml:space="preserve">Subcarrier Spacing (kHz) of the </w:t>
            </w:r>
            <w:proofErr w:type="spellStart"/>
            <w:r w:rsidRPr="00465AB6">
              <w:rPr>
                <w:b/>
                <w:i/>
                <w:lang w:val="en-US"/>
              </w:rPr>
              <w:t>MsgA</w:t>
            </w:r>
            <w:proofErr w:type="spellEnd"/>
            <w:r w:rsidRPr="00465AB6">
              <w:rPr>
                <w:b/>
                <w:i/>
                <w:lang w:val="en-US"/>
              </w:rPr>
              <w:t xml:space="preserve"> PUSCH</w:t>
            </w:r>
          </w:p>
        </w:tc>
        <w:tc>
          <w:tcPr>
            <w:tcW w:w="1303" w:type="dxa"/>
            <w:shd w:val="clear" w:color="auto" w:fill="auto"/>
          </w:tcPr>
          <w:p w14:paraId="0241760A" w14:textId="77777777" w:rsidR="00465AB6" w:rsidRPr="00465AB6" w:rsidRDefault="00465AB6" w:rsidP="00465AB6">
            <w:pPr>
              <w:rPr>
                <w:b/>
                <w:i/>
                <w:lang w:val="en-US"/>
              </w:rPr>
            </w:pPr>
            <w:r w:rsidRPr="00465AB6">
              <w:rPr>
                <w:b/>
                <w:i/>
                <w:lang w:val="en-US"/>
              </w:rPr>
              <w:t xml:space="preserve">Unit </w:t>
            </w:r>
          </w:p>
        </w:tc>
      </w:tr>
      <w:tr w:rsidR="00465AB6" w:rsidRPr="00465AB6" w14:paraId="5EACF9AA" w14:textId="77777777" w:rsidTr="009849A6">
        <w:trPr>
          <w:jc w:val="center"/>
        </w:trPr>
        <w:tc>
          <w:tcPr>
            <w:tcW w:w="3113" w:type="dxa"/>
            <w:shd w:val="clear" w:color="auto" w:fill="auto"/>
          </w:tcPr>
          <w:p w14:paraId="2F352680" w14:textId="77777777" w:rsidR="00465AB6" w:rsidRPr="00465AB6" w:rsidRDefault="00465AB6" w:rsidP="00465AB6">
            <w:pPr>
              <w:rPr>
                <w:b/>
                <w:i/>
                <w:lang w:val="en-US"/>
              </w:rPr>
            </w:pPr>
            <w:r w:rsidRPr="00465AB6">
              <w:rPr>
                <w:b/>
                <w:i/>
                <w:lang w:val="en-US"/>
              </w:rPr>
              <w:t>15</w:t>
            </w:r>
          </w:p>
        </w:tc>
        <w:tc>
          <w:tcPr>
            <w:tcW w:w="1303" w:type="dxa"/>
            <w:shd w:val="clear" w:color="auto" w:fill="auto"/>
          </w:tcPr>
          <w:p w14:paraId="2512D61E" w14:textId="77777777" w:rsidR="00465AB6" w:rsidRPr="00465AB6" w:rsidRDefault="00465AB6" w:rsidP="00465AB6">
            <w:pPr>
              <w:rPr>
                <w:b/>
                <w:i/>
                <w:lang w:val="en-US"/>
              </w:rPr>
            </w:pPr>
            <w:r w:rsidRPr="00465AB6">
              <w:rPr>
                <w:b/>
                <w:i/>
                <w:lang w:val="en-US"/>
              </w:rPr>
              <w:t>16*64 Tc</w:t>
            </w:r>
          </w:p>
        </w:tc>
      </w:tr>
      <w:tr w:rsidR="00465AB6" w:rsidRPr="00465AB6" w14:paraId="036FC69F" w14:textId="77777777" w:rsidTr="009849A6">
        <w:trPr>
          <w:jc w:val="center"/>
        </w:trPr>
        <w:tc>
          <w:tcPr>
            <w:tcW w:w="3113" w:type="dxa"/>
            <w:shd w:val="clear" w:color="auto" w:fill="auto"/>
          </w:tcPr>
          <w:p w14:paraId="2CF2D483" w14:textId="77777777" w:rsidR="00465AB6" w:rsidRPr="00465AB6" w:rsidRDefault="00465AB6" w:rsidP="00465AB6">
            <w:pPr>
              <w:rPr>
                <w:b/>
                <w:i/>
                <w:lang w:val="en-US"/>
              </w:rPr>
            </w:pPr>
            <w:r w:rsidRPr="00465AB6">
              <w:rPr>
                <w:b/>
                <w:i/>
                <w:lang w:val="en-US"/>
              </w:rPr>
              <w:t>30</w:t>
            </w:r>
          </w:p>
        </w:tc>
        <w:tc>
          <w:tcPr>
            <w:tcW w:w="1303" w:type="dxa"/>
            <w:shd w:val="clear" w:color="auto" w:fill="auto"/>
          </w:tcPr>
          <w:p w14:paraId="7ACF72B0" w14:textId="77777777" w:rsidR="00465AB6" w:rsidRPr="00465AB6" w:rsidRDefault="00465AB6" w:rsidP="00465AB6">
            <w:pPr>
              <w:rPr>
                <w:b/>
                <w:i/>
                <w:lang w:val="en-US"/>
              </w:rPr>
            </w:pPr>
            <w:r w:rsidRPr="00465AB6">
              <w:rPr>
                <w:b/>
                <w:i/>
                <w:lang w:val="en-US"/>
              </w:rPr>
              <w:t>8*64 Tc</w:t>
            </w:r>
          </w:p>
        </w:tc>
      </w:tr>
      <w:tr w:rsidR="00465AB6" w:rsidRPr="00465AB6" w14:paraId="6DF194EC" w14:textId="77777777" w:rsidTr="009849A6">
        <w:trPr>
          <w:jc w:val="center"/>
        </w:trPr>
        <w:tc>
          <w:tcPr>
            <w:tcW w:w="3113" w:type="dxa"/>
            <w:shd w:val="clear" w:color="auto" w:fill="auto"/>
          </w:tcPr>
          <w:p w14:paraId="72237ED3" w14:textId="77777777" w:rsidR="00465AB6" w:rsidRPr="00465AB6" w:rsidRDefault="00465AB6" w:rsidP="00465AB6">
            <w:pPr>
              <w:rPr>
                <w:b/>
                <w:i/>
                <w:lang w:val="en-US"/>
              </w:rPr>
            </w:pPr>
            <w:r w:rsidRPr="00465AB6">
              <w:rPr>
                <w:b/>
                <w:i/>
                <w:lang w:val="en-US"/>
              </w:rPr>
              <w:t>60</w:t>
            </w:r>
          </w:p>
        </w:tc>
        <w:tc>
          <w:tcPr>
            <w:tcW w:w="1303" w:type="dxa"/>
            <w:shd w:val="clear" w:color="auto" w:fill="auto"/>
          </w:tcPr>
          <w:p w14:paraId="56C56647" w14:textId="77777777" w:rsidR="00465AB6" w:rsidRPr="00465AB6" w:rsidRDefault="00465AB6" w:rsidP="00465AB6">
            <w:pPr>
              <w:rPr>
                <w:b/>
                <w:i/>
                <w:lang w:val="en-US"/>
              </w:rPr>
            </w:pPr>
            <w:r w:rsidRPr="00465AB6">
              <w:rPr>
                <w:b/>
                <w:i/>
                <w:lang w:val="en-US"/>
              </w:rPr>
              <w:t>4*64 Tc</w:t>
            </w:r>
          </w:p>
        </w:tc>
      </w:tr>
      <w:tr w:rsidR="00465AB6" w:rsidRPr="00465AB6" w14:paraId="787E1EA5" w14:textId="77777777" w:rsidTr="009849A6">
        <w:trPr>
          <w:jc w:val="center"/>
        </w:trPr>
        <w:tc>
          <w:tcPr>
            <w:tcW w:w="3113" w:type="dxa"/>
            <w:shd w:val="clear" w:color="auto" w:fill="auto"/>
          </w:tcPr>
          <w:p w14:paraId="67EB077C" w14:textId="77777777" w:rsidR="00465AB6" w:rsidRPr="00465AB6" w:rsidRDefault="00465AB6" w:rsidP="00465AB6">
            <w:pPr>
              <w:rPr>
                <w:b/>
                <w:i/>
                <w:lang w:val="en-US"/>
              </w:rPr>
            </w:pPr>
            <w:r w:rsidRPr="00465AB6">
              <w:rPr>
                <w:b/>
                <w:i/>
                <w:lang w:val="en-US"/>
              </w:rPr>
              <w:t>120</w:t>
            </w:r>
          </w:p>
        </w:tc>
        <w:tc>
          <w:tcPr>
            <w:tcW w:w="1303" w:type="dxa"/>
            <w:shd w:val="clear" w:color="auto" w:fill="auto"/>
          </w:tcPr>
          <w:p w14:paraId="3E8B13A9" w14:textId="77777777" w:rsidR="00465AB6" w:rsidRPr="00465AB6" w:rsidRDefault="00465AB6" w:rsidP="00465AB6">
            <w:pPr>
              <w:rPr>
                <w:b/>
                <w:i/>
                <w:lang w:val="en-US"/>
              </w:rPr>
            </w:pPr>
            <w:r w:rsidRPr="00465AB6">
              <w:rPr>
                <w:b/>
                <w:i/>
                <w:lang w:val="en-US"/>
              </w:rPr>
              <w:t>2*64 Tc</w:t>
            </w:r>
          </w:p>
        </w:tc>
      </w:tr>
    </w:tbl>
    <w:p w14:paraId="196AA17F" w14:textId="77777777" w:rsidR="00465AB6" w:rsidRPr="00465AB6" w:rsidRDefault="00465AB6" w:rsidP="00465AB6">
      <w:pPr>
        <w:ind w:left="720"/>
        <w:jc w:val="both"/>
        <w:rPr>
          <w:lang w:val="en-US" w:eastAsia="zh-CN"/>
        </w:rPr>
      </w:pPr>
    </w:p>
    <w:p w14:paraId="2AC23ADD" w14:textId="77777777" w:rsidR="00465AB6" w:rsidRPr="00465AB6" w:rsidRDefault="00465AB6" w:rsidP="00465AB6">
      <w:pPr>
        <w:jc w:val="both"/>
        <w:rPr>
          <w:b/>
          <w:lang w:val="en-US" w:eastAsia="zh-CN"/>
        </w:rPr>
      </w:pPr>
      <w:r w:rsidRPr="00465AB6">
        <w:rPr>
          <w:b/>
          <w:lang w:val="en-US" w:eastAsia="zh-CN"/>
        </w:rPr>
        <w:t xml:space="preserve">Observation 3: With a one symbol gap between consecutive time resources for the data part of </w:t>
      </w:r>
      <w:proofErr w:type="spellStart"/>
      <w:r w:rsidRPr="00465AB6">
        <w:rPr>
          <w:b/>
          <w:lang w:val="en-US" w:eastAsia="zh-CN"/>
        </w:rPr>
        <w:t>MsgA</w:t>
      </w:r>
      <w:proofErr w:type="spellEnd"/>
      <w:r w:rsidRPr="00465AB6">
        <w:rPr>
          <w:b/>
          <w:lang w:val="en-US" w:eastAsia="zh-CN"/>
        </w:rPr>
        <w:t>, consecutive transmissions from UEs in a cell of radius 10 km at 15 kHz don’t overlap.</w:t>
      </w:r>
    </w:p>
    <w:p w14:paraId="7858ECD3" w14:textId="77777777" w:rsidR="00465AB6" w:rsidRPr="00465AB6" w:rsidRDefault="00465AB6" w:rsidP="00465AB6">
      <w:pPr>
        <w:jc w:val="both"/>
        <w:rPr>
          <w:b/>
          <w:lang w:val="en-US" w:eastAsia="zh-CN"/>
        </w:rPr>
      </w:pPr>
      <w:r w:rsidRPr="00465AB6">
        <w:rPr>
          <w:b/>
          <w:lang w:val="en-US" w:eastAsia="zh-CN"/>
        </w:rPr>
        <w:t xml:space="preserve">Observation 4: </w:t>
      </w:r>
      <w:proofErr w:type="spellStart"/>
      <w:r w:rsidRPr="00465AB6">
        <w:rPr>
          <w:b/>
          <w:lang w:val="en-US" w:eastAsia="zh-CN"/>
        </w:rPr>
        <w:t>MsgB</w:t>
      </w:r>
      <w:proofErr w:type="spellEnd"/>
      <w:r w:rsidRPr="00465AB6">
        <w:rPr>
          <w:b/>
          <w:lang w:val="en-US" w:eastAsia="zh-CN"/>
        </w:rPr>
        <w:t xml:space="preserve"> can be unicast to a single UE with the CRC of the PDCCH scrambled by the C-RNTI of that UE. </w:t>
      </w:r>
      <w:proofErr w:type="spellStart"/>
      <w:r w:rsidRPr="00465AB6">
        <w:rPr>
          <w:b/>
          <w:lang w:val="en-US" w:eastAsia="zh-CN"/>
        </w:rPr>
        <w:t>MsgB</w:t>
      </w:r>
      <w:proofErr w:type="spellEnd"/>
      <w:r w:rsidRPr="00465AB6">
        <w:rPr>
          <w:b/>
          <w:lang w:val="en-US" w:eastAsia="zh-CN"/>
        </w:rPr>
        <w:t xml:space="preserve"> can also be group cast to multiple UEs with the CRC of the PDCCH scrambled by a common RNTI that is monitored by multiple UEs.</w:t>
      </w:r>
    </w:p>
    <w:p w14:paraId="068251DE" w14:textId="77777777" w:rsidR="00465AB6" w:rsidRPr="00465AB6" w:rsidRDefault="00465AB6" w:rsidP="00465AB6">
      <w:pPr>
        <w:jc w:val="both"/>
        <w:rPr>
          <w:b/>
          <w:bCs/>
          <w:iCs/>
          <w:lang w:val="en-US" w:eastAsia="zh-CN"/>
        </w:rPr>
      </w:pPr>
      <w:r w:rsidRPr="00465AB6">
        <w:rPr>
          <w:b/>
          <w:bCs/>
          <w:iCs/>
          <w:lang w:val="en-US" w:eastAsia="zh-CN"/>
        </w:rPr>
        <w:t xml:space="preserve">Observation 5: When </w:t>
      </w:r>
      <w:proofErr w:type="spellStart"/>
      <w:r w:rsidRPr="00465AB6">
        <w:rPr>
          <w:b/>
          <w:bCs/>
          <w:iCs/>
          <w:lang w:val="en-US" w:eastAsia="zh-CN"/>
        </w:rPr>
        <w:t>MsgB</w:t>
      </w:r>
      <w:proofErr w:type="spellEnd"/>
      <w:r w:rsidRPr="00465AB6">
        <w:rPr>
          <w:b/>
          <w:bCs/>
          <w:iCs/>
          <w:lang w:val="en-US" w:eastAsia="zh-CN"/>
        </w:rPr>
        <w:t xml:space="preserve"> is unicast to one UE, the regular HARQ procedure is used for sending the HARQ-ACK feedback to the </w:t>
      </w:r>
      <w:proofErr w:type="spellStart"/>
      <w:r w:rsidRPr="00465AB6">
        <w:rPr>
          <w:b/>
          <w:bCs/>
          <w:iCs/>
          <w:lang w:val="en-US" w:eastAsia="zh-CN"/>
        </w:rPr>
        <w:t>gNB</w:t>
      </w:r>
      <w:proofErr w:type="spellEnd"/>
      <w:r w:rsidRPr="00465AB6">
        <w:rPr>
          <w:b/>
          <w:bCs/>
          <w:iCs/>
          <w:lang w:val="en-US" w:eastAsia="zh-CN"/>
        </w:rPr>
        <w:t xml:space="preserve"> when </w:t>
      </w:r>
      <w:proofErr w:type="spellStart"/>
      <w:r w:rsidRPr="00465AB6">
        <w:rPr>
          <w:b/>
          <w:bCs/>
          <w:iCs/>
          <w:lang w:val="en-US" w:eastAsia="zh-CN"/>
        </w:rPr>
        <w:t>MsgB</w:t>
      </w:r>
      <w:proofErr w:type="spellEnd"/>
      <w:r w:rsidRPr="00465AB6">
        <w:rPr>
          <w:b/>
          <w:bCs/>
          <w:iCs/>
          <w:lang w:val="en-US" w:eastAsia="zh-CN"/>
        </w:rPr>
        <w:t xml:space="preserve"> is received successfully. The absence of HARQ-ACK at the </w:t>
      </w:r>
      <w:proofErr w:type="spellStart"/>
      <w:r w:rsidRPr="00465AB6">
        <w:rPr>
          <w:b/>
          <w:bCs/>
          <w:iCs/>
          <w:lang w:val="en-US" w:eastAsia="zh-CN"/>
        </w:rPr>
        <w:t>gNB</w:t>
      </w:r>
      <w:proofErr w:type="spellEnd"/>
      <w:r w:rsidRPr="00465AB6">
        <w:rPr>
          <w:b/>
          <w:bCs/>
          <w:iCs/>
          <w:lang w:val="en-US" w:eastAsia="zh-CN"/>
        </w:rPr>
        <w:t xml:space="preserve"> triggers HARQ retransmissions.</w:t>
      </w:r>
    </w:p>
    <w:p w14:paraId="508B64D3" w14:textId="77777777" w:rsidR="00465AB6" w:rsidRPr="00465AB6" w:rsidRDefault="00465AB6" w:rsidP="00465AB6">
      <w:pPr>
        <w:jc w:val="both"/>
        <w:rPr>
          <w:b/>
          <w:lang w:val="en-US" w:eastAsia="zh-CN"/>
        </w:rPr>
      </w:pPr>
      <w:r w:rsidRPr="00465AB6">
        <w:rPr>
          <w:b/>
          <w:lang w:val="en-US" w:eastAsia="zh-CN"/>
        </w:rPr>
        <w:t xml:space="preserve">Observation 6: In case of a groupcast </w:t>
      </w:r>
      <w:proofErr w:type="spellStart"/>
      <w:r w:rsidRPr="00465AB6">
        <w:rPr>
          <w:b/>
          <w:lang w:val="en-US" w:eastAsia="zh-CN"/>
        </w:rPr>
        <w:t>MsgB</w:t>
      </w:r>
      <w:proofErr w:type="spellEnd"/>
      <w:r w:rsidRPr="00465AB6">
        <w:rPr>
          <w:b/>
          <w:lang w:val="en-US" w:eastAsia="zh-CN"/>
        </w:rPr>
        <w:t xml:space="preserve">, if there is no HARQ-ACK feedback, from the UE to the </w:t>
      </w:r>
      <w:proofErr w:type="spellStart"/>
      <w:r w:rsidRPr="00465AB6">
        <w:rPr>
          <w:b/>
          <w:lang w:val="en-US" w:eastAsia="zh-CN"/>
        </w:rPr>
        <w:t>gNB</w:t>
      </w:r>
      <w:proofErr w:type="spellEnd"/>
      <w:r w:rsidRPr="00465AB6">
        <w:rPr>
          <w:b/>
          <w:lang w:val="en-US" w:eastAsia="zh-CN"/>
        </w:rPr>
        <w:t xml:space="preserve"> to indicate reception of </w:t>
      </w:r>
      <w:proofErr w:type="spellStart"/>
      <w:r w:rsidRPr="00465AB6">
        <w:rPr>
          <w:b/>
          <w:lang w:val="en-US" w:eastAsia="zh-CN"/>
        </w:rPr>
        <w:t>MsgB</w:t>
      </w:r>
      <w:proofErr w:type="spellEnd"/>
      <w:r w:rsidRPr="00465AB6">
        <w:rPr>
          <w:b/>
          <w:lang w:val="en-US" w:eastAsia="zh-CN"/>
        </w:rPr>
        <w:t>, the design of the system is suboptimal in the sense that the overhead is higher for UL transmissions or for DL transmissions, and this could lead to longer latency.</w:t>
      </w:r>
    </w:p>
    <w:p w14:paraId="0EA7CED1" w14:textId="77777777" w:rsidR="00465AB6" w:rsidRPr="00465AB6" w:rsidRDefault="00465AB6" w:rsidP="00465AB6">
      <w:pPr>
        <w:jc w:val="both"/>
        <w:rPr>
          <w:b/>
          <w:lang w:val="en-US" w:eastAsia="zh-CN"/>
        </w:rPr>
      </w:pPr>
      <w:r w:rsidRPr="00465AB6">
        <w:rPr>
          <w:b/>
          <w:lang w:val="en-US" w:eastAsia="zh-CN"/>
        </w:rPr>
        <w:t xml:space="preserve">Observation 7: In case of a groupcast </w:t>
      </w:r>
      <w:proofErr w:type="spellStart"/>
      <w:r w:rsidRPr="00465AB6">
        <w:rPr>
          <w:b/>
          <w:lang w:val="en-US" w:eastAsia="zh-CN"/>
        </w:rPr>
        <w:t>MsgB</w:t>
      </w:r>
      <w:proofErr w:type="spellEnd"/>
      <w:r w:rsidRPr="00465AB6">
        <w:rPr>
          <w:b/>
          <w:lang w:val="en-US" w:eastAsia="zh-CN"/>
        </w:rPr>
        <w:t xml:space="preserve">, with HARQ-ACK feedback from UEs successfully decoding </w:t>
      </w:r>
      <w:proofErr w:type="spellStart"/>
      <w:r w:rsidRPr="00465AB6">
        <w:rPr>
          <w:b/>
          <w:lang w:val="en-US" w:eastAsia="zh-CN"/>
        </w:rPr>
        <w:t>MsgB</w:t>
      </w:r>
      <w:proofErr w:type="spellEnd"/>
      <w:r w:rsidRPr="00465AB6">
        <w:rPr>
          <w:b/>
          <w:lang w:val="en-US" w:eastAsia="zh-CN"/>
        </w:rPr>
        <w:t xml:space="preserve">, the </w:t>
      </w:r>
      <w:proofErr w:type="spellStart"/>
      <w:r w:rsidRPr="00465AB6">
        <w:rPr>
          <w:b/>
          <w:lang w:val="en-US" w:eastAsia="zh-CN"/>
        </w:rPr>
        <w:t>gNB</w:t>
      </w:r>
      <w:proofErr w:type="spellEnd"/>
      <w:r w:rsidRPr="00465AB6">
        <w:rPr>
          <w:b/>
          <w:lang w:val="en-US" w:eastAsia="zh-CN"/>
        </w:rPr>
        <w:t xml:space="preserve"> can retransmit the entire payload of the previous transmission, or only retransmit the payload of the UEs from whom no HARQ-ACK feedback is received. There is a tradeoff between HARQ combining gain and single transmission coding gain.</w:t>
      </w:r>
    </w:p>
    <w:p w14:paraId="56B5EB6F" w14:textId="77777777" w:rsidR="00465AB6" w:rsidRPr="00465AB6" w:rsidRDefault="00465AB6" w:rsidP="00465AB6">
      <w:pPr>
        <w:rPr>
          <w:b/>
          <w:lang w:val="en-US" w:eastAsia="x-none"/>
        </w:rPr>
      </w:pPr>
      <w:r w:rsidRPr="00465AB6">
        <w:rPr>
          <w:b/>
          <w:lang w:val="en-US" w:eastAsia="x-none"/>
        </w:rPr>
        <w:t xml:space="preserve">Proposal 4: Support HARQ combining for </w:t>
      </w:r>
      <w:proofErr w:type="spellStart"/>
      <w:r w:rsidRPr="00465AB6">
        <w:rPr>
          <w:b/>
          <w:lang w:val="en-US" w:eastAsia="x-none"/>
        </w:rPr>
        <w:t>MsgB</w:t>
      </w:r>
      <w:proofErr w:type="spellEnd"/>
      <w:r w:rsidRPr="00465AB6">
        <w:rPr>
          <w:b/>
          <w:lang w:val="en-US" w:eastAsia="x-none"/>
        </w:rPr>
        <w:t xml:space="preserve"> when it is groupcast to multiple UEs.</w:t>
      </w:r>
    </w:p>
    <w:p w14:paraId="1C15F46B" w14:textId="77777777" w:rsidR="00465AB6" w:rsidRPr="00465AB6" w:rsidRDefault="00465AB6" w:rsidP="00465AB6">
      <w:pPr>
        <w:jc w:val="both"/>
        <w:rPr>
          <w:b/>
          <w:bCs/>
          <w:iCs/>
          <w:lang w:val="en-US"/>
        </w:rPr>
      </w:pPr>
      <w:r w:rsidRPr="00465AB6">
        <w:rPr>
          <w:b/>
          <w:bCs/>
          <w:iCs/>
          <w:lang w:val="en-US"/>
        </w:rPr>
        <w:t xml:space="preserve">Proposal 5: The </w:t>
      </w:r>
      <w:proofErr w:type="spellStart"/>
      <w:r w:rsidRPr="00465AB6">
        <w:rPr>
          <w:b/>
          <w:bCs/>
          <w:iCs/>
          <w:lang w:val="en-US"/>
        </w:rPr>
        <w:t>gNB</w:t>
      </w:r>
      <w:proofErr w:type="spellEnd"/>
      <w:r w:rsidRPr="00465AB6">
        <w:rPr>
          <w:b/>
          <w:bCs/>
          <w:iCs/>
          <w:lang w:val="en-US"/>
        </w:rPr>
        <w:t xml:space="preserve"> can dynamically switch between retransmission of </w:t>
      </w:r>
      <w:proofErr w:type="spellStart"/>
      <w:r w:rsidRPr="00465AB6">
        <w:rPr>
          <w:b/>
          <w:bCs/>
          <w:iCs/>
          <w:lang w:val="en-US"/>
        </w:rPr>
        <w:t>MsgB</w:t>
      </w:r>
      <w:proofErr w:type="spellEnd"/>
      <w:r w:rsidRPr="00465AB6">
        <w:rPr>
          <w:b/>
          <w:bCs/>
          <w:iCs/>
          <w:lang w:val="en-US"/>
        </w:rPr>
        <w:t xml:space="preserve"> using the same payload as the previous </w:t>
      </w:r>
      <w:proofErr w:type="spellStart"/>
      <w:r w:rsidRPr="00465AB6">
        <w:rPr>
          <w:b/>
          <w:bCs/>
          <w:iCs/>
          <w:lang w:val="en-US"/>
        </w:rPr>
        <w:t>MsgB</w:t>
      </w:r>
      <w:proofErr w:type="spellEnd"/>
      <w:r w:rsidRPr="00465AB6">
        <w:rPr>
          <w:b/>
          <w:bCs/>
          <w:iCs/>
          <w:lang w:val="en-US"/>
        </w:rPr>
        <w:t xml:space="preserve"> transmission on that HARQ process or using only the payload of the UEs from which no HARQ-ACK is received.</w:t>
      </w:r>
    </w:p>
    <w:p w14:paraId="114E605A" w14:textId="77777777" w:rsidR="00465AB6" w:rsidRPr="00465AB6" w:rsidRDefault="00465AB6" w:rsidP="00465AB6">
      <w:pPr>
        <w:jc w:val="both"/>
        <w:rPr>
          <w:b/>
          <w:lang w:val="en-US" w:eastAsia="zh-CN"/>
        </w:rPr>
      </w:pPr>
      <w:r w:rsidRPr="00465AB6">
        <w:rPr>
          <w:b/>
          <w:lang w:val="en-US" w:eastAsia="zh-CN"/>
        </w:rPr>
        <w:t xml:space="preserve">Proposal 6: In 2-step RACH, each UE determines a unique HARQ-ACK resource to feedback the HARQ-ACK status of </w:t>
      </w:r>
      <w:proofErr w:type="spellStart"/>
      <w:r w:rsidRPr="00465AB6">
        <w:rPr>
          <w:b/>
          <w:lang w:val="en-US" w:eastAsia="zh-CN"/>
        </w:rPr>
        <w:t>MsgB</w:t>
      </w:r>
      <w:proofErr w:type="spellEnd"/>
      <w:r w:rsidRPr="00465AB6">
        <w:rPr>
          <w:b/>
          <w:lang w:val="en-US" w:eastAsia="zh-CN"/>
        </w:rPr>
        <w:t>.</w:t>
      </w:r>
    </w:p>
    <w:p w14:paraId="06D30802" w14:textId="77777777" w:rsidR="00465AB6" w:rsidRPr="00465AB6" w:rsidRDefault="00465AB6" w:rsidP="00465AB6">
      <w:pPr>
        <w:jc w:val="both"/>
        <w:rPr>
          <w:b/>
          <w:lang w:val="en-US" w:eastAsia="zh-CN"/>
        </w:rPr>
      </w:pPr>
      <w:r w:rsidRPr="00465AB6">
        <w:rPr>
          <w:b/>
          <w:lang w:val="en-US" w:eastAsia="zh-CN"/>
        </w:rPr>
        <w:t xml:space="preserve">Proposal 7: Study methods to uniquely determine the PUCCH resource for HARQ-ACK feedback when multiple UEs have contention resolution identities in </w:t>
      </w:r>
      <w:proofErr w:type="spellStart"/>
      <w:r w:rsidRPr="00465AB6">
        <w:rPr>
          <w:b/>
          <w:lang w:val="en-US" w:eastAsia="zh-CN"/>
        </w:rPr>
        <w:t>MsgB</w:t>
      </w:r>
      <w:proofErr w:type="spellEnd"/>
      <w:r w:rsidRPr="00465AB6">
        <w:rPr>
          <w:b/>
          <w:lang w:val="en-US" w:eastAsia="zh-CN"/>
        </w:rPr>
        <w:t>.</w:t>
      </w:r>
    </w:p>
    <w:p w14:paraId="68E6E7C0" w14:textId="77777777" w:rsidR="00465AB6" w:rsidRPr="00465AB6" w:rsidRDefault="00465AB6" w:rsidP="00465AB6">
      <w:pPr>
        <w:spacing w:before="120" w:after="120"/>
        <w:jc w:val="both"/>
        <w:rPr>
          <w:lang w:val="en-US"/>
        </w:rPr>
      </w:pPr>
      <w:r w:rsidRPr="00465AB6">
        <w:rPr>
          <w:lang w:val="en-US"/>
        </w:rPr>
        <w:t xml:space="preserve">We have the following proposal on the configuration of the 2-step RACH procedure, </w:t>
      </w:r>
    </w:p>
    <w:p w14:paraId="7D55A556" w14:textId="77777777" w:rsidR="00465AB6" w:rsidRPr="00465AB6" w:rsidRDefault="00465AB6" w:rsidP="00465AB6">
      <w:pPr>
        <w:jc w:val="both"/>
        <w:rPr>
          <w:b/>
          <w:lang w:val="en-US" w:eastAsia="zh-CN"/>
        </w:rPr>
      </w:pPr>
      <w:r w:rsidRPr="00465AB6">
        <w:rPr>
          <w:b/>
          <w:lang w:val="en-US" w:eastAsia="zh-CN"/>
        </w:rPr>
        <w:t xml:space="preserve">Proposal 8: </w:t>
      </w:r>
      <w:proofErr w:type="spellStart"/>
      <w:r w:rsidRPr="00465AB6">
        <w:rPr>
          <w:b/>
          <w:lang w:val="en-US" w:eastAsia="zh-CN"/>
        </w:rPr>
        <w:t>MsgA</w:t>
      </w:r>
      <w:proofErr w:type="spellEnd"/>
      <w:r w:rsidRPr="00465AB6">
        <w:rPr>
          <w:b/>
          <w:lang w:val="en-US" w:eastAsia="zh-CN"/>
        </w:rPr>
        <w:t xml:space="preserve"> configuration is provided to the UE by System Information.</w:t>
      </w:r>
    </w:p>
    <w:p w14:paraId="59B4C65B" w14:textId="77777777" w:rsidR="00465AB6" w:rsidRPr="00465AB6" w:rsidRDefault="00465AB6" w:rsidP="00465AB6">
      <w:pPr>
        <w:spacing w:before="120" w:after="120"/>
        <w:jc w:val="both"/>
        <w:rPr>
          <w:lang w:val="en-US"/>
        </w:rPr>
      </w:pPr>
      <w:r w:rsidRPr="00465AB6">
        <w:rPr>
          <w:lang w:val="en-US"/>
        </w:rPr>
        <w:t xml:space="preserve">We have the following proposals on the power control of the 2-step RACH procedure, </w:t>
      </w:r>
    </w:p>
    <w:p w14:paraId="072A837A" w14:textId="77777777" w:rsidR="00465AB6" w:rsidRPr="00465AB6" w:rsidRDefault="00465AB6" w:rsidP="00465AB6">
      <w:pPr>
        <w:jc w:val="both"/>
        <w:rPr>
          <w:b/>
          <w:lang w:val="en-US"/>
        </w:rPr>
      </w:pPr>
      <w:r w:rsidRPr="00465AB6">
        <w:rPr>
          <w:b/>
          <w:lang w:val="en-US"/>
        </w:rPr>
        <w:t xml:space="preserve">Proposal 9: The power control in 2-step RACH should consider a separate 2-step power ramping, power offset between the </w:t>
      </w:r>
      <w:proofErr w:type="spellStart"/>
      <w:r w:rsidRPr="00465AB6">
        <w:rPr>
          <w:b/>
          <w:lang w:val="en-US"/>
        </w:rPr>
        <w:t>MsgA</w:t>
      </w:r>
      <w:proofErr w:type="spellEnd"/>
      <w:r w:rsidRPr="00465AB6">
        <w:rPr>
          <w:b/>
          <w:lang w:val="en-US"/>
        </w:rPr>
        <w:t xml:space="preserve"> preamble and the data transmission and the fall back to 4-step.</w:t>
      </w:r>
    </w:p>
    <w:p w14:paraId="0502A0D0" w14:textId="77777777" w:rsidR="00465AB6" w:rsidRPr="00465AB6" w:rsidRDefault="00465AB6" w:rsidP="00465AB6">
      <w:pPr>
        <w:jc w:val="both"/>
        <w:rPr>
          <w:b/>
          <w:lang w:val="en-US"/>
        </w:rPr>
      </w:pPr>
      <w:r w:rsidRPr="00465AB6">
        <w:rPr>
          <w:b/>
          <w:lang w:val="en-US"/>
        </w:rPr>
        <w:t xml:space="preserve">Proposal 10: For the initial transmission, the power of </w:t>
      </w:r>
      <w:proofErr w:type="spellStart"/>
      <w:r w:rsidRPr="00465AB6">
        <w:rPr>
          <w:b/>
          <w:lang w:val="en-US"/>
        </w:rPr>
        <w:t>MsgA</w:t>
      </w:r>
      <w:proofErr w:type="spellEnd"/>
      <w:r w:rsidRPr="00465AB6">
        <w:rPr>
          <w:b/>
          <w:lang w:val="en-US"/>
        </w:rPr>
        <w:t xml:space="preserve"> PUSCH part relative to the power of the </w:t>
      </w:r>
      <w:proofErr w:type="spellStart"/>
      <w:r w:rsidRPr="00465AB6">
        <w:rPr>
          <w:b/>
          <w:lang w:val="en-US"/>
        </w:rPr>
        <w:t>MsgA</w:t>
      </w:r>
      <w:proofErr w:type="spellEnd"/>
      <w:r w:rsidRPr="00465AB6">
        <w:rPr>
          <w:b/>
          <w:lang w:val="en-US"/>
        </w:rPr>
        <w:t xml:space="preserve"> PRACH is given by:</w:t>
      </w:r>
    </w:p>
    <w:p w14:paraId="50DFF599" w14:textId="77777777" w:rsidR="00465AB6" w:rsidRPr="00465AB6" w:rsidRDefault="00255B81" w:rsidP="00465AB6">
      <w:pPr>
        <w:jc w:val="both"/>
        <w:rPr>
          <w:b/>
          <w:lang w:val="en-US"/>
        </w:rPr>
      </w:pPr>
      <m:oMathPara>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MsgA,Data</m:t>
              </m:r>
            </m:sub>
          </m:sSub>
          <m:r>
            <m:rPr>
              <m:sty m:val="bi"/>
            </m:rPr>
            <w:rPr>
              <w:rFonts w:ascii="Cambria Math" w:hAnsi="Cambria Math"/>
              <w:lang w:val="en-US"/>
            </w:rPr>
            <m:t>=min</m:t>
          </m:r>
          <m:d>
            <m:dPr>
              <m:ctrlPr>
                <w:rPr>
                  <w:rFonts w:ascii="Cambria Math" w:hAnsi="Cambria Math"/>
                  <w:b/>
                  <w:i/>
                  <w:lang w:val="en-US"/>
                </w:rPr>
              </m:ctrlPr>
            </m:dPr>
            <m:e>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CMAX</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MsgA,PRACH</m:t>
                  </m:r>
                </m:sub>
              </m:sSub>
              <m:r>
                <m:rPr>
                  <m:sty m:val="bi"/>
                </m:rPr>
                <w:rPr>
                  <w:rFonts w:ascii="Cambria Math" w:hAnsi="Cambria Math"/>
                  <w:lang w:val="en-US"/>
                </w:rPr>
                <m:t>+</m:t>
              </m:r>
              <m:limLow>
                <m:limLowPr>
                  <m:ctrlPr>
                    <w:rPr>
                      <w:rFonts w:ascii="Cambria Math" w:hAnsi="Cambria Math"/>
                      <w:b/>
                      <w:i/>
                      <w:lang w:val="en-US"/>
                    </w:rPr>
                  </m:ctrlPr>
                </m:limLowPr>
                <m:e>
                  <m:groupChr>
                    <m:groupChrPr>
                      <m:ctrlPr>
                        <w:rPr>
                          <w:rFonts w:ascii="Cambria Math" w:hAnsi="Cambria Math"/>
                          <w:b/>
                          <w:i/>
                          <w:lang w:val="en-US"/>
                        </w:rPr>
                      </m:ctrlPr>
                    </m:groupChrPr>
                    <m:e>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O</m:t>
                          </m:r>
                        </m:sub>
                      </m:sSub>
                      <m:r>
                        <m:rPr>
                          <m:sty m:val="bi"/>
                        </m:rPr>
                        <w:rPr>
                          <w:rFonts w:ascii="Cambria Math" w:hAnsi="Cambria Math"/>
                          <w:lang w:val="en-US"/>
                        </w:rPr>
                        <m:t>+10</m:t>
                      </m:r>
                      <m:sSub>
                        <m:sSubPr>
                          <m:ctrlPr>
                            <w:rPr>
                              <w:rFonts w:ascii="Cambria Math" w:hAnsi="Cambria Math"/>
                              <w:b/>
                              <w:lang w:val="en-US"/>
                            </w:rPr>
                          </m:ctrlPr>
                        </m:sSubPr>
                        <m:e>
                          <m:r>
                            <m:rPr>
                              <m:sty m:val="b"/>
                            </m:rPr>
                            <w:rPr>
                              <w:rFonts w:ascii="Cambria Math" w:hAnsi="Cambria Math"/>
                              <w:lang w:val="en-US"/>
                            </w:rPr>
                            <m:t xml:space="preserve">log </m:t>
                          </m:r>
                        </m:e>
                        <m:sub>
                          <m:r>
                            <m:rPr>
                              <m:sty m:val="b"/>
                            </m:rPr>
                            <w:rPr>
                              <w:rFonts w:ascii="Cambria Math" w:hAnsi="Cambria Math"/>
                              <w:lang w:val="en-US"/>
                            </w:rPr>
                            <m:t>10</m:t>
                          </m:r>
                        </m:sub>
                      </m:sSub>
                      <m:d>
                        <m:dPr>
                          <m:ctrlPr>
                            <w:rPr>
                              <w:rFonts w:ascii="Cambria Math" w:hAnsi="Cambria Math"/>
                              <w:b/>
                              <w:i/>
                              <w:lang w:val="en-US"/>
                            </w:rPr>
                          </m:ctrlPr>
                        </m:dPr>
                        <m:e>
                          <m:sSubSup>
                            <m:sSubSupPr>
                              <m:ctrlPr>
                                <w:rPr>
                                  <w:rFonts w:ascii="Cambria Math" w:hAnsi="Cambria Math"/>
                                  <w:b/>
                                  <w:i/>
                                  <w:lang w:val="en-US"/>
                                </w:rPr>
                              </m:ctrlPr>
                            </m:sSubSupPr>
                            <m:e>
                              <m:r>
                                <m:rPr>
                                  <m:sty m:val="bi"/>
                                </m:rPr>
                                <w:rPr>
                                  <w:rFonts w:ascii="Cambria Math" w:hAnsi="Cambria Math"/>
                                  <w:lang w:val="en-US"/>
                                </w:rPr>
                                <m:t>M</m:t>
                              </m:r>
                            </m:e>
                            <m:sub>
                              <m:r>
                                <m:rPr>
                                  <m:sty m:val="bi"/>
                                </m:rPr>
                                <w:rPr>
                                  <w:rFonts w:ascii="Cambria Math" w:hAnsi="Cambria Math"/>
                                  <w:lang w:val="en-US"/>
                                </w:rPr>
                                <m:t>RB</m:t>
                              </m:r>
                            </m:sub>
                            <m:sup>
                              <m:r>
                                <m:rPr>
                                  <m:sty m:val="bi"/>
                                </m:rPr>
                                <w:rPr>
                                  <w:rFonts w:ascii="Cambria Math" w:hAnsi="Cambria Math"/>
                                  <w:lang w:val="en-US"/>
                                </w:rPr>
                                <m:t>PUSCH</m:t>
                              </m:r>
                            </m:sup>
                          </m:sSubSup>
                        </m:e>
                      </m:d>
                      <m:r>
                        <m:rPr>
                          <m:sty m:val="bi"/>
                        </m:rPr>
                        <w:rPr>
                          <w:rFonts w:ascii="Cambria Math" w:hAnsi="Cambria Math"/>
                          <w:lang w:val="en-US"/>
                        </w:rPr>
                        <m:t>+</m:t>
                      </m:r>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TF</m:t>
                          </m:r>
                        </m:sub>
                      </m:sSub>
                    </m:e>
                  </m:groupChr>
                </m:e>
                <m:lim>
                  <m:sSub>
                    <m:sSubPr>
                      <m:ctrlPr>
                        <w:rPr>
                          <w:rFonts w:ascii="Cambria Math" w:hAnsi="Cambria Math"/>
                          <w:b/>
                          <w:i/>
                          <w:lang w:val="en-US"/>
                        </w:rPr>
                      </m:ctrlPr>
                    </m:sSubPr>
                    <m:e>
                      <m:r>
                        <m:rPr>
                          <m:sty m:val="bi"/>
                        </m:rPr>
                        <w:rPr>
                          <w:rFonts w:ascii="Cambria Math" w:hAnsi="Cambria Math"/>
                          <w:lang w:val="en-US"/>
                        </w:rPr>
                        <m:t>∆</m:t>
                      </m:r>
                    </m:e>
                    <m:sub>
                      <m:r>
                        <m:rPr>
                          <m:sty m:val="bi"/>
                        </m:rPr>
                        <w:rPr>
                          <w:rFonts w:ascii="Cambria Math" w:hAnsi="Cambria Math"/>
                          <w:lang w:val="en-US"/>
                        </w:rPr>
                        <m:t>MsgA,PUSCH</m:t>
                      </m:r>
                    </m:sub>
                  </m:sSub>
                </m:lim>
              </m:limLow>
            </m:e>
          </m:d>
        </m:oMath>
      </m:oMathPara>
    </w:p>
    <w:p w14:paraId="3ADDC49A" w14:textId="77777777" w:rsidR="00465AB6" w:rsidRPr="00465AB6" w:rsidRDefault="00465AB6" w:rsidP="00465AB6">
      <w:pPr>
        <w:jc w:val="both"/>
        <w:rPr>
          <w:b/>
          <w:lang w:val="en-US"/>
        </w:rPr>
      </w:pPr>
      <w:r w:rsidRPr="00465AB6">
        <w:rPr>
          <w:b/>
          <w:lang w:val="en-US"/>
        </w:rPr>
        <w:t xml:space="preserve">Proposal 11: If the UE doesn’t receive </w:t>
      </w:r>
      <w:proofErr w:type="spellStart"/>
      <w:r w:rsidRPr="00465AB6">
        <w:rPr>
          <w:b/>
          <w:lang w:val="en-US"/>
        </w:rPr>
        <w:t>MsgB</w:t>
      </w:r>
      <w:proofErr w:type="spellEnd"/>
      <w:r w:rsidRPr="00465AB6">
        <w:rPr>
          <w:b/>
          <w:lang w:val="en-US"/>
        </w:rPr>
        <w:t xml:space="preserve"> in response to a </w:t>
      </w:r>
      <w:proofErr w:type="spellStart"/>
      <w:r w:rsidRPr="00465AB6">
        <w:rPr>
          <w:b/>
          <w:lang w:val="en-US"/>
        </w:rPr>
        <w:t>MsgA</w:t>
      </w:r>
      <w:proofErr w:type="spellEnd"/>
      <w:r w:rsidRPr="00465AB6">
        <w:rPr>
          <w:b/>
          <w:lang w:val="en-US"/>
        </w:rPr>
        <w:t xml:space="preserve"> transmission, the UE increments the power of </w:t>
      </w:r>
      <w:proofErr w:type="spellStart"/>
      <w:r w:rsidRPr="00465AB6">
        <w:rPr>
          <w:b/>
          <w:lang w:val="en-US"/>
        </w:rPr>
        <w:t>MsgA</w:t>
      </w:r>
      <w:proofErr w:type="spellEnd"/>
      <w:r w:rsidRPr="00465AB6">
        <w:rPr>
          <w:b/>
          <w:lang w:val="en-US"/>
        </w:rPr>
        <w:t xml:space="preserve"> preamble by </w:t>
      </w:r>
      <m:oMath>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2-step</m:t>
            </m:r>
          </m:sub>
        </m:sSub>
      </m:oMath>
      <w:r w:rsidRPr="00465AB6">
        <w:rPr>
          <w:b/>
          <w:lang w:val="en-US"/>
        </w:rPr>
        <w:t xml:space="preserve"> and keeps the same power offset between the MsgA preamble and MsgA data part if the preamble is retransmitted with the same spatial filter (beam).</w:t>
      </w:r>
    </w:p>
    <w:p w14:paraId="68CC0F80" w14:textId="77777777" w:rsidR="00465AB6" w:rsidRPr="00465AB6" w:rsidRDefault="00465AB6" w:rsidP="00465AB6">
      <w:pPr>
        <w:jc w:val="both"/>
        <w:rPr>
          <w:b/>
          <w:lang w:val="en-US"/>
        </w:rPr>
      </w:pPr>
      <w:r w:rsidRPr="00465AB6">
        <w:rPr>
          <w:b/>
          <w:lang w:val="en-US"/>
        </w:rPr>
        <w:t xml:space="preserve">Proposal 12: If the network receives the preamble transmitted by the UE, but doesn’t receive the data part of </w:t>
      </w:r>
      <w:proofErr w:type="spellStart"/>
      <w:r w:rsidRPr="00465AB6">
        <w:rPr>
          <w:b/>
          <w:lang w:val="en-US"/>
        </w:rPr>
        <w:t>MsgA</w:t>
      </w:r>
      <w:proofErr w:type="spellEnd"/>
      <w:r w:rsidRPr="00465AB6">
        <w:rPr>
          <w:b/>
          <w:lang w:val="en-US"/>
        </w:rPr>
        <w:t xml:space="preserve">, as indicated in the </w:t>
      </w:r>
      <w:proofErr w:type="spellStart"/>
      <w:r w:rsidRPr="00465AB6">
        <w:rPr>
          <w:b/>
          <w:lang w:val="en-US"/>
        </w:rPr>
        <w:t>MsgB</w:t>
      </w:r>
      <w:proofErr w:type="spellEnd"/>
      <w:r w:rsidRPr="00465AB6">
        <w:rPr>
          <w:b/>
          <w:lang w:val="en-US"/>
        </w:rPr>
        <w:t xml:space="preserve"> reply to the UE, and if the UE retransmits </w:t>
      </w:r>
      <w:proofErr w:type="spellStart"/>
      <w:r w:rsidRPr="00465AB6">
        <w:rPr>
          <w:b/>
          <w:lang w:val="en-US"/>
        </w:rPr>
        <w:t>MsgA</w:t>
      </w:r>
      <w:proofErr w:type="spellEnd"/>
      <w:r w:rsidRPr="00465AB6">
        <w:rPr>
          <w:b/>
          <w:lang w:val="en-US"/>
        </w:rPr>
        <w:t xml:space="preserve"> using the same spatial filter, the UE keeps the same power of the </w:t>
      </w:r>
      <w:proofErr w:type="spellStart"/>
      <w:r w:rsidRPr="00465AB6">
        <w:rPr>
          <w:b/>
          <w:lang w:val="en-US"/>
        </w:rPr>
        <w:t>MsgA</w:t>
      </w:r>
      <w:proofErr w:type="spellEnd"/>
      <w:r w:rsidRPr="00465AB6">
        <w:rPr>
          <w:b/>
          <w:lang w:val="en-US"/>
        </w:rPr>
        <w:t xml:space="preserve"> preamble and increments the power of </w:t>
      </w:r>
      <w:proofErr w:type="spellStart"/>
      <w:r w:rsidRPr="00465AB6">
        <w:rPr>
          <w:b/>
          <w:lang w:val="en-US"/>
        </w:rPr>
        <w:t>MsgA</w:t>
      </w:r>
      <w:proofErr w:type="spellEnd"/>
      <w:r w:rsidRPr="00465AB6">
        <w:rPr>
          <w:b/>
          <w:lang w:val="en-US"/>
        </w:rPr>
        <w:t xml:space="preserve"> data by </w:t>
      </w:r>
      <m:oMath>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2-step-data</m:t>
            </m:r>
          </m:sub>
        </m:sSub>
      </m:oMath>
      <w:r w:rsidRPr="00465AB6">
        <w:rPr>
          <w:b/>
          <w:lang w:val="en-US"/>
        </w:rPr>
        <w:t>, which is broadcast in the SIB.</w:t>
      </w:r>
    </w:p>
    <w:p w14:paraId="777B8D3E" w14:textId="77777777" w:rsidR="00465AB6" w:rsidRPr="00465AB6" w:rsidRDefault="00465AB6" w:rsidP="00465AB6">
      <w:pPr>
        <w:jc w:val="both"/>
        <w:rPr>
          <w:b/>
          <w:bCs/>
          <w:lang w:val="en-US"/>
        </w:rPr>
      </w:pPr>
      <w:r w:rsidRPr="00465AB6">
        <w:rPr>
          <w:b/>
          <w:bCs/>
          <w:lang w:val="en-US"/>
        </w:rPr>
        <w:t xml:space="preserve">Proposal 13: The UE should fall back to 4-step power ramping, if it has already performed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2-step</m:t>
            </m:r>
          </m:sub>
        </m:sSub>
      </m:oMath>
      <w:r w:rsidRPr="00465AB6">
        <w:rPr>
          <w:b/>
          <w:bCs/>
          <w:lang w:val="en-US"/>
        </w:rPr>
        <w:t xml:space="preserve"> power ramping or retransmission attempts. A</w:t>
      </w:r>
      <w:proofErr w:type="spellStart"/>
      <w:r w:rsidRPr="00465AB6">
        <w:rPr>
          <w:b/>
          <w:bCs/>
          <w:lang w:val="en-US"/>
        </w:rPr>
        <w:t>fter</w:t>
      </w:r>
      <w:proofErr w:type="spellEnd"/>
      <w:r w:rsidRPr="00465AB6">
        <w:rPr>
          <w:b/>
          <w:bCs/>
          <w:lang w:val="en-US"/>
        </w:rPr>
        <w:t xml:space="preserve"> which, the UE can perform additional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4-step-fallback</m:t>
            </m:r>
          </m:sub>
        </m:sSub>
      </m:oMath>
      <w:r w:rsidRPr="00465AB6">
        <w:rPr>
          <w:b/>
          <w:bCs/>
          <w:lang w:val="en-US"/>
        </w:rPr>
        <w:t xml:space="preserve"> access attempts, each with increasing power given by Δ4-step-fallback.</w:t>
      </w:r>
    </w:p>
    <w:p w14:paraId="59E68B5E" w14:textId="77777777" w:rsidR="00465AB6" w:rsidRPr="00465AB6" w:rsidRDefault="00465AB6" w:rsidP="00465AB6">
      <w:pPr>
        <w:jc w:val="both"/>
        <w:rPr>
          <w:b/>
          <w:lang w:val="en-US"/>
        </w:rPr>
      </w:pPr>
      <w:r w:rsidRPr="00465AB6">
        <w:rPr>
          <w:b/>
          <w:lang w:val="en-US"/>
        </w:rPr>
        <w:t>Proposal 14: The NW should support the configuration of separate configuration for 2-step and 4-step RACH preamble power control. When the 2-step RACH preamble power control configuration is not available, the UE should assume the 4-step preamble power control configuration as the default.</w:t>
      </w:r>
    </w:p>
    <w:p w14:paraId="7C7D7B1F" w14:textId="77777777" w:rsidR="00465AB6" w:rsidRPr="00465AB6" w:rsidRDefault="00465AB6" w:rsidP="00465AB6">
      <w:pPr>
        <w:jc w:val="both"/>
        <w:rPr>
          <w:b/>
        </w:rPr>
      </w:pPr>
      <w:r w:rsidRPr="00465AB6">
        <w:rPr>
          <w:b/>
        </w:rPr>
        <w:t xml:space="preserve">Proposal 15: The offset between </w:t>
      </w:r>
      <w:proofErr w:type="spellStart"/>
      <w:r w:rsidRPr="00465AB6">
        <w:rPr>
          <w:b/>
        </w:rPr>
        <w:t>MsgA</w:t>
      </w:r>
      <w:proofErr w:type="spellEnd"/>
      <w:r w:rsidRPr="00465AB6">
        <w:rPr>
          <w:b/>
        </w:rPr>
        <w:t xml:space="preserve"> PRACH Tx and </w:t>
      </w:r>
      <w:proofErr w:type="spellStart"/>
      <w:r w:rsidRPr="00465AB6">
        <w:rPr>
          <w:b/>
        </w:rPr>
        <w:t>MsgA</w:t>
      </w:r>
      <w:proofErr w:type="spellEnd"/>
      <w:r w:rsidRPr="00465AB6">
        <w:rPr>
          <w:b/>
        </w:rPr>
        <w:t xml:space="preserve"> PUSCH Tx should have a dedicated 2-step configuration.</w:t>
      </w:r>
    </w:p>
    <w:p w14:paraId="74E95CA1" w14:textId="77777777" w:rsidR="00465AB6" w:rsidRPr="00465AB6" w:rsidRDefault="00465AB6" w:rsidP="00465AB6">
      <w:pPr>
        <w:jc w:val="both"/>
        <w:rPr>
          <w:b/>
        </w:rPr>
      </w:pPr>
      <w:r w:rsidRPr="00465AB6">
        <w:rPr>
          <w:b/>
        </w:rPr>
        <w:t xml:space="preserve">Proposal 16: The 2-step should reuse the </w:t>
      </w:r>
      <w:proofErr w:type="spellStart"/>
      <w:r w:rsidRPr="00465AB6">
        <w:rPr>
          <w:b/>
        </w:rPr>
        <w:t>deltaMCS</w:t>
      </w:r>
      <w:proofErr w:type="spellEnd"/>
      <w:r w:rsidRPr="00465AB6">
        <w:rPr>
          <w:b/>
        </w:rPr>
        <w:t xml:space="preserve"> configured for 4-step.</w:t>
      </w:r>
    </w:p>
    <w:p w14:paraId="37937CCE" w14:textId="77777777" w:rsidR="00465AB6" w:rsidRPr="00465AB6" w:rsidRDefault="00465AB6" w:rsidP="00465AB6">
      <w:pPr>
        <w:jc w:val="both"/>
        <w:rPr>
          <w:b/>
          <w:lang w:val="en-US"/>
        </w:rPr>
      </w:pPr>
      <w:r w:rsidRPr="00465AB6">
        <w:rPr>
          <w:b/>
          <w:lang w:val="en-US"/>
        </w:rPr>
        <w:t>Proposal 17: The 2-step pathloss compensation alpha should be configured separately from the 4-step one.</w:t>
      </w:r>
    </w:p>
    <w:p w14:paraId="3027CF77" w14:textId="77777777" w:rsidR="00465AB6" w:rsidRPr="00465AB6" w:rsidRDefault="00465AB6" w:rsidP="00465AB6">
      <w:pPr>
        <w:jc w:val="both"/>
        <w:rPr>
          <w:b/>
          <w:color w:val="000000" w:themeColor="text1"/>
          <w:lang w:eastAsia="ko-KR"/>
        </w:rPr>
      </w:pPr>
      <w:r w:rsidRPr="00465AB6">
        <w:rPr>
          <w:b/>
          <w:lang w:val="en-US"/>
        </w:rPr>
        <w:t xml:space="preserve">Proposal 18: The 2-step total power ramp-up requested by higher layers for </w:t>
      </w:r>
      <w:proofErr w:type="spellStart"/>
      <w:r w:rsidRPr="00465AB6">
        <w:rPr>
          <w:b/>
          <w:lang w:val="en-US"/>
        </w:rPr>
        <w:t>MsgA</w:t>
      </w:r>
      <w:proofErr w:type="spellEnd"/>
      <w:r w:rsidRPr="00465AB6">
        <w:rPr>
          <w:b/>
          <w:lang w:val="en-US"/>
        </w:rPr>
        <w:t xml:space="preserve"> PUSCH Tx, should be</w:t>
      </w:r>
      <w:r w:rsidRPr="00465AB6">
        <w:rPr>
          <w:b/>
          <w:color w:val="000000" w:themeColor="text1"/>
        </w:rPr>
        <w:t xml:space="preserve"> </w:t>
      </w:r>
      <w:r w:rsidRPr="00465AB6">
        <w:rPr>
          <w:b/>
          <w:color w:val="000000" w:themeColor="text1"/>
          <w:lang w:eastAsia="ko-KR"/>
        </w:rPr>
        <w:t xml:space="preserve">from the first to the latest random access </w:t>
      </w:r>
      <w:proofErr w:type="spellStart"/>
      <w:r w:rsidRPr="00465AB6">
        <w:rPr>
          <w:b/>
          <w:color w:val="000000" w:themeColor="text1"/>
          <w:lang w:eastAsia="ko-KR"/>
        </w:rPr>
        <w:t>MsgA</w:t>
      </w:r>
      <w:proofErr w:type="spellEnd"/>
      <w:r w:rsidRPr="00465AB6">
        <w:rPr>
          <w:b/>
          <w:color w:val="000000" w:themeColor="text1"/>
          <w:lang w:eastAsia="ko-KR"/>
        </w:rPr>
        <w:t xml:space="preserve"> preamble transmission (</w:t>
      </w:r>
      <m:oMath>
        <m:r>
          <m:rPr>
            <m:sty m:val="b"/>
          </m:rPr>
          <w:rPr>
            <w:rFonts w:ascii="Cambria Math" w:hAnsi="Cambria Math"/>
            <w:color w:val="000000" w:themeColor="text1"/>
            <w:lang w:eastAsia="ko-KR"/>
          </w:rPr>
          <m:t>∆</m:t>
        </m:r>
      </m:oMath>
      <w:r w:rsidRPr="00465AB6">
        <w:rPr>
          <w:b/>
          <w:i/>
          <w:iCs/>
          <w:color w:val="000000" w:themeColor="text1"/>
        </w:rPr>
        <w:t>P</w:t>
      </w:r>
      <w:proofErr w:type="spellStart"/>
      <w:r w:rsidRPr="00465AB6">
        <w:rPr>
          <w:b/>
          <w:color w:val="000000" w:themeColor="text1"/>
          <w:vertAlign w:val="subscript"/>
        </w:rPr>
        <w:t>rampuprequested</w:t>
      </w:r>
      <w:proofErr w:type="spellEnd"/>
      <w:r w:rsidRPr="00465AB6">
        <w:rPr>
          <w:b/>
          <w:color w:val="000000" w:themeColor="text1"/>
          <w:lang w:eastAsia="ko-KR"/>
        </w:rPr>
        <w:t>).</w:t>
      </w:r>
    </w:p>
    <w:p w14:paraId="024EDFE7" w14:textId="77777777" w:rsidR="00465AB6" w:rsidRPr="00465AB6" w:rsidRDefault="00465AB6" w:rsidP="00465AB6">
      <w:pPr>
        <w:jc w:val="both"/>
        <w:rPr>
          <w:b/>
          <w:lang w:val="en-US"/>
        </w:rPr>
      </w:pPr>
      <w:r w:rsidRPr="00465AB6">
        <w:rPr>
          <w:b/>
          <w:lang w:val="en-US"/>
        </w:rPr>
        <w:t xml:space="preserve">Proposal 19: The offset between </w:t>
      </w:r>
      <w:proofErr w:type="spellStart"/>
      <w:r w:rsidRPr="00465AB6">
        <w:rPr>
          <w:b/>
          <w:lang w:val="en-US"/>
        </w:rPr>
        <w:t>MsgA</w:t>
      </w:r>
      <w:proofErr w:type="spellEnd"/>
      <w:r w:rsidRPr="00465AB6">
        <w:rPr>
          <w:b/>
          <w:lang w:val="en-US"/>
        </w:rPr>
        <w:t xml:space="preserve"> PRACH Tx power and </w:t>
      </w:r>
      <w:proofErr w:type="spellStart"/>
      <w:r w:rsidRPr="00465AB6">
        <w:rPr>
          <w:b/>
          <w:lang w:val="en-US"/>
        </w:rPr>
        <w:t>MsgA</w:t>
      </w:r>
      <w:proofErr w:type="spellEnd"/>
      <w:r w:rsidRPr="00465AB6">
        <w:rPr>
          <w:b/>
          <w:lang w:val="en-US"/>
        </w:rPr>
        <w:t xml:space="preserve"> PUSCH Tx power should be computed in the same way, regardless if it is the initial </w:t>
      </w:r>
      <w:proofErr w:type="spellStart"/>
      <w:r w:rsidRPr="00465AB6">
        <w:rPr>
          <w:b/>
          <w:lang w:val="en-US"/>
        </w:rPr>
        <w:t>MsgA</w:t>
      </w:r>
      <w:proofErr w:type="spellEnd"/>
      <w:r w:rsidRPr="00465AB6">
        <w:rPr>
          <w:b/>
          <w:lang w:val="en-US"/>
        </w:rPr>
        <w:t xml:space="preserve"> transmission or a subsequent power ramping attempt.</w:t>
      </w:r>
    </w:p>
    <w:p w14:paraId="26F041F7" w14:textId="77777777" w:rsidR="00465AB6" w:rsidRPr="00465AB6" w:rsidRDefault="00465AB6" w:rsidP="00465AB6">
      <w:pPr>
        <w:jc w:val="both"/>
        <w:rPr>
          <w:b/>
          <w:lang w:val="en-US"/>
        </w:rPr>
      </w:pPr>
      <w:r w:rsidRPr="00465AB6">
        <w:rPr>
          <w:b/>
          <w:lang w:val="en-US"/>
        </w:rPr>
        <w:t xml:space="preserve">Proposal 20: The transmission power reduction of </w:t>
      </w:r>
      <w:proofErr w:type="spellStart"/>
      <w:r w:rsidRPr="00465AB6">
        <w:rPr>
          <w:b/>
          <w:lang w:val="en-US"/>
        </w:rPr>
        <w:t>MsgA</w:t>
      </w:r>
      <w:proofErr w:type="spellEnd"/>
      <w:r w:rsidRPr="00465AB6">
        <w:rPr>
          <w:b/>
          <w:lang w:val="en-US"/>
        </w:rPr>
        <w:t xml:space="preserve"> PUSCH has the same priority as the associated </w:t>
      </w:r>
      <w:proofErr w:type="spellStart"/>
      <w:r w:rsidRPr="00465AB6">
        <w:rPr>
          <w:b/>
          <w:lang w:val="en-US"/>
        </w:rPr>
        <w:t>MsgA</w:t>
      </w:r>
      <w:proofErr w:type="spellEnd"/>
      <w:r w:rsidRPr="00465AB6">
        <w:rPr>
          <w:b/>
          <w:lang w:val="en-US"/>
        </w:rPr>
        <w:t xml:space="preserve"> PRACH.</w:t>
      </w:r>
    </w:p>
    <w:p w14:paraId="6A1F582D" w14:textId="77777777" w:rsidR="00465AB6" w:rsidRPr="00465AB6" w:rsidRDefault="00465AB6" w:rsidP="00465AB6">
      <w:pPr>
        <w:spacing w:before="240"/>
        <w:jc w:val="both"/>
        <w:rPr>
          <w:b/>
          <w:lang w:val="en-US"/>
        </w:rPr>
      </w:pPr>
      <w:r w:rsidRPr="00465AB6">
        <w:rPr>
          <w:b/>
          <w:lang w:val="en-US"/>
        </w:rPr>
        <w:t xml:space="preserve">Proposal 21: The power control offset between </w:t>
      </w:r>
      <w:proofErr w:type="spellStart"/>
      <w:r w:rsidRPr="00465AB6">
        <w:rPr>
          <w:b/>
          <w:lang w:val="en-US"/>
        </w:rPr>
        <w:t>MsgA</w:t>
      </w:r>
      <w:proofErr w:type="spellEnd"/>
      <w:r w:rsidRPr="00465AB6">
        <w:rPr>
          <w:b/>
          <w:lang w:val="en-US"/>
        </w:rPr>
        <w:t xml:space="preserve"> PRACH and </w:t>
      </w:r>
      <w:proofErr w:type="spellStart"/>
      <w:r w:rsidRPr="00465AB6">
        <w:rPr>
          <w:b/>
          <w:lang w:val="en-US"/>
        </w:rPr>
        <w:t>MsgA</w:t>
      </w:r>
      <w:proofErr w:type="spellEnd"/>
      <w:r w:rsidRPr="00465AB6">
        <w:rPr>
          <w:b/>
          <w:lang w:val="en-US"/>
        </w:rPr>
        <w:t xml:space="preserve"> PUSCH is decoupled from the preamble index selected by the UE. </w:t>
      </w:r>
    </w:p>
    <w:p w14:paraId="4F86B713" w14:textId="77777777" w:rsidR="00465AB6" w:rsidRPr="00465AB6" w:rsidRDefault="00465AB6" w:rsidP="00465AB6">
      <w:pPr>
        <w:spacing w:before="240"/>
        <w:jc w:val="both"/>
        <w:rPr>
          <w:b/>
          <w:lang w:val="en-US"/>
        </w:rPr>
      </w:pPr>
      <w:r w:rsidRPr="00465AB6">
        <w:rPr>
          <w:b/>
          <w:lang w:val="en-US"/>
        </w:rPr>
        <w:t xml:space="preserve">Proposal 22: The network should be able to configure the ability of the UE using the same or different UL Tx beams for </w:t>
      </w:r>
      <w:proofErr w:type="spellStart"/>
      <w:r w:rsidRPr="00465AB6">
        <w:rPr>
          <w:b/>
          <w:lang w:val="en-US"/>
        </w:rPr>
        <w:t>MsgA</w:t>
      </w:r>
      <w:proofErr w:type="spellEnd"/>
      <w:r w:rsidRPr="00465AB6">
        <w:rPr>
          <w:b/>
          <w:lang w:val="en-US"/>
        </w:rPr>
        <w:t xml:space="preserve"> PRACH and PUSCH. </w:t>
      </w:r>
    </w:p>
    <w:p w14:paraId="7E2A2FFC" w14:textId="77777777" w:rsidR="00465AB6" w:rsidRPr="00465AB6" w:rsidRDefault="00465AB6" w:rsidP="00465AB6">
      <w:pPr>
        <w:spacing w:before="240"/>
        <w:jc w:val="both"/>
        <w:rPr>
          <w:b/>
          <w:lang w:val="en-US"/>
        </w:rPr>
      </w:pPr>
      <w:r w:rsidRPr="00465AB6">
        <w:rPr>
          <w:b/>
          <w:lang w:val="en-US"/>
        </w:rPr>
        <w:t xml:space="preserve">Proposal 23: The UE should be allowed to transmit the same payload for </w:t>
      </w:r>
      <w:proofErr w:type="spellStart"/>
      <w:r w:rsidRPr="00465AB6">
        <w:rPr>
          <w:b/>
          <w:lang w:val="en-US"/>
        </w:rPr>
        <w:t>MsgA</w:t>
      </w:r>
      <w:proofErr w:type="spellEnd"/>
      <w:r w:rsidRPr="00465AB6">
        <w:rPr>
          <w:b/>
          <w:lang w:val="en-US"/>
        </w:rPr>
        <w:t xml:space="preserve"> PUSCH across different retransmission attempts within the same power ramping session.</w:t>
      </w:r>
    </w:p>
    <w:p w14:paraId="337FDFD1" w14:textId="77777777" w:rsidR="00465AB6" w:rsidRPr="00465AB6" w:rsidRDefault="00465AB6" w:rsidP="00465AB6">
      <w:pPr>
        <w:spacing w:before="240"/>
        <w:jc w:val="both"/>
        <w:rPr>
          <w:b/>
          <w:lang w:val="en-US"/>
        </w:rPr>
      </w:pPr>
      <w:r w:rsidRPr="00465AB6">
        <w:rPr>
          <w:b/>
          <w:lang w:val="en-US"/>
        </w:rPr>
        <w:t xml:space="preserve">Proposal 24: RAN 2 should comment on the possibility of the UE being able to change the </w:t>
      </w:r>
      <w:proofErr w:type="spellStart"/>
      <w:r w:rsidRPr="00465AB6">
        <w:rPr>
          <w:b/>
          <w:lang w:val="en-US"/>
        </w:rPr>
        <w:t>MsgA</w:t>
      </w:r>
      <w:proofErr w:type="spellEnd"/>
      <w:r w:rsidRPr="00465AB6">
        <w:rPr>
          <w:b/>
          <w:lang w:val="en-US"/>
        </w:rPr>
        <w:t xml:space="preserve"> PUSCH payload across retransmissions, </w:t>
      </w:r>
      <w:proofErr w:type="gramStart"/>
      <w:r w:rsidRPr="00465AB6">
        <w:rPr>
          <w:b/>
          <w:lang w:val="en-US"/>
        </w:rPr>
        <w:t>in order to</w:t>
      </w:r>
      <w:proofErr w:type="gramEnd"/>
      <w:r w:rsidRPr="00465AB6">
        <w:rPr>
          <w:b/>
          <w:lang w:val="en-US"/>
        </w:rPr>
        <w:t xml:space="preserve"> enable the transmission of updated time sensitive information.</w:t>
      </w:r>
    </w:p>
    <w:p w14:paraId="4BBA25C6" w14:textId="77777777" w:rsidR="00465AB6" w:rsidRPr="00465AB6" w:rsidRDefault="00465AB6" w:rsidP="00465AB6">
      <w:pPr>
        <w:spacing w:before="240"/>
        <w:jc w:val="both"/>
        <w:rPr>
          <w:b/>
          <w:lang w:val="en-US"/>
        </w:rPr>
      </w:pPr>
      <w:r w:rsidRPr="00465AB6">
        <w:rPr>
          <w:b/>
          <w:lang w:val="en-US"/>
        </w:rPr>
        <w:t>Observation 8: SSB and SIB1 are suitable RS that are applicable to UEs in all RRC states.</w:t>
      </w:r>
    </w:p>
    <w:p w14:paraId="3F47F665" w14:textId="77777777" w:rsidR="00465AB6" w:rsidRPr="00465AB6" w:rsidRDefault="00465AB6" w:rsidP="00465AB6">
      <w:pPr>
        <w:spacing w:before="240"/>
        <w:rPr>
          <w:b/>
          <w:lang w:val="en-US"/>
        </w:rPr>
      </w:pPr>
      <w:r w:rsidRPr="00465AB6">
        <w:rPr>
          <w:b/>
          <w:lang w:val="en-US"/>
        </w:rPr>
        <w:t xml:space="preserve">Proposal 25: Evaluate if </w:t>
      </w:r>
      <w:proofErr w:type="spellStart"/>
      <w:r w:rsidRPr="00465AB6">
        <w:rPr>
          <w:b/>
          <w:lang w:val="en-US"/>
        </w:rPr>
        <w:t>MsgA</w:t>
      </w:r>
      <w:proofErr w:type="spellEnd"/>
      <w:r w:rsidRPr="00465AB6">
        <w:rPr>
          <w:b/>
          <w:lang w:val="en-US"/>
        </w:rPr>
        <w:t xml:space="preserve"> PUSCH should be also be fully path loss compensated.</w:t>
      </w:r>
    </w:p>
    <w:p w14:paraId="46C455E3" w14:textId="77777777" w:rsidR="00465AB6" w:rsidRPr="00465AB6" w:rsidRDefault="00465AB6" w:rsidP="00465AB6">
      <w:pPr>
        <w:spacing w:before="240"/>
        <w:rPr>
          <w:b/>
          <w:lang w:val="en-US"/>
        </w:rPr>
      </w:pPr>
      <w:r w:rsidRPr="00465AB6">
        <w:rPr>
          <w:b/>
          <w:lang w:val="en-US"/>
        </w:rPr>
        <w:t>Observation 9: In case of 4-step fallback with direct transmission of Msg3, the UE does not have any additional information that can be used to select an alternative beam when transmitting Msg3.</w:t>
      </w:r>
    </w:p>
    <w:p w14:paraId="751FAD18" w14:textId="77777777" w:rsidR="00465AB6" w:rsidRPr="00465AB6" w:rsidRDefault="00465AB6" w:rsidP="00465AB6">
      <w:pPr>
        <w:spacing w:before="240"/>
        <w:rPr>
          <w:b/>
          <w:lang w:val="en-US"/>
        </w:rPr>
      </w:pPr>
      <w:r w:rsidRPr="00465AB6">
        <w:rPr>
          <w:b/>
          <w:lang w:val="en-US"/>
        </w:rPr>
        <w:t xml:space="preserve">Proposal 26: The power offset between Msg3 PUSCH and </w:t>
      </w:r>
      <w:proofErr w:type="spellStart"/>
      <w:r w:rsidRPr="00465AB6">
        <w:rPr>
          <w:b/>
          <w:lang w:val="en-US"/>
        </w:rPr>
        <w:t>MsgA</w:t>
      </w:r>
      <w:proofErr w:type="spellEnd"/>
      <w:r w:rsidRPr="00465AB6">
        <w:rPr>
          <w:b/>
          <w:lang w:val="en-US"/>
        </w:rPr>
        <w:t xml:space="preserve"> or Msg1 PRACH should be able to be configured differently from the </w:t>
      </w:r>
      <w:proofErr w:type="spellStart"/>
      <w:r w:rsidRPr="00465AB6">
        <w:rPr>
          <w:b/>
          <w:lang w:val="en-US"/>
        </w:rPr>
        <w:t>MsgA</w:t>
      </w:r>
      <w:proofErr w:type="spellEnd"/>
      <w:r w:rsidRPr="00465AB6">
        <w:rPr>
          <w:b/>
          <w:lang w:val="en-US"/>
        </w:rPr>
        <w:t xml:space="preserve"> PUSCH power offset to the </w:t>
      </w:r>
      <w:proofErr w:type="spellStart"/>
      <w:r w:rsidRPr="00465AB6">
        <w:rPr>
          <w:b/>
          <w:lang w:val="en-US"/>
        </w:rPr>
        <w:t>MsgA</w:t>
      </w:r>
      <w:proofErr w:type="spellEnd"/>
      <w:r w:rsidRPr="00465AB6">
        <w:rPr>
          <w:b/>
          <w:lang w:val="en-US"/>
        </w:rPr>
        <w:t xml:space="preserve"> PRACH. </w:t>
      </w:r>
    </w:p>
    <w:p w14:paraId="5B40646F" w14:textId="77777777" w:rsidR="00465AB6" w:rsidRPr="00465AB6" w:rsidRDefault="00465AB6" w:rsidP="00465AB6">
      <w:pPr>
        <w:spacing w:before="240"/>
        <w:rPr>
          <w:b/>
          <w:lang w:val="en-US"/>
        </w:rPr>
      </w:pPr>
      <w:r w:rsidRPr="00465AB6">
        <w:rPr>
          <w:b/>
          <w:lang w:val="en-US"/>
        </w:rPr>
        <w:t>Proposal 27: Evaluate if there should be different configurations for the Msg 3 PUSCH power control in legacy 4-step and fallback 4-step.</w:t>
      </w:r>
    </w:p>
    <w:p w14:paraId="5059D3C2" w14:textId="77777777" w:rsidR="00465AB6" w:rsidRPr="00465AB6" w:rsidRDefault="00465AB6" w:rsidP="00465AB6">
      <w:pPr>
        <w:spacing w:before="120" w:after="120"/>
        <w:jc w:val="both"/>
        <w:rPr>
          <w:lang w:val="en-US"/>
        </w:rPr>
      </w:pPr>
      <w:r w:rsidRPr="00465AB6">
        <w:rPr>
          <w:lang w:val="en-US"/>
        </w:rPr>
        <w:t xml:space="preserve">We have the following observations and proposals on the beam management of the 2-step RACH procedure, </w:t>
      </w:r>
    </w:p>
    <w:p w14:paraId="211DA6B9" w14:textId="77777777" w:rsidR="00465AB6" w:rsidRPr="00465AB6" w:rsidRDefault="00465AB6" w:rsidP="00465AB6">
      <w:pPr>
        <w:jc w:val="both"/>
        <w:rPr>
          <w:b/>
          <w:lang w:val="en-US"/>
        </w:rPr>
      </w:pPr>
      <w:r w:rsidRPr="00465AB6">
        <w:rPr>
          <w:b/>
          <w:lang w:val="en-US"/>
        </w:rPr>
        <w:t xml:space="preserve">Observation 10: The data part of </w:t>
      </w:r>
      <w:proofErr w:type="spellStart"/>
      <w:r w:rsidRPr="00465AB6">
        <w:rPr>
          <w:b/>
          <w:lang w:val="en-US"/>
        </w:rPr>
        <w:t>MsgA</w:t>
      </w:r>
      <w:proofErr w:type="spellEnd"/>
      <w:r w:rsidRPr="00465AB6">
        <w:rPr>
          <w:b/>
          <w:lang w:val="en-US"/>
        </w:rPr>
        <w:t xml:space="preserve"> has less coverage than the preamble part of </w:t>
      </w:r>
      <w:proofErr w:type="spellStart"/>
      <w:r w:rsidRPr="00465AB6">
        <w:rPr>
          <w:b/>
          <w:lang w:val="en-US"/>
        </w:rPr>
        <w:t>MsgA</w:t>
      </w:r>
      <w:proofErr w:type="spellEnd"/>
      <w:r w:rsidRPr="00465AB6">
        <w:rPr>
          <w:b/>
          <w:lang w:val="en-US"/>
        </w:rPr>
        <w:t xml:space="preserve">. Data part of </w:t>
      </w:r>
      <w:proofErr w:type="spellStart"/>
      <w:r w:rsidRPr="00465AB6">
        <w:rPr>
          <w:b/>
          <w:lang w:val="en-US"/>
        </w:rPr>
        <w:t>MsgA</w:t>
      </w:r>
      <w:proofErr w:type="spellEnd"/>
      <w:r w:rsidRPr="00465AB6">
        <w:rPr>
          <w:b/>
          <w:lang w:val="en-US"/>
        </w:rPr>
        <w:t xml:space="preserve"> suffers a higher collision rate than the preambles of </w:t>
      </w:r>
      <w:proofErr w:type="spellStart"/>
      <w:r w:rsidRPr="00465AB6">
        <w:rPr>
          <w:b/>
          <w:lang w:val="en-US"/>
        </w:rPr>
        <w:t>MsgA</w:t>
      </w:r>
      <w:proofErr w:type="spellEnd"/>
      <w:r w:rsidRPr="00465AB6">
        <w:rPr>
          <w:b/>
          <w:lang w:val="en-US"/>
        </w:rPr>
        <w:t>.</w:t>
      </w:r>
    </w:p>
    <w:p w14:paraId="0991DA9B" w14:textId="77777777" w:rsidR="00465AB6" w:rsidRPr="00465AB6" w:rsidRDefault="00465AB6" w:rsidP="00465AB6">
      <w:pPr>
        <w:jc w:val="both"/>
        <w:rPr>
          <w:b/>
          <w:bCs/>
          <w:lang w:val="en-US"/>
        </w:rPr>
      </w:pPr>
      <w:r w:rsidRPr="00465AB6">
        <w:rPr>
          <w:b/>
          <w:bCs/>
          <w:lang w:val="en-US"/>
        </w:rPr>
        <w:t>Observation 11: Using narrow beams can improve coverage and reduce the probability of collision at the expense of higher system overhead.</w:t>
      </w:r>
    </w:p>
    <w:p w14:paraId="3B7C2627" w14:textId="77777777" w:rsidR="00465AB6" w:rsidRPr="00465AB6" w:rsidRDefault="00465AB6" w:rsidP="00465AB6">
      <w:pPr>
        <w:jc w:val="both"/>
        <w:rPr>
          <w:b/>
          <w:lang w:val="en-US"/>
        </w:rPr>
      </w:pPr>
      <w:r w:rsidRPr="00465AB6">
        <w:rPr>
          <w:b/>
          <w:lang w:val="en-US"/>
        </w:rPr>
        <w:t xml:space="preserve">Proposal 28: 2-Step RACH supports beam refinement when receiving the data part of </w:t>
      </w:r>
      <w:proofErr w:type="spellStart"/>
      <w:r w:rsidRPr="00465AB6">
        <w:rPr>
          <w:b/>
          <w:lang w:val="en-US"/>
        </w:rPr>
        <w:t>MsgA</w:t>
      </w:r>
      <w:proofErr w:type="spellEnd"/>
      <w:r w:rsidRPr="00465AB6">
        <w:rPr>
          <w:b/>
          <w:lang w:val="en-US"/>
        </w:rPr>
        <w:t>.</w:t>
      </w:r>
    </w:p>
    <w:p w14:paraId="24D088B3" w14:textId="77777777" w:rsidR="00465AB6" w:rsidRPr="00465AB6" w:rsidRDefault="00465AB6" w:rsidP="00465AB6">
      <w:pPr>
        <w:jc w:val="both"/>
        <w:rPr>
          <w:b/>
          <w:lang w:val="en-US"/>
        </w:rPr>
      </w:pPr>
      <w:r w:rsidRPr="00465AB6">
        <w:rPr>
          <w:b/>
          <w:lang w:val="en-US"/>
        </w:rPr>
        <w:t xml:space="preserve">Proposal 29: For 2-step RACH, and for UEs in RRC CONNECTED state, the network configures CSI-RS resources that are QCL Type-D with the corresponding SS/PBCH blocks. Each preamble associated with a SS/PBCH Block indicates a CSI-RS resource </w:t>
      </w:r>
      <w:proofErr w:type="spellStart"/>
      <w:r w:rsidRPr="00465AB6">
        <w:rPr>
          <w:b/>
          <w:lang w:val="en-US"/>
        </w:rPr>
        <w:t>QCLed</w:t>
      </w:r>
      <w:proofErr w:type="spellEnd"/>
      <w:r w:rsidRPr="00465AB6">
        <w:rPr>
          <w:b/>
          <w:lang w:val="en-US"/>
        </w:rPr>
        <w:t xml:space="preserve"> with that SS/PBCH Block.</w:t>
      </w:r>
    </w:p>
    <w:p w14:paraId="6F190F65" w14:textId="77777777" w:rsidR="00465AB6" w:rsidRPr="00465AB6" w:rsidRDefault="00465AB6" w:rsidP="00465AB6">
      <w:pPr>
        <w:rPr>
          <w:b/>
          <w:lang w:val="en-US" w:eastAsia="x-none"/>
        </w:rPr>
      </w:pPr>
      <w:r w:rsidRPr="00465AB6">
        <w:rPr>
          <w:b/>
          <w:lang w:val="en-US" w:eastAsia="x-none"/>
        </w:rPr>
        <w:t xml:space="preserve">Observation 12: </w:t>
      </w:r>
      <w:proofErr w:type="spellStart"/>
      <w:r w:rsidRPr="00465AB6">
        <w:rPr>
          <w:b/>
          <w:lang w:val="en-US" w:eastAsia="x-none"/>
        </w:rPr>
        <w:t>MsgA</w:t>
      </w:r>
      <w:proofErr w:type="spellEnd"/>
      <w:r w:rsidRPr="00465AB6">
        <w:rPr>
          <w:b/>
          <w:lang w:val="en-US" w:eastAsia="x-none"/>
        </w:rPr>
        <w:t xml:space="preserve"> PUSCH provides an opportunity for UL beam refinement for UEs, in all RRC states, attempting the 2-step RACH.</w:t>
      </w:r>
    </w:p>
    <w:p w14:paraId="2F7083C3" w14:textId="77777777" w:rsidR="00465AB6" w:rsidRPr="00465AB6" w:rsidRDefault="00465AB6" w:rsidP="00465AB6">
      <w:pPr>
        <w:rPr>
          <w:b/>
          <w:lang w:val="en-US" w:eastAsia="x-none"/>
        </w:rPr>
      </w:pPr>
      <w:r w:rsidRPr="00465AB6">
        <w:rPr>
          <w:b/>
          <w:lang w:val="en-US" w:eastAsia="x-none"/>
        </w:rPr>
        <w:t xml:space="preserve">Observation 13: </w:t>
      </w:r>
      <w:proofErr w:type="spellStart"/>
      <w:r w:rsidRPr="00465AB6">
        <w:rPr>
          <w:b/>
          <w:lang w:val="en-US" w:eastAsia="x-none"/>
        </w:rPr>
        <w:t>MsgA</w:t>
      </w:r>
      <w:proofErr w:type="spellEnd"/>
      <w:r w:rsidRPr="00465AB6">
        <w:rPr>
          <w:b/>
          <w:lang w:val="en-US" w:eastAsia="x-none"/>
        </w:rPr>
        <w:t xml:space="preserve"> PUSCH can have the same or different multiple DMRS ports configured, each transmitted with a different QCL.</w:t>
      </w:r>
    </w:p>
    <w:p w14:paraId="0A7BA33D" w14:textId="77777777" w:rsidR="00465AB6" w:rsidRPr="00465AB6" w:rsidRDefault="00465AB6" w:rsidP="00465AB6">
      <w:pPr>
        <w:rPr>
          <w:b/>
          <w:lang w:val="en-US" w:eastAsia="x-none"/>
        </w:rPr>
      </w:pPr>
      <w:r w:rsidRPr="00465AB6">
        <w:rPr>
          <w:b/>
          <w:lang w:val="en-US" w:eastAsia="x-none"/>
        </w:rPr>
        <w:t>Proposal 30: Introduce multiple beam formed reference symbols for the refining beam management operation in the UL.</w:t>
      </w:r>
    </w:p>
    <w:p w14:paraId="44321501" w14:textId="77777777" w:rsidR="00465AB6" w:rsidRPr="00465AB6" w:rsidRDefault="00465AB6" w:rsidP="00465AB6">
      <w:pPr>
        <w:rPr>
          <w:b/>
          <w:lang w:val="en-US" w:eastAsia="x-none"/>
        </w:rPr>
      </w:pPr>
      <w:r w:rsidRPr="00465AB6">
        <w:rPr>
          <w:b/>
          <w:lang w:val="en-US"/>
        </w:rPr>
        <w:t xml:space="preserve">Proposal 31: The NW should be able to configure if the UE uses the same or different beams for </w:t>
      </w:r>
      <w:proofErr w:type="spellStart"/>
      <w:r w:rsidRPr="00465AB6">
        <w:rPr>
          <w:b/>
          <w:lang w:val="en-US"/>
        </w:rPr>
        <w:t>MsgA</w:t>
      </w:r>
      <w:proofErr w:type="spellEnd"/>
      <w:r w:rsidRPr="00465AB6">
        <w:rPr>
          <w:b/>
          <w:lang w:val="en-US"/>
        </w:rPr>
        <w:t xml:space="preserve"> PRACH and </w:t>
      </w:r>
      <w:proofErr w:type="spellStart"/>
      <w:r w:rsidRPr="00465AB6">
        <w:rPr>
          <w:b/>
          <w:lang w:val="en-US"/>
        </w:rPr>
        <w:t>MsgA</w:t>
      </w:r>
      <w:proofErr w:type="spellEnd"/>
      <w:r w:rsidRPr="00465AB6">
        <w:rPr>
          <w:b/>
          <w:lang w:val="en-US"/>
        </w:rPr>
        <w:t xml:space="preserve"> PUSCH.</w:t>
      </w:r>
    </w:p>
    <w:p w14:paraId="505CA9E5" w14:textId="77777777" w:rsidR="00465AB6" w:rsidRPr="00465AB6" w:rsidRDefault="00465AB6" w:rsidP="00465AB6">
      <w:pPr>
        <w:spacing w:before="120" w:after="120"/>
        <w:jc w:val="both"/>
        <w:rPr>
          <w:lang w:val="en-US"/>
        </w:rPr>
      </w:pPr>
      <w:r w:rsidRPr="00465AB6">
        <w:rPr>
          <w:lang w:val="en-US"/>
        </w:rPr>
        <w:t xml:space="preserve">We have the following observation and proposal on the fall back to 4-step RACH, </w:t>
      </w:r>
    </w:p>
    <w:p w14:paraId="0DEE8A90" w14:textId="77777777" w:rsidR="00465AB6" w:rsidRPr="00465AB6" w:rsidRDefault="00465AB6" w:rsidP="00465AB6">
      <w:pPr>
        <w:jc w:val="both"/>
        <w:rPr>
          <w:b/>
          <w:lang w:val="en-US" w:eastAsia="zh-CN"/>
        </w:rPr>
      </w:pPr>
      <w:r w:rsidRPr="00465AB6">
        <w:rPr>
          <w:b/>
          <w:lang w:val="en-US" w:eastAsia="zh-CN"/>
        </w:rPr>
        <w:t xml:space="preserve">Observation 14: The response time for </w:t>
      </w:r>
      <w:proofErr w:type="spellStart"/>
      <w:r w:rsidRPr="00465AB6">
        <w:rPr>
          <w:b/>
          <w:lang w:val="en-US" w:eastAsia="zh-CN"/>
        </w:rPr>
        <w:t>MsgB</w:t>
      </w:r>
      <w:proofErr w:type="spellEnd"/>
      <w:r w:rsidRPr="00465AB6">
        <w:rPr>
          <w:b/>
          <w:lang w:val="en-US" w:eastAsia="zh-CN"/>
        </w:rPr>
        <w:t>, Msg2, or a signal that triggers 4-step RACH can be different leading to different reception windows at the UE.</w:t>
      </w:r>
    </w:p>
    <w:p w14:paraId="13467E06" w14:textId="77777777" w:rsidR="00465AB6" w:rsidRPr="00465AB6" w:rsidRDefault="00465AB6" w:rsidP="00465AB6">
      <w:pPr>
        <w:spacing w:after="0"/>
        <w:jc w:val="both"/>
        <w:rPr>
          <w:b/>
          <w:lang w:val="en-US" w:eastAsia="zh-CN"/>
        </w:rPr>
      </w:pPr>
      <w:r w:rsidRPr="00465AB6">
        <w:rPr>
          <w:b/>
          <w:lang w:val="en-US" w:eastAsia="zh-CN"/>
        </w:rPr>
        <w:t xml:space="preserve">Proposal 32: Study different options for having the </w:t>
      </w:r>
      <w:proofErr w:type="spellStart"/>
      <w:r w:rsidRPr="00465AB6">
        <w:rPr>
          <w:b/>
          <w:lang w:val="en-US" w:eastAsia="zh-CN"/>
        </w:rPr>
        <w:t>gNB</w:t>
      </w:r>
      <w:proofErr w:type="spellEnd"/>
      <w:r w:rsidRPr="00465AB6">
        <w:rPr>
          <w:b/>
          <w:lang w:val="en-US" w:eastAsia="zh-CN"/>
        </w:rPr>
        <w:t xml:space="preserve"> direct the UE to fall back from the 2-step RACH procedure to the 4-step RACH procedure when the preamble is detected by the </w:t>
      </w:r>
      <w:proofErr w:type="spellStart"/>
      <w:r w:rsidRPr="00465AB6">
        <w:rPr>
          <w:b/>
          <w:lang w:val="en-US" w:eastAsia="zh-CN"/>
        </w:rPr>
        <w:t>gNB</w:t>
      </w:r>
      <w:proofErr w:type="spellEnd"/>
      <w:r w:rsidRPr="00465AB6">
        <w:rPr>
          <w:b/>
          <w:lang w:val="en-US" w:eastAsia="zh-CN"/>
        </w:rPr>
        <w:t xml:space="preserve"> but the </w:t>
      </w:r>
      <w:proofErr w:type="spellStart"/>
      <w:r w:rsidRPr="00465AB6">
        <w:rPr>
          <w:b/>
          <w:lang w:val="en-US" w:eastAsia="zh-CN"/>
        </w:rPr>
        <w:t>MsgA</w:t>
      </w:r>
      <w:proofErr w:type="spellEnd"/>
      <w:r w:rsidRPr="00465AB6">
        <w:rPr>
          <w:b/>
          <w:lang w:val="en-US" w:eastAsia="zh-CN"/>
        </w:rPr>
        <w:t xml:space="preserve"> data signal is not detected.</w:t>
      </w:r>
    </w:p>
    <w:p w14:paraId="125D592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2316CF5"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_Ref7885634 \r \h </w:instrText>
      </w:r>
      <w:r w:rsidRPr="00465AB6">
        <w:rPr>
          <w:lang w:val="en-US"/>
        </w:rPr>
      </w:r>
      <w:r w:rsidRPr="00465AB6">
        <w:rPr>
          <w:lang w:val="en-US"/>
        </w:rPr>
        <w:fldChar w:fldCharType="separate"/>
      </w:r>
      <w:r w:rsidRPr="00465AB6">
        <w:rPr>
          <w:lang w:val="en-US"/>
        </w:rPr>
        <w:t>[11]</w:t>
      </w:r>
      <w:r w:rsidRPr="00465AB6">
        <w:rPr>
          <w:lang w:val="en-US"/>
        </w:rPr>
        <w:fldChar w:fldCharType="end"/>
      </w:r>
    </w:p>
    <w:p w14:paraId="5D2DB34A" w14:textId="77777777" w:rsidR="00465AB6" w:rsidRPr="00465AB6" w:rsidRDefault="00465AB6" w:rsidP="00465AB6">
      <w:pPr>
        <w:overflowPunct/>
        <w:autoSpaceDE/>
        <w:autoSpaceDN/>
        <w:adjustRightInd/>
        <w:spacing w:before="240" w:after="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Proposal 1</w:t>
      </w:r>
    </w:p>
    <w:p w14:paraId="3D44183E"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Fall-back to 4-step RACH is supported when </w:t>
      </w:r>
      <w:proofErr w:type="spellStart"/>
      <w:r w:rsidRPr="00465AB6">
        <w:rPr>
          <w:rFonts w:asciiTheme="minorHAnsi" w:eastAsiaTheme="minorHAnsi" w:hAnsiTheme="minorHAnsi" w:cstheme="minorBidi"/>
          <w:i/>
          <w:sz w:val="22"/>
          <w:szCs w:val="22"/>
          <w:lang w:val="en-US"/>
        </w:rPr>
        <w:t>gNB</w:t>
      </w:r>
      <w:proofErr w:type="spellEnd"/>
      <w:r w:rsidRPr="00465AB6">
        <w:rPr>
          <w:rFonts w:asciiTheme="minorHAnsi" w:eastAsiaTheme="minorHAnsi" w:hAnsiTheme="minorHAnsi" w:cstheme="minorBidi"/>
          <w:i/>
          <w:sz w:val="22"/>
          <w:szCs w:val="22"/>
          <w:lang w:val="en-US"/>
        </w:rPr>
        <w:t xml:space="preserve"> detects PRACH preamble but fails to decode PUSCH in </w:t>
      </w:r>
      <w:proofErr w:type="spellStart"/>
      <w:r w:rsidRPr="00465AB6">
        <w:rPr>
          <w:rFonts w:asciiTheme="minorHAnsi" w:eastAsiaTheme="minorHAnsi" w:hAnsiTheme="minorHAnsi" w:cstheme="minorBidi"/>
          <w:i/>
          <w:sz w:val="22"/>
          <w:szCs w:val="22"/>
          <w:lang w:val="en-US"/>
        </w:rPr>
        <w:t>MsgA</w:t>
      </w:r>
      <w:proofErr w:type="spellEnd"/>
      <w:r w:rsidRPr="00465AB6">
        <w:rPr>
          <w:rFonts w:asciiTheme="minorHAnsi" w:eastAsiaTheme="minorHAnsi" w:hAnsiTheme="minorHAnsi" w:cstheme="minorBidi"/>
          <w:i/>
          <w:sz w:val="22"/>
          <w:szCs w:val="22"/>
          <w:lang w:val="en-US"/>
        </w:rPr>
        <w:t xml:space="preserve"> for 2-step RACH. </w:t>
      </w:r>
    </w:p>
    <w:p w14:paraId="7862CDC0"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Indication in MAC layer can be used to indicate </w:t>
      </w:r>
      <w:proofErr w:type="spellStart"/>
      <w:r w:rsidRPr="00465AB6">
        <w:rPr>
          <w:rFonts w:asciiTheme="minorHAnsi" w:eastAsiaTheme="minorHAnsi" w:hAnsiTheme="minorHAnsi" w:cstheme="minorBidi"/>
          <w:i/>
          <w:sz w:val="22"/>
          <w:szCs w:val="22"/>
          <w:lang w:val="en-US"/>
        </w:rPr>
        <w:t>fall-back</w:t>
      </w:r>
      <w:proofErr w:type="spellEnd"/>
      <w:r w:rsidRPr="00465AB6">
        <w:rPr>
          <w:rFonts w:asciiTheme="minorHAnsi" w:eastAsiaTheme="minorHAnsi" w:hAnsiTheme="minorHAnsi" w:cstheme="minorBidi"/>
          <w:i/>
          <w:sz w:val="22"/>
          <w:szCs w:val="22"/>
          <w:lang w:val="en-US"/>
        </w:rPr>
        <w:t xml:space="preserve"> to 4-step RACH.</w:t>
      </w:r>
    </w:p>
    <w:p w14:paraId="017C26AE" w14:textId="77777777" w:rsidR="00465AB6" w:rsidRPr="00465AB6" w:rsidRDefault="00465AB6" w:rsidP="00465AB6">
      <w:pPr>
        <w:overflowPunct/>
        <w:autoSpaceDE/>
        <w:autoSpaceDN/>
        <w:adjustRightInd/>
        <w:spacing w:before="240" w:after="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Proposal 2</w:t>
      </w:r>
    </w:p>
    <w:p w14:paraId="12E4924B"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For transmission power of </w:t>
      </w:r>
      <w:proofErr w:type="spellStart"/>
      <w:r w:rsidRPr="00465AB6">
        <w:rPr>
          <w:rFonts w:asciiTheme="minorHAnsi" w:eastAsiaTheme="minorHAnsi" w:hAnsiTheme="minorHAnsi" w:cstheme="minorBidi"/>
          <w:i/>
          <w:sz w:val="22"/>
          <w:szCs w:val="22"/>
          <w:lang w:val="en-US"/>
        </w:rPr>
        <w:t>MsgA</w:t>
      </w:r>
      <w:proofErr w:type="spellEnd"/>
      <w:r w:rsidRPr="00465AB6">
        <w:rPr>
          <w:rFonts w:asciiTheme="minorHAnsi" w:eastAsiaTheme="minorHAnsi" w:hAnsiTheme="minorHAnsi" w:cstheme="minorBidi"/>
          <w:i/>
          <w:sz w:val="22"/>
          <w:szCs w:val="22"/>
          <w:lang w:val="en-US"/>
        </w:rPr>
        <w:t xml:space="preserve"> PRACH in 2-step RACH</w:t>
      </w:r>
    </w:p>
    <w:p w14:paraId="65CCF9BF" w14:textId="77777777" w:rsidR="00465AB6" w:rsidRPr="00465AB6" w:rsidRDefault="00465AB6" w:rsidP="00D3189B">
      <w:pPr>
        <w:numPr>
          <w:ilvl w:val="1"/>
          <w:numId w:val="19"/>
        </w:numPr>
        <w:overflowPunct/>
        <w:autoSpaceDE/>
        <w:autoSpaceDN/>
        <w:adjustRightInd/>
        <w:spacing w:before="60" w:after="0" w:line="259" w:lineRule="auto"/>
        <w:ind w:left="792"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Power control parameters of </w:t>
      </w:r>
      <w:proofErr w:type="spellStart"/>
      <w:r w:rsidRPr="00465AB6">
        <w:rPr>
          <w:rFonts w:asciiTheme="minorHAnsi" w:eastAsiaTheme="minorHAnsi" w:hAnsiTheme="minorHAnsi" w:cstheme="minorBidi"/>
          <w:i/>
          <w:sz w:val="22"/>
          <w:szCs w:val="22"/>
          <w:lang w:val="en-US"/>
        </w:rPr>
        <w:t>MsgA</w:t>
      </w:r>
      <w:proofErr w:type="spellEnd"/>
      <w:r w:rsidRPr="00465AB6">
        <w:rPr>
          <w:rFonts w:asciiTheme="minorHAnsi" w:eastAsiaTheme="minorHAnsi" w:hAnsiTheme="minorHAnsi" w:cstheme="minorBidi"/>
          <w:i/>
          <w:sz w:val="22"/>
          <w:szCs w:val="22"/>
          <w:lang w:val="en-US"/>
        </w:rPr>
        <w:t xml:space="preserve"> PRACH preamble follow that of 4-step RACH preamble.</w:t>
      </w:r>
    </w:p>
    <w:p w14:paraId="03960A11" w14:textId="77777777" w:rsidR="00465AB6" w:rsidRPr="00465AB6" w:rsidRDefault="00465AB6" w:rsidP="00465AB6">
      <w:pPr>
        <w:overflowPunct/>
        <w:autoSpaceDE/>
        <w:autoSpaceDN/>
        <w:adjustRightInd/>
        <w:spacing w:before="240" w:after="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Proposal 3</w:t>
      </w:r>
    </w:p>
    <w:p w14:paraId="2E0CD8BD"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For transmission power of </w:t>
      </w:r>
      <w:proofErr w:type="spellStart"/>
      <w:r w:rsidRPr="00465AB6">
        <w:rPr>
          <w:rFonts w:asciiTheme="minorHAnsi" w:eastAsiaTheme="minorHAnsi" w:hAnsiTheme="minorHAnsi" w:cstheme="minorBidi"/>
          <w:i/>
          <w:sz w:val="22"/>
          <w:szCs w:val="22"/>
          <w:lang w:val="en-US"/>
        </w:rPr>
        <w:t>MsgA</w:t>
      </w:r>
      <w:proofErr w:type="spellEnd"/>
      <w:r w:rsidRPr="00465AB6">
        <w:rPr>
          <w:rFonts w:asciiTheme="minorHAnsi" w:eastAsiaTheme="minorHAnsi" w:hAnsiTheme="minorHAnsi" w:cstheme="minorBidi"/>
          <w:i/>
          <w:sz w:val="22"/>
          <w:szCs w:val="22"/>
          <w:lang w:val="en-US"/>
        </w:rPr>
        <w:t xml:space="preserve"> PUSCH in 2-step RACH</w:t>
      </w:r>
    </w:p>
    <w:p w14:paraId="3DE384BB" w14:textId="77777777" w:rsidR="00465AB6" w:rsidRPr="00465AB6" w:rsidRDefault="00465AB6" w:rsidP="00D3189B">
      <w:pPr>
        <w:numPr>
          <w:ilvl w:val="1"/>
          <w:numId w:val="19"/>
        </w:numPr>
        <w:overflowPunct/>
        <w:autoSpaceDE/>
        <w:autoSpaceDN/>
        <w:adjustRightInd/>
        <w:spacing w:before="60" w:after="0" w:line="259" w:lineRule="auto"/>
        <w:ind w:left="792"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Power control mechanism of </w:t>
      </w:r>
      <w:proofErr w:type="spellStart"/>
      <w:r w:rsidRPr="00465AB6">
        <w:rPr>
          <w:rFonts w:asciiTheme="minorHAnsi" w:eastAsiaTheme="minorHAnsi" w:hAnsiTheme="minorHAnsi" w:cstheme="minorBidi"/>
          <w:i/>
          <w:sz w:val="22"/>
          <w:szCs w:val="22"/>
          <w:lang w:val="en-US"/>
        </w:rPr>
        <w:t>MsgA</w:t>
      </w:r>
      <w:proofErr w:type="spellEnd"/>
      <w:r w:rsidRPr="00465AB6">
        <w:rPr>
          <w:rFonts w:asciiTheme="minorHAnsi" w:eastAsiaTheme="minorHAnsi" w:hAnsiTheme="minorHAnsi" w:cstheme="minorBidi"/>
          <w:i/>
          <w:sz w:val="22"/>
          <w:szCs w:val="22"/>
          <w:lang w:val="en-US"/>
        </w:rPr>
        <w:t xml:space="preserve"> PUSCH follows that of Msg3 PUSCH with the exception that </w:t>
      </w:r>
    </w:p>
    <w:p w14:paraId="5C67CB01" w14:textId="77777777" w:rsidR="00465AB6" w:rsidRPr="00465AB6" w:rsidRDefault="00255B81" w:rsidP="00D3189B">
      <w:pPr>
        <w:numPr>
          <w:ilvl w:val="2"/>
          <w:numId w:val="19"/>
        </w:numPr>
        <w:overflowPunct/>
        <w:autoSpaceDE/>
        <w:autoSpaceDN/>
        <w:adjustRightInd/>
        <w:spacing w:before="60" w:after="0" w:line="259" w:lineRule="auto"/>
        <w:jc w:val="both"/>
        <w:textAlignment w:val="auto"/>
        <w:rPr>
          <w:rFonts w:asciiTheme="minorHAnsi" w:eastAsiaTheme="minorHAnsi" w:hAnsiTheme="minorHAnsi" w:cstheme="minorBidi"/>
          <w:i/>
          <w:sz w:val="22"/>
          <w:szCs w:val="22"/>
          <w:lang w:val="en-US"/>
        </w:rPr>
      </w:pPr>
      <m:oMath>
        <m:sSub>
          <m:sSubPr>
            <m:ctrlPr>
              <w:rPr>
                <w:rFonts w:ascii="Cambria Math" w:eastAsiaTheme="minorHAnsi" w:hAnsi="Cambria Math" w:cstheme="minorBidi"/>
                <w:i/>
                <w:sz w:val="22"/>
                <w:szCs w:val="22"/>
                <w:lang w:val="en-US"/>
              </w:rPr>
            </m:ctrlPr>
          </m:sSubPr>
          <m:e>
            <m:r>
              <w:rPr>
                <w:rFonts w:ascii="Cambria Math" w:eastAsiaTheme="minorHAnsi" w:hAnsi="Cambria Math" w:cstheme="minorBidi"/>
                <w:sz w:val="22"/>
                <w:szCs w:val="22"/>
                <w:lang w:val="en-US"/>
              </w:rPr>
              <m:t>δ</m:t>
            </m:r>
          </m:e>
          <m:sub>
            <m:r>
              <w:rPr>
                <w:rFonts w:ascii="Cambria Math" w:eastAsiaTheme="minorHAnsi" w:hAnsi="Cambria Math" w:cstheme="minorBidi"/>
                <w:sz w:val="22"/>
                <w:szCs w:val="22"/>
                <w:lang w:val="en-US"/>
              </w:rPr>
              <m:t>msg2, b,f,c</m:t>
            </m:r>
          </m:sub>
        </m:sSub>
      </m:oMath>
      <w:r w:rsidR="00465AB6" w:rsidRPr="00465AB6">
        <w:rPr>
          <w:rFonts w:asciiTheme="minorHAnsi" w:eastAsiaTheme="minorHAnsi" w:hAnsiTheme="minorHAnsi" w:cstheme="minorBidi"/>
          <w:i/>
          <w:sz w:val="22"/>
          <w:szCs w:val="22"/>
          <w:lang w:val="en-US"/>
        </w:rPr>
        <w:t xml:space="preserve"> is configured by higher layer. </w:t>
      </w:r>
    </w:p>
    <w:p w14:paraId="14E3D3BC" w14:textId="77777777" w:rsidR="00465AB6" w:rsidRPr="00465AB6" w:rsidRDefault="00465AB6" w:rsidP="00D3189B">
      <w:pPr>
        <w:numPr>
          <w:ilvl w:val="1"/>
          <w:numId w:val="19"/>
        </w:numPr>
        <w:overflowPunct/>
        <w:autoSpaceDE/>
        <w:autoSpaceDN/>
        <w:adjustRightInd/>
        <w:spacing w:before="60" w:after="0" w:line="259" w:lineRule="auto"/>
        <w:ind w:left="792"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Power control parameters of </w:t>
      </w:r>
      <w:proofErr w:type="spellStart"/>
      <w:r w:rsidRPr="00465AB6">
        <w:rPr>
          <w:rFonts w:asciiTheme="minorHAnsi" w:eastAsiaTheme="minorHAnsi" w:hAnsiTheme="minorHAnsi" w:cstheme="minorBidi"/>
          <w:i/>
          <w:sz w:val="22"/>
          <w:szCs w:val="22"/>
          <w:lang w:val="en-US"/>
        </w:rPr>
        <w:t>MsgA</w:t>
      </w:r>
      <w:proofErr w:type="spellEnd"/>
      <w:r w:rsidRPr="00465AB6">
        <w:rPr>
          <w:rFonts w:asciiTheme="minorHAnsi" w:eastAsiaTheme="minorHAnsi" w:hAnsiTheme="minorHAnsi" w:cstheme="minorBidi"/>
          <w:i/>
          <w:sz w:val="22"/>
          <w:szCs w:val="22"/>
          <w:lang w:val="en-US"/>
        </w:rPr>
        <w:t xml:space="preserve"> PUSCH follow that of Msg3 PUSCH in 4-step RACH.</w:t>
      </w:r>
    </w:p>
    <w:p w14:paraId="033E9C22"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proofErr w:type="spellStart"/>
      <w:r w:rsidRPr="00465AB6">
        <w:rPr>
          <w:rFonts w:asciiTheme="minorHAnsi" w:eastAsiaTheme="minorHAnsi" w:hAnsiTheme="minorHAnsi" w:cstheme="minorBidi"/>
          <w:i/>
          <w:sz w:val="22"/>
          <w:szCs w:val="22"/>
          <w:lang w:val="en-US"/>
        </w:rPr>
        <w:t>MsgA</w:t>
      </w:r>
      <w:proofErr w:type="spellEnd"/>
      <w:r w:rsidRPr="00465AB6">
        <w:rPr>
          <w:rFonts w:asciiTheme="minorHAnsi" w:eastAsiaTheme="minorHAnsi" w:hAnsiTheme="minorHAnsi" w:cstheme="minorBidi"/>
          <w:i/>
          <w:sz w:val="22"/>
          <w:szCs w:val="22"/>
          <w:lang w:val="en-US"/>
        </w:rPr>
        <w:t xml:space="preserve"> PUSCH has same priority as associated PRACH for transmission power reduction.  </w:t>
      </w:r>
    </w:p>
    <w:p w14:paraId="13F866BF" w14:textId="77777777" w:rsidR="00465AB6" w:rsidRPr="00465AB6" w:rsidRDefault="00465AB6" w:rsidP="00465AB6">
      <w:pPr>
        <w:overflowPunct/>
        <w:autoSpaceDE/>
        <w:autoSpaceDN/>
        <w:adjustRightInd/>
        <w:spacing w:before="240" w:after="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Proposal 4</w:t>
      </w:r>
    </w:p>
    <w:p w14:paraId="3B8A6F2D"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proofErr w:type="spellStart"/>
      <w:r w:rsidRPr="00465AB6">
        <w:rPr>
          <w:rFonts w:asciiTheme="minorHAnsi" w:eastAsiaTheme="minorHAnsi" w:hAnsiTheme="minorHAnsi" w:cstheme="minorBidi"/>
          <w:i/>
          <w:sz w:val="22"/>
          <w:szCs w:val="22"/>
          <w:lang w:val="en-US"/>
        </w:rPr>
        <w:t>MsgA</w:t>
      </w:r>
      <w:proofErr w:type="spellEnd"/>
      <w:r w:rsidRPr="00465AB6">
        <w:rPr>
          <w:rFonts w:asciiTheme="minorHAnsi" w:eastAsiaTheme="minorHAnsi" w:hAnsiTheme="minorHAnsi" w:cstheme="minorBidi"/>
          <w:i/>
          <w:sz w:val="22"/>
          <w:szCs w:val="22"/>
          <w:lang w:val="en-US"/>
        </w:rPr>
        <w:t xml:space="preserve"> retransmission for 2-step RACH is supported.</w:t>
      </w:r>
    </w:p>
    <w:p w14:paraId="48D7EE42" w14:textId="77777777" w:rsidR="00465AB6" w:rsidRPr="00465AB6" w:rsidRDefault="00465AB6" w:rsidP="00D3189B">
      <w:pPr>
        <w:numPr>
          <w:ilvl w:val="1"/>
          <w:numId w:val="19"/>
        </w:numPr>
        <w:overflowPunct/>
        <w:autoSpaceDE/>
        <w:autoSpaceDN/>
        <w:adjustRightInd/>
        <w:spacing w:before="60" w:after="0" w:line="259" w:lineRule="auto"/>
        <w:ind w:left="792"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Same payload is used for </w:t>
      </w:r>
      <w:proofErr w:type="spellStart"/>
      <w:r w:rsidRPr="00465AB6">
        <w:rPr>
          <w:rFonts w:asciiTheme="minorHAnsi" w:eastAsiaTheme="minorHAnsi" w:hAnsiTheme="minorHAnsi" w:cstheme="minorBidi"/>
          <w:i/>
          <w:sz w:val="22"/>
          <w:szCs w:val="22"/>
          <w:lang w:val="en-US"/>
        </w:rPr>
        <w:t>MsgA</w:t>
      </w:r>
      <w:proofErr w:type="spellEnd"/>
      <w:r w:rsidRPr="00465AB6">
        <w:rPr>
          <w:rFonts w:asciiTheme="minorHAnsi" w:eastAsiaTheme="minorHAnsi" w:hAnsiTheme="minorHAnsi" w:cstheme="minorBidi"/>
          <w:i/>
          <w:sz w:val="22"/>
          <w:szCs w:val="22"/>
          <w:lang w:val="en-US"/>
        </w:rPr>
        <w:t xml:space="preserve"> PUSCH during retransmission. </w:t>
      </w:r>
    </w:p>
    <w:p w14:paraId="1EDC3CCF" w14:textId="77777777" w:rsidR="00465AB6" w:rsidRPr="00465AB6" w:rsidRDefault="00465AB6" w:rsidP="00465AB6">
      <w:pPr>
        <w:overflowPunct/>
        <w:autoSpaceDE/>
        <w:autoSpaceDN/>
        <w:adjustRightInd/>
        <w:spacing w:before="240" w:after="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Proposal 5</w:t>
      </w:r>
    </w:p>
    <w:p w14:paraId="02159B15"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UCI on </w:t>
      </w:r>
      <w:proofErr w:type="spellStart"/>
      <w:r w:rsidRPr="00465AB6">
        <w:rPr>
          <w:rFonts w:asciiTheme="minorHAnsi" w:eastAsiaTheme="minorHAnsi" w:hAnsiTheme="minorHAnsi" w:cstheme="minorBidi"/>
          <w:i/>
          <w:sz w:val="22"/>
          <w:szCs w:val="22"/>
          <w:lang w:val="en-US"/>
        </w:rPr>
        <w:t>MsgA</w:t>
      </w:r>
      <w:proofErr w:type="spellEnd"/>
      <w:r w:rsidRPr="00465AB6">
        <w:rPr>
          <w:rFonts w:asciiTheme="minorHAnsi" w:eastAsiaTheme="minorHAnsi" w:hAnsiTheme="minorHAnsi" w:cstheme="minorBidi"/>
          <w:i/>
          <w:sz w:val="22"/>
          <w:szCs w:val="22"/>
          <w:lang w:val="en-US"/>
        </w:rPr>
        <w:t xml:space="preserve"> PUSCH is supported.</w:t>
      </w:r>
    </w:p>
    <w:p w14:paraId="11EB2BDB" w14:textId="77777777" w:rsidR="00465AB6" w:rsidRPr="00465AB6" w:rsidRDefault="00465AB6" w:rsidP="00D3189B">
      <w:pPr>
        <w:numPr>
          <w:ilvl w:val="1"/>
          <w:numId w:val="19"/>
        </w:numPr>
        <w:overflowPunct/>
        <w:autoSpaceDE/>
        <w:autoSpaceDN/>
        <w:adjustRightInd/>
        <w:spacing w:before="60" w:after="0" w:line="259" w:lineRule="auto"/>
        <w:ind w:left="792"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FFS the UCI content. </w:t>
      </w:r>
    </w:p>
    <w:p w14:paraId="05FE1F05" w14:textId="77777777" w:rsidR="00465AB6" w:rsidRPr="00465AB6" w:rsidRDefault="00465AB6" w:rsidP="00465AB6">
      <w:pPr>
        <w:overflowPunct/>
        <w:autoSpaceDE/>
        <w:autoSpaceDN/>
        <w:adjustRightInd/>
        <w:spacing w:before="240" w:after="0" w:line="259" w:lineRule="auto"/>
        <w:jc w:val="both"/>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Proposal 6</w:t>
      </w:r>
    </w:p>
    <w:p w14:paraId="00F8BE9D" w14:textId="77777777" w:rsidR="00465AB6" w:rsidRPr="00465AB6" w:rsidRDefault="00465AB6" w:rsidP="00D3189B">
      <w:pPr>
        <w:numPr>
          <w:ilvl w:val="0"/>
          <w:numId w:val="19"/>
        </w:numPr>
        <w:overflowPunct/>
        <w:autoSpaceDE/>
        <w:autoSpaceDN/>
        <w:adjustRightInd/>
        <w:spacing w:before="60" w:after="0" w:line="259" w:lineRule="auto"/>
        <w:ind w:left="288" w:hanging="288"/>
        <w:jc w:val="both"/>
        <w:textAlignment w:val="auto"/>
        <w:rPr>
          <w:rFonts w:asciiTheme="minorHAnsi" w:eastAsiaTheme="minorHAnsi" w:hAnsiTheme="minorHAnsi" w:cstheme="minorBidi"/>
          <w:i/>
          <w:sz w:val="22"/>
          <w:szCs w:val="22"/>
          <w:lang w:val="en-US"/>
        </w:rPr>
      </w:pPr>
      <w:r w:rsidRPr="00465AB6">
        <w:rPr>
          <w:rFonts w:asciiTheme="minorHAnsi" w:eastAsiaTheme="minorHAnsi" w:hAnsiTheme="minorHAnsi" w:cstheme="minorBidi"/>
          <w:i/>
          <w:sz w:val="22"/>
          <w:szCs w:val="22"/>
          <w:lang w:val="en-US"/>
        </w:rPr>
        <w:t xml:space="preserve">Msg2 and Msg4 in </w:t>
      </w:r>
      <w:proofErr w:type="spellStart"/>
      <w:r w:rsidRPr="00465AB6">
        <w:rPr>
          <w:rFonts w:asciiTheme="minorHAnsi" w:eastAsiaTheme="minorHAnsi" w:hAnsiTheme="minorHAnsi" w:cstheme="minorBidi"/>
          <w:i/>
          <w:sz w:val="22"/>
          <w:szCs w:val="22"/>
          <w:lang w:val="en-US"/>
        </w:rPr>
        <w:t>MsgB</w:t>
      </w:r>
      <w:proofErr w:type="spellEnd"/>
      <w:r w:rsidRPr="00465AB6">
        <w:rPr>
          <w:rFonts w:asciiTheme="minorHAnsi" w:eastAsiaTheme="minorHAnsi" w:hAnsiTheme="minorHAnsi" w:cstheme="minorBidi"/>
          <w:i/>
          <w:sz w:val="22"/>
          <w:szCs w:val="22"/>
          <w:lang w:val="en-US"/>
        </w:rPr>
        <w:t xml:space="preserve"> are scheduled in separate PDSCHs for 2-step RACH. </w:t>
      </w:r>
    </w:p>
    <w:p w14:paraId="61B53E9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12DF6A1"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_Ref7885640 \r \h </w:instrText>
      </w:r>
      <w:r w:rsidRPr="00465AB6">
        <w:rPr>
          <w:lang w:val="en-US"/>
        </w:rPr>
      </w:r>
      <w:r w:rsidRPr="00465AB6">
        <w:rPr>
          <w:lang w:val="en-US"/>
        </w:rPr>
        <w:fldChar w:fldCharType="separate"/>
      </w:r>
      <w:r w:rsidRPr="00465AB6">
        <w:rPr>
          <w:lang w:val="en-US"/>
        </w:rPr>
        <w:t>[12]</w:t>
      </w:r>
      <w:r w:rsidRPr="00465AB6">
        <w:rPr>
          <w:lang w:val="en-US"/>
        </w:rPr>
        <w:fldChar w:fldCharType="end"/>
      </w:r>
    </w:p>
    <w:p w14:paraId="5B5B3509" w14:textId="77777777" w:rsidR="00465AB6" w:rsidRPr="00465AB6" w:rsidRDefault="00465AB6" w:rsidP="00465AB6">
      <w:pPr>
        <w:overflowPunct/>
        <w:autoSpaceDE/>
        <w:autoSpaceDN/>
        <w:adjustRightInd/>
        <w:spacing w:after="160" w:line="259" w:lineRule="auto"/>
        <w:textAlignment w:val="auto"/>
        <w:rPr>
          <w:rFonts w:asciiTheme="minorHAnsi" w:eastAsia="MS Mincho" w:hAnsiTheme="minorHAnsi" w:cstheme="minorBidi"/>
          <w:b/>
          <w:sz w:val="22"/>
          <w:szCs w:val="22"/>
          <w:lang w:val="en-US" w:eastAsia="ja-JP"/>
        </w:rPr>
      </w:pPr>
      <w:r w:rsidRPr="00465AB6">
        <w:rPr>
          <w:rFonts w:asciiTheme="minorHAnsi" w:eastAsia="MS Mincho" w:hAnsiTheme="minorHAnsi" w:cstheme="minorBidi" w:hint="eastAsia"/>
          <w:b/>
          <w:sz w:val="22"/>
          <w:szCs w:val="22"/>
          <w:lang w:val="en-US" w:eastAsia="ja-JP"/>
        </w:rPr>
        <w:t xml:space="preserve">Proposal 1: UL grant should not be contained in </w:t>
      </w:r>
      <w:proofErr w:type="spellStart"/>
      <w:r w:rsidRPr="00465AB6">
        <w:rPr>
          <w:rFonts w:asciiTheme="minorHAnsi" w:eastAsia="MS Mincho" w:hAnsiTheme="minorHAnsi" w:cstheme="minorBidi" w:hint="eastAsia"/>
          <w:b/>
          <w:sz w:val="22"/>
          <w:szCs w:val="22"/>
          <w:lang w:val="en-US" w:eastAsia="ja-JP"/>
        </w:rPr>
        <w:t>MsgB</w:t>
      </w:r>
      <w:proofErr w:type="spellEnd"/>
      <w:r w:rsidRPr="00465AB6">
        <w:rPr>
          <w:rFonts w:asciiTheme="minorHAnsi" w:eastAsia="MS Mincho" w:hAnsiTheme="minorHAnsi" w:cstheme="minorBidi" w:hint="eastAsia"/>
          <w:b/>
          <w:sz w:val="22"/>
          <w:szCs w:val="22"/>
          <w:lang w:val="en-US" w:eastAsia="ja-JP"/>
        </w:rPr>
        <w:t>.</w:t>
      </w:r>
    </w:p>
    <w:p w14:paraId="550E7D1A" w14:textId="77777777" w:rsidR="00465AB6" w:rsidRPr="00465AB6" w:rsidRDefault="00465AB6" w:rsidP="00465AB6">
      <w:pPr>
        <w:widowControl w:val="0"/>
        <w:overflowPunct/>
        <w:autoSpaceDE/>
        <w:autoSpaceDN/>
        <w:adjustRightInd/>
        <w:spacing w:after="120"/>
        <w:ind w:firstLineChars="200" w:firstLine="442"/>
        <w:jc w:val="both"/>
        <w:textAlignment w:val="auto"/>
        <w:rPr>
          <w:rFonts w:eastAsiaTheme="minorEastAsia"/>
          <w:kern w:val="2"/>
          <w:sz w:val="22"/>
          <w:szCs w:val="22"/>
          <w:lang w:val="en-US" w:eastAsia="zh-CN"/>
        </w:rPr>
      </w:pPr>
      <w:r w:rsidRPr="00465AB6">
        <w:rPr>
          <w:rFonts w:eastAsia="MS Mincho" w:hint="eastAsia"/>
          <w:b/>
          <w:color w:val="000000" w:themeColor="text1"/>
          <w:kern w:val="2"/>
          <w:sz w:val="22"/>
          <w:szCs w:val="22"/>
          <w:lang w:val="en-US" w:eastAsia="ja-JP"/>
        </w:rPr>
        <w:t xml:space="preserve">Proposal </w:t>
      </w:r>
      <w:r w:rsidRPr="00465AB6">
        <w:rPr>
          <w:rFonts w:eastAsia="MS Mincho"/>
          <w:b/>
          <w:color w:val="000000" w:themeColor="text1"/>
          <w:kern w:val="2"/>
          <w:sz w:val="22"/>
          <w:szCs w:val="22"/>
          <w:lang w:val="en-US" w:eastAsia="ja-JP"/>
        </w:rPr>
        <w:t>2</w:t>
      </w:r>
      <w:r w:rsidRPr="00465AB6">
        <w:rPr>
          <w:rFonts w:eastAsia="MS Mincho" w:hint="eastAsia"/>
          <w:b/>
          <w:color w:val="000000" w:themeColor="text1"/>
          <w:kern w:val="2"/>
          <w:sz w:val="22"/>
          <w:szCs w:val="22"/>
          <w:lang w:val="en-US" w:eastAsia="ja-JP"/>
        </w:rPr>
        <w:t xml:space="preserve">: </w:t>
      </w:r>
      <w:r w:rsidRPr="00465AB6">
        <w:rPr>
          <w:rFonts w:eastAsia="MS Mincho"/>
          <w:b/>
          <w:color w:val="000000" w:themeColor="text1"/>
          <w:kern w:val="2"/>
          <w:sz w:val="22"/>
          <w:szCs w:val="22"/>
          <w:lang w:val="en-US" w:eastAsia="ja-JP"/>
        </w:rPr>
        <w:t xml:space="preserve">RAN1 mandate that any </w:t>
      </w:r>
      <w:r w:rsidRPr="00465AB6">
        <w:rPr>
          <w:rFonts w:eastAsia="MS Mincho" w:hint="eastAsia"/>
          <w:b/>
          <w:color w:val="000000" w:themeColor="text1"/>
          <w:kern w:val="2"/>
          <w:sz w:val="22"/>
          <w:szCs w:val="22"/>
          <w:lang w:val="en-US" w:eastAsia="ja-JP"/>
        </w:rPr>
        <w:t xml:space="preserve">UE </w:t>
      </w:r>
      <w:r w:rsidRPr="00465AB6">
        <w:rPr>
          <w:rFonts w:eastAsia="MS Mincho"/>
          <w:b/>
          <w:color w:val="000000" w:themeColor="text1"/>
          <w:kern w:val="2"/>
          <w:sz w:val="22"/>
          <w:szCs w:val="22"/>
          <w:lang w:val="en-US" w:eastAsia="ja-JP"/>
        </w:rPr>
        <w:t xml:space="preserve">that initiates a 2-step RACH procedure </w:t>
      </w:r>
      <w:r w:rsidRPr="00465AB6">
        <w:rPr>
          <w:rFonts w:eastAsia="MS Mincho" w:hint="eastAsia"/>
          <w:b/>
          <w:color w:val="000000" w:themeColor="text1"/>
          <w:kern w:val="2"/>
          <w:sz w:val="22"/>
          <w:szCs w:val="22"/>
          <w:lang w:val="en-US" w:eastAsia="ja-JP"/>
        </w:rPr>
        <w:t xml:space="preserve">should assume that either </w:t>
      </w:r>
      <w:proofErr w:type="spellStart"/>
      <w:r w:rsidRPr="00465AB6">
        <w:rPr>
          <w:rFonts w:eastAsia="MS Mincho" w:hint="eastAsia"/>
          <w:b/>
          <w:color w:val="000000" w:themeColor="text1"/>
          <w:kern w:val="2"/>
          <w:sz w:val="22"/>
          <w:szCs w:val="22"/>
          <w:lang w:val="en-US" w:eastAsia="ja-JP"/>
        </w:rPr>
        <w:t>MsgB</w:t>
      </w:r>
      <w:proofErr w:type="spellEnd"/>
      <w:r w:rsidRPr="00465AB6">
        <w:rPr>
          <w:rFonts w:eastAsia="MS Mincho" w:hint="eastAsia"/>
          <w:b/>
          <w:color w:val="000000" w:themeColor="text1"/>
          <w:kern w:val="2"/>
          <w:sz w:val="22"/>
          <w:szCs w:val="22"/>
          <w:lang w:val="en-US" w:eastAsia="ja-JP"/>
        </w:rPr>
        <w:t xml:space="preserve"> or RAR may be transmitted from </w:t>
      </w:r>
      <w:r w:rsidRPr="00465AB6">
        <w:rPr>
          <w:rFonts w:eastAsia="MS Mincho"/>
          <w:b/>
          <w:color w:val="000000" w:themeColor="text1"/>
          <w:kern w:val="2"/>
          <w:sz w:val="22"/>
          <w:szCs w:val="22"/>
          <w:lang w:val="en-US" w:eastAsia="ja-JP"/>
        </w:rPr>
        <w:t xml:space="preserve">the </w:t>
      </w:r>
      <w:proofErr w:type="spellStart"/>
      <w:r w:rsidRPr="00465AB6">
        <w:rPr>
          <w:rFonts w:eastAsia="MS Mincho" w:hint="eastAsia"/>
          <w:b/>
          <w:color w:val="000000" w:themeColor="text1"/>
          <w:kern w:val="2"/>
          <w:sz w:val="22"/>
          <w:szCs w:val="22"/>
          <w:lang w:val="en-US" w:eastAsia="ja-JP"/>
        </w:rPr>
        <w:t>gNB</w:t>
      </w:r>
      <w:proofErr w:type="spellEnd"/>
      <w:r w:rsidRPr="00465AB6">
        <w:rPr>
          <w:rFonts w:eastAsia="MS Mincho" w:hint="eastAsia"/>
          <w:b/>
          <w:color w:val="000000" w:themeColor="text1"/>
          <w:kern w:val="2"/>
          <w:sz w:val="22"/>
          <w:szCs w:val="22"/>
          <w:lang w:val="en-US" w:eastAsia="ja-JP"/>
        </w:rPr>
        <w:t>.</w:t>
      </w:r>
    </w:p>
    <w:p w14:paraId="27E223CA" w14:textId="77777777" w:rsidR="00465AB6" w:rsidRPr="00465AB6" w:rsidRDefault="00465AB6" w:rsidP="00465AB6">
      <w:pPr>
        <w:widowControl w:val="0"/>
        <w:overflowPunct/>
        <w:autoSpaceDE/>
        <w:autoSpaceDN/>
        <w:adjustRightInd/>
        <w:spacing w:after="120"/>
        <w:ind w:firstLineChars="200" w:firstLine="442"/>
        <w:jc w:val="both"/>
        <w:textAlignment w:val="auto"/>
        <w:rPr>
          <w:rFonts w:eastAsia="MS Mincho"/>
          <w:b/>
          <w:color w:val="000000" w:themeColor="text1"/>
          <w:kern w:val="2"/>
          <w:sz w:val="22"/>
          <w:szCs w:val="22"/>
          <w:lang w:val="en-US" w:eastAsia="ja-JP"/>
        </w:rPr>
      </w:pPr>
      <w:r w:rsidRPr="00465AB6">
        <w:rPr>
          <w:rFonts w:eastAsia="MS Mincho"/>
          <w:b/>
          <w:color w:val="000000" w:themeColor="text1"/>
          <w:kern w:val="2"/>
          <w:sz w:val="22"/>
          <w:szCs w:val="22"/>
          <w:lang w:val="en-US" w:eastAsia="ja-JP"/>
        </w:rPr>
        <w:t xml:space="preserve">Observation 1: </w:t>
      </w:r>
      <w:r w:rsidRPr="00465AB6">
        <w:rPr>
          <w:rFonts w:eastAsia="MS Mincho" w:hint="eastAsia"/>
          <w:b/>
          <w:color w:val="000000" w:themeColor="text1"/>
          <w:kern w:val="2"/>
          <w:sz w:val="22"/>
          <w:szCs w:val="22"/>
          <w:lang w:val="en-US" w:eastAsia="ja-JP"/>
        </w:rPr>
        <w:t xml:space="preserve">Recognition mechanism of </w:t>
      </w:r>
      <w:proofErr w:type="spellStart"/>
      <w:r w:rsidRPr="00465AB6">
        <w:rPr>
          <w:rFonts w:eastAsia="MS Mincho" w:hint="eastAsia"/>
          <w:b/>
          <w:color w:val="000000" w:themeColor="text1"/>
          <w:kern w:val="2"/>
          <w:sz w:val="22"/>
          <w:szCs w:val="22"/>
          <w:lang w:val="en-US" w:eastAsia="ja-JP"/>
        </w:rPr>
        <w:t>MsgB</w:t>
      </w:r>
      <w:proofErr w:type="spellEnd"/>
      <w:r w:rsidRPr="00465AB6">
        <w:rPr>
          <w:rFonts w:eastAsia="MS Mincho" w:hint="eastAsia"/>
          <w:b/>
          <w:color w:val="000000" w:themeColor="text1"/>
          <w:kern w:val="2"/>
          <w:sz w:val="22"/>
          <w:szCs w:val="22"/>
          <w:lang w:val="en-US" w:eastAsia="ja-JP"/>
        </w:rPr>
        <w:t xml:space="preserve"> or RAR should be considered.</w:t>
      </w:r>
    </w:p>
    <w:p w14:paraId="2983D1F4" w14:textId="77777777" w:rsidR="00465AB6" w:rsidRPr="00465AB6" w:rsidRDefault="00465AB6" w:rsidP="00465AB6">
      <w:pPr>
        <w:overflowPunct/>
        <w:autoSpaceDE/>
        <w:autoSpaceDN/>
        <w:adjustRightInd/>
        <w:spacing w:after="160" w:line="259" w:lineRule="auto"/>
        <w:textAlignment w:val="auto"/>
        <w:rPr>
          <w:rFonts w:asciiTheme="minorHAnsi" w:eastAsia="MS Mincho" w:hAnsiTheme="minorHAnsi" w:cstheme="minorBidi"/>
          <w:b/>
          <w:color w:val="000000" w:themeColor="text1"/>
          <w:sz w:val="22"/>
          <w:szCs w:val="22"/>
          <w:lang w:val="en-US" w:eastAsia="ja-JP"/>
        </w:rPr>
      </w:pPr>
      <w:r w:rsidRPr="00465AB6">
        <w:rPr>
          <w:rFonts w:asciiTheme="minorHAnsi" w:eastAsia="MS Mincho" w:hAnsiTheme="minorHAnsi" w:cstheme="minorBidi"/>
          <w:b/>
          <w:color w:val="000000" w:themeColor="text1"/>
          <w:sz w:val="22"/>
          <w:szCs w:val="22"/>
          <w:lang w:val="en-US" w:eastAsia="ja-JP"/>
        </w:rPr>
        <w:t>P</w:t>
      </w:r>
      <w:r w:rsidRPr="00465AB6">
        <w:rPr>
          <w:rFonts w:asciiTheme="minorHAnsi" w:eastAsia="MS Mincho" w:hAnsiTheme="minorHAnsi" w:cstheme="minorBidi" w:hint="eastAsia"/>
          <w:b/>
          <w:color w:val="000000" w:themeColor="text1"/>
          <w:sz w:val="22"/>
          <w:szCs w:val="22"/>
          <w:lang w:val="en-US" w:eastAsia="ja-JP"/>
        </w:rPr>
        <w:t xml:space="preserve">roposal </w:t>
      </w:r>
      <w:r w:rsidRPr="00465AB6">
        <w:rPr>
          <w:rFonts w:asciiTheme="minorHAnsi" w:eastAsia="MS Mincho" w:hAnsiTheme="minorHAnsi" w:cstheme="minorBidi"/>
          <w:b/>
          <w:color w:val="000000" w:themeColor="text1"/>
          <w:sz w:val="22"/>
          <w:szCs w:val="22"/>
          <w:lang w:val="en-US" w:eastAsia="ja-JP"/>
        </w:rPr>
        <w:t>3</w:t>
      </w:r>
      <w:r w:rsidRPr="00465AB6">
        <w:rPr>
          <w:rFonts w:asciiTheme="minorHAnsi" w:eastAsia="MS Mincho" w:hAnsiTheme="minorHAnsi" w:cstheme="minorBidi" w:hint="eastAsia"/>
          <w:b/>
          <w:color w:val="000000" w:themeColor="text1"/>
          <w:sz w:val="22"/>
          <w:szCs w:val="22"/>
          <w:lang w:val="en-US" w:eastAsia="ja-JP"/>
        </w:rPr>
        <w:t xml:space="preserve">: RNTI for </w:t>
      </w:r>
      <w:proofErr w:type="spellStart"/>
      <w:r w:rsidRPr="00465AB6">
        <w:rPr>
          <w:rFonts w:asciiTheme="minorHAnsi" w:eastAsia="MS Mincho" w:hAnsiTheme="minorHAnsi" w:cstheme="minorBidi" w:hint="eastAsia"/>
          <w:b/>
          <w:color w:val="000000" w:themeColor="text1"/>
          <w:sz w:val="22"/>
          <w:szCs w:val="22"/>
          <w:lang w:val="en-US" w:eastAsia="ja-JP"/>
        </w:rPr>
        <w:t>MsgB</w:t>
      </w:r>
      <w:proofErr w:type="spellEnd"/>
      <w:r w:rsidRPr="00465AB6">
        <w:rPr>
          <w:rFonts w:asciiTheme="minorHAnsi" w:eastAsia="MS Mincho" w:hAnsiTheme="minorHAnsi" w:cstheme="minorBidi" w:hint="eastAsia"/>
          <w:b/>
          <w:color w:val="000000" w:themeColor="text1"/>
          <w:sz w:val="22"/>
          <w:szCs w:val="22"/>
          <w:lang w:val="en-US" w:eastAsia="ja-JP"/>
        </w:rPr>
        <w:t xml:space="preserve"> should be different from RA-RNTI.</w:t>
      </w:r>
    </w:p>
    <w:p w14:paraId="411A41C0" w14:textId="77777777" w:rsidR="00465AB6" w:rsidRPr="00465AB6" w:rsidRDefault="00465AB6" w:rsidP="00D3189B">
      <w:pPr>
        <w:numPr>
          <w:ilvl w:val="0"/>
          <w:numId w:val="20"/>
        </w:numPr>
        <w:overflowPunct/>
        <w:autoSpaceDE/>
        <w:autoSpaceDN/>
        <w:adjustRightInd/>
        <w:spacing w:after="120" w:line="259" w:lineRule="auto"/>
        <w:jc w:val="both"/>
        <w:textAlignment w:val="auto"/>
        <w:rPr>
          <w:rFonts w:eastAsia="MS Mincho"/>
          <w:b/>
          <w:color w:val="000000" w:themeColor="text1"/>
          <w:kern w:val="2"/>
          <w:sz w:val="22"/>
          <w:szCs w:val="22"/>
          <w:lang w:val="en-US" w:eastAsia="ja-JP"/>
        </w:rPr>
      </w:pPr>
      <w:r w:rsidRPr="00465AB6">
        <w:rPr>
          <w:rFonts w:eastAsia="MS Mincho" w:hint="eastAsia"/>
          <w:b/>
          <w:color w:val="000000" w:themeColor="text1"/>
          <w:kern w:val="2"/>
          <w:sz w:val="22"/>
          <w:szCs w:val="22"/>
          <w:lang w:val="en-US" w:eastAsia="ja-JP"/>
        </w:rPr>
        <w:t xml:space="preserve">RNTI can be used for </w:t>
      </w:r>
      <w:r w:rsidRPr="00465AB6">
        <w:rPr>
          <w:rFonts w:eastAsia="MS Mincho"/>
          <w:b/>
          <w:color w:val="000000" w:themeColor="text1"/>
          <w:kern w:val="2"/>
          <w:sz w:val="22"/>
          <w:szCs w:val="22"/>
          <w:lang w:val="en-US" w:eastAsia="ja-JP"/>
        </w:rPr>
        <w:t>recognition</w:t>
      </w:r>
      <w:r w:rsidRPr="00465AB6">
        <w:rPr>
          <w:rFonts w:eastAsia="MS Mincho" w:hint="eastAsia"/>
          <w:b/>
          <w:color w:val="000000" w:themeColor="text1"/>
          <w:kern w:val="2"/>
          <w:sz w:val="22"/>
          <w:szCs w:val="22"/>
          <w:lang w:val="en-US" w:eastAsia="ja-JP"/>
        </w:rPr>
        <w:t xml:space="preserve"> of RAR or </w:t>
      </w:r>
      <w:proofErr w:type="spellStart"/>
      <w:r w:rsidRPr="00465AB6">
        <w:rPr>
          <w:rFonts w:eastAsia="MS Mincho" w:hint="eastAsia"/>
          <w:b/>
          <w:color w:val="000000" w:themeColor="text1"/>
          <w:kern w:val="2"/>
          <w:sz w:val="22"/>
          <w:szCs w:val="22"/>
          <w:lang w:val="en-US" w:eastAsia="ja-JP"/>
        </w:rPr>
        <w:t>MsgB</w:t>
      </w:r>
      <w:proofErr w:type="spellEnd"/>
    </w:p>
    <w:p w14:paraId="275940DD" w14:textId="77777777" w:rsidR="00465AB6" w:rsidRPr="00465AB6" w:rsidRDefault="00465AB6" w:rsidP="00D3189B">
      <w:pPr>
        <w:numPr>
          <w:ilvl w:val="0"/>
          <w:numId w:val="20"/>
        </w:numPr>
        <w:overflowPunct/>
        <w:autoSpaceDE/>
        <w:autoSpaceDN/>
        <w:adjustRightInd/>
        <w:spacing w:after="120" w:line="259" w:lineRule="auto"/>
        <w:jc w:val="both"/>
        <w:textAlignment w:val="auto"/>
        <w:rPr>
          <w:rFonts w:eastAsia="MS Mincho"/>
          <w:b/>
          <w:color w:val="000000" w:themeColor="text1"/>
          <w:kern w:val="2"/>
          <w:sz w:val="22"/>
          <w:szCs w:val="22"/>
          <w:lang w:val="en-US" w:eastAsia="ja-JP"/>
        </w:rPr>
      </w:pPr>
      <w:r w:rsidRPr="00465AB6">
        <w:rPr>
          <w:rFonts w:eastAsia="MS Mincho" w:hint="eastAsia"/>
          <w:b/>
          <w:color w:val="000000" w:themeColor="text1"/>
          <w:kern w:val="2"/>
          <w:sz w:val="22"/>
          <w:szCs w:val="22"/>
          <w:lang w:val="en-US" w:eastAsia="ja-JP"/>
        </w:rPr>
        <w:t xml:space="preserve">The detailed design of RNTI for </w:t>
      </w:r>
      <w:proofErr w:type="spellStart"/>
      <w:r w:rsidRPr="00465AB6">
        <w:rPr>
          <w:rFonts w:eastAsia="MS Mincho" w:hint="eastAsia"/>
          <w:b/>
          <w:color w:val="000000" w:themeColor="text1"/>
          <w:kern w:val="2"/>
          <w:sz w:val="22"/>
          <w:szCs w:val="22"/>
          <w:lang w:val="en-US" w:eastAsia="ja-JP"/>
        </w:rPr>
        <w:t>MsgB</w:t>
      </w:r>
      <w:proofErr w:type="spellEnd"/>
      <w:r w:rsidRPr="00465AB6">
        <w:rPr>
          <w:rFonts w:eastAsia="MS Mincho" w:hint="eastAsia"/>
          <w:b/>
          <w:color w:val="000000" w:themeColor="text1"/>
          <w:kern w:val="2"/>
          <w:sz w:val="22"/>
          <w:szCs w:val="22"/>
          <w:lang w:val="en-US" w:eastAsia="ja-JP"/>
        </w:rPr>
        <w:t xml:space="preserve"> is up to RAN2.</w:t>
      </w:r>
    </w:p>
    <w:p w14:paraId="261A1728" w14:textId="77777777" w:rsidR="00465AB6" w:rsidRPr="00465AB6" w:rsidRDefault="00465AB6" w:rsidP="00465AB6">
      <w:pPr>
        <w:overflowPunct/>
        <w:autoSpaceDE/>
        <w:autoSpaceDN/>
        <w:adjustRightInd/>
        <w:spacing w:after="160" w:line="259" w:lineRule="auto"/>
        <w:textAlignment w:val="auto"/>
        <w:rPr>
          <w:rFonts w:asciiTheme="minorHAnsi" w:eastAsia="MS Mincho" w:hAnsiTheme="minorHAnsi" w:cstheme="minorBidi"/>
          <w:color w:val="000000" w:themeColor="text1"/>
          <w:sz w:val="22"/>
          <w:szCs w:val="22"/>
          <w:lang w:val="en-US" w:eastAsia="ja-JP"/>
        </w:rPr>
      </w:pPr>
      <w:r w:rsidRPr="00465AB6">
        <w:rPr>
          <w:rFonts w:asciiTheme="minorHAnsi" w:eastAsia="MS Mincho" w:hAnsiTheme="minorHAnsi" w:cstheme="minorBidi"/>
          <w:b/>
          <w:color w:val="000000" w:themeColor="text1"/>
          <w:sz w:val="22"/>
          <w:szCs w:val="22"/>
          <w:lang w:val="en-US" w:eastAsia="ja-JP"/>
        </w:rPr>
        <w:t>P</w:t>
      </w:r>
      <w:r w:rsidRPr="00465AB6">
        <w:rPr>
          <w:rFonts w:asciiTheme="minorHAnsi" w:eastAsia="MS Mincho" w:hAnsiTheme="minorHAnsi" w:cstheme="minorBidi" w:hint="eastAsia"/>
          <w:b/>
          <w:color w:val="000000" w:themeColor="text1"/>
          <w:sz w:val="22"/>
          <w:szCs w:val="22"/>
          <w:lang w:val="en-US" w:eastAsia="ja-JP"/>
        </w:rPr>
        <w:t xml:space="preserve">roposal </w:t>
      </w:r>
      <w:r w:rsidRPr="00465AB6">
        <w:rPr>
          <w:rFonts w:asciiTheme="minorHAnsi" w:eastAsia="MS Mincho" w:hAnsiTheme="minorHAnsi" w:cstheme="minorBidi"/>
          <w:b/>
          <w:color w:val="000000" w:themeColor="text1"/>
          <w:sz w:val="22"/>
          <w:szCs w:val="22"/>
          <w:lang w:val="en-US" w:eastAsia="ja-JP"/>
        </w:rPr>
        <w:t>4</w:t>
      </w:r>
      <w:r w:rsidRPr="00465AB6">
        <w:rPr>
          <w:rFonts w:asciiTheme="minorHAnsi" w:eastAsia="MS Mincho" w:hAnsiTheme="minorHAnsi" w:cstheme="minorBidi" w:hint="eastAsia"/>
          <w:b/>
          <w:color w:val="000000" w:themeColor="text1"/>
          <w:sz w:val="22"/>
          <w:szCs w:val="22"/>
          <w:lang w:val="en-US" w:eastAsia="ja-JP"/>
        </w:rPr>
        <w:t xml:space="preserve">: </w:t>
      </w:r>
      <w:proofErr w:type="spellStart"/>
      <w:r w:rsidRPr="00465AB6">
        <w:rPr>
          <w:rFonts w:asciiTheme="minorHAnsi" w:eastAsia="MS Mincho" w:hAnsiTheme="minorHAnsi" w:cstheme="minorBidi" w:hint="eastAsia"/>
          <w:b/>
          <w:color w:val="000000" w:themeColor="text1"/>
          <w:sz w:val="22"/>
          <w:szCs w:val="22"/>
          <w:lang w:val="en-US" w:eastAsia="ja-JP"/>
        </w:rPr>
        <w:t>MsgA</w:t>
      </w:r>
      <w:proofErr w:type="spellEnd"/>
      <w:r w:rsidRPr="00465AB6">
        <w:rPr>
          <w:rFonts w:asciiTheme="minorHAnsi" w:eastAsia="MS Mincho" w:hAnsiTheme="minorHAnsi" w:cstheme="minorBidi" w:hint="eastAsia"/>
          <w:b/>
          <w:color w:val="000000" w:themeColor="text1"/>
          <w:sz w:val="22"/>
          <w:szCs w:val="22"/>
          <w:lang w:val="en-US" w:eastAsia="ja-JP"/>
        </w:rPr>
        <w:t xml:space="preserve"> retransmission with power ramping should be supported in a case that neither RAR nor </w:t>
      </w:r>
      <w:proofErr w:type="spellStart"/>
      <w:r w:rsidRPr="00465AB6">
        <w:rPr>
          <w:rFonts w:asciiTheme="minorHAnsi" w:eastAsia="MS Mincho" w:hAnsiTheme="minorHAnsi" w:cstheme="minorBidi" w:hint="eastAsia"/>
          <w:b/>
          <w:color w:val="000000" w:themeColor="text1"/>
          <w:sz w:val="22"/>
          <w:szCs w:val="22"/>
          <w:lang w:val="en-US" w:eastAsia="ja-JP"/>
        </w:rPr>
        <w:t>MsgB</w:t>
      </w:r>
      <w:proofErr w:type="spellEnd"/>
      <w:r w:rsidRPr="00465AB6">
        <w:rPr>
          <w:rFonts w:asciiTheme="minorHAnsi" w:eastAsia="MS Mincho" w:hAnsiTheme="minorHAnsi" w:cstheme="minorBidi" w:hint="eastAsia"/>
          <w:b/>
          <w:color w:val="000000" w:themeColor="text1"/>
          <w:sz w:val="22"/>
          <w:szCs w:val="22"/>
          <w:lang w:val="en-US" w:eastAsia="ja-JP"/>
        </w:rPr>
        <w:t xml:space="preserve"> is received.</w:t>
      </w:r>
    </w:p>
    <w:p w14:paraId="51F72E33" w14:textId="77777777" w:rsidR="00465AB6" w:rsidRPr="00465AB6" w:rsidRDefault="00465AB6" w:rsidP="00465AB6">
      <w:pPr>
        <w:widowControl w:val="0"/>
        <w:overflowPunct/>
        <w:autoSpaceDE/>
        <w:autoSpaceDN/>
        <w:adjustRightInd/>
        <w:spacing w:after="120"/>
        <w:ind w:firstLineChars="200" w:firstLine="442"/>
        <w:jc w:val="both"/>
        <w:textAlignment w:val="auto"/>
        <w:rPr>
          <w:rFonts w:eastAsia="MS Mincho"/>
          <w:b/>
          <w:color w:val="000000" w:themeColor="text1"/>
          <w:kern w:val="2"/>
          <w:sz w:val="22"/>
          <w:szCs w:val="22"/>
          <w:lang w:val="en-US" w:eastAsia="ja-JP"/>
        </w:rPr>
      </w:pPr>
      <w:r w:rsidRPr="00465AB6">
        <w:rPr>
          <w:rFonts w:eastAsia="MS Mincho"/>
          <w:b/>
          <w:color w:val="000000" w:themeColor="text1"/>
          <w:kern w:val="2"/>
          <w:sz w:val="22"/>
          <w:szCs w:val="22"/>
          <w:lang w:val="en-US" w:eastAsia="ja-JP"/>
        </w:rPr>
        <w:t>P</w:t>
      </w:r>
      <w:r w:rsidRPr="00465AB6">
        <w:rPr>
          <w:rFonts w:eastAsia="MS Mincho" w:hint="eastAsia"/>
          <w:b/>
          <w:color w:val="000000" w:themeColor="text1"/>
          <w:kern w:val="2"/>
          <w:sz w:val="22"/>
          <w:szCs w:val="22"/>
          <w:lang w:val="en-US" w:eastAsia="ja-JP"/>
        </w:rPr>
        <w:t xml:space="preserve">roposal </w:t>
      </w:r>
      <w:r w:rsidRPr="00465AB6">
        <w:rPr>
          <w:rFonts w:eastAsia="MS Mincho"/>
          <w:b/>
          <w:color w:val="000000" w:themeColor="text1"/>
          <w:kern w:val="2"/>
          <w:sz w:val="22"/>
          <w:szCs w:val="22"/>
          <w:lang w:val="en-US" w:eastAsia="ja-JP"/>
        </w:rPr>
        <w:t>5</w:t>
      </w:r>
      <w:r w:rsidRPr="00465AB6">
        <w:rPr>
          <w:rFonts w:eastAsia="MS Mincho" w:hint="eastAsia"/>
          <w:b/>
          <w:color w:val="000000" w:themeColor="text1"/>
          <w:kern w:val="2"/>
          <w:sz w:val="22"/>
          <w:szCs w:val="22"/>
          <w:lang w:val="en-US" w:eastAsia="ja-JP"/>
        </w:rPr>
        <w:t>: M</w:t>
      </w:r>
      <w:r w:rsidRPr="00465AB6">
        <w:rPr>
          <w:rFonts w:eastAsia="MS Mincho"/>
          <w:b/>
          <w:color w:val="000000" w:themeColor="text1"/>
          <w:kern w:val="2"/>
          <w:sz w:val="22"/>
          <w:szCs w:val="22"/>
          <w:lang w:val="en-US" w:eastAsia="ja-JP"/>
        </w:rPr>
        <w:t>echanism</w:t>
      </w:r>
      <w:r w:rsidRPr="00465AB6">
        <w:rPr>
          <w:rFonts w:eastAsia="MS Mincho" w:hint="eastAsia"/>
          <w:b/>
          <w:color w:val="000000" w:themeColor="text1"/>
          <w:kern w:val="2"/>
          <w:sz w:val="22"/>
          <w:szCs w:val="22"/>
          <w:lang w:val="en-US" w:eastAsia="ja-JP"/>
        </w:rPr>
        <w:t xml:space="preserve"> to limit retransmission</w:t>
      </w:r>
      <w:r w:rsidRPr="00465AB6">
        <w:rPr>
          <w:rFonts w:eastAsia="MS Mincho"/>
          <w:b/>
          <w:color w:val="000000" w:themeColor="text1"/>
          <w:kern w:val="2"/>
          <w:sz w:val="22"/>
          <w:szCs w:val="22"/>
          <w:lang w:val="en-US" w:eastAsia="ja-JP"/>
        </w:rPr>
        <w:t>s</w:t>
      </w:r>
      <w:r w:rsidRPr="00465AB6">
        <w:rPr>
          <w:rFonts w:eastAsia="MS Mincho" w:hint="eastAsia"/>
          <w:b/>
          <w:color w:val="000000" w:themeColor="text1"/>
          <w:kern w:val="2"/>
          <w:sz w:val="22"/>
          <w:szCs w:val="22"/>
          <w:lang w:val="en-US" w:eastAsia="ja-JP"/>
        </w:rPr>
        <w:t xml:space="preserve"> of </w:t>
      </w:r>
      <w:proofErr w:type="spellStart"/>
      <w:r w:rsidRPr="00465AB6">
        <w:rPr>
          <w:rFonts w:eastAsia="MS Mincho" w:hint="eastAsia"/>
          <w:b/>
          <w:color w:val="000000" w:themeColor="text1"/>
          <w:kern w:val="2"/>
          <w:sz w:val="22"/>
          <w:szCs w:val="22"/>
          <w:lang w:val="en-US" w:eastAsia="ja-JP"/>
        </w:rPr>
        <w:t>MsgA</w:t>
      </w:r>
      <w:proofErr w:type="spellEnd"/>
      <w:r w:rsidRPr="00465AB6">
        <w:rPr>
          <w:rFonts w:eastAsia="MS Mincho" w:hint="eastAsia"/>
          <w:b/>
          <w:color w:val="000000" w:themeColor="text1"/>
          <w:kern w:val="2"/>
          <w:sz w:val="22"/>
          <w:szCs w:val="22"/>
          <w:lang w:val="en-US" w:eastAsia="ja-JP"/>
        </w:rPr>
        <w:t xml:space="preserve"> and fallback to 4-step RACH</w:t>
      </w:r>
      <w:r w:rsidRPr="00465AB6">
        <w:rPr>
          <w:rFonts w:eastAsia="MS Mincho"/>
          <w:b/>
          <w:color w:val="000000" w:themeColor="text1"/>
          <w:kern w:val="2"/>
          <w:sz w:val="22"/>
          <w:szCs w:val="22"/>
          <w:lang w:val="en-US" w:eastAsia="ja-JP"/>
        </w:rPr>
        <w:t xml:space="preserve"> </w:t>
      </w:r>
      <w:r w:rsidRPr="00465AB6">
        <w:rPr>
          <w:rFonts w:eastAsia="MS Mincho" w:hint="eastAsia"/>
          <w:b/>
          <w:color w:val="000000" w:themeColor="text1"/>
          <w:kern w:val="2"/>
          <w:sz w:val="22"/>
          <w:szCs w:val="22"/>
          <w:lang w:val="en-US" w:eastAsia="ja-JP"/>
        </w:rPr>
        <w:t>should be considered.</w:t>
      </w:r>
    </w:p>
    <w:p w14:paraId="12B43E1C" w14:textId="77777777" w:rsidR="00465AB6" w:rsidRPr="00465AB6" w:rsidRDefault="00465AB6" w:rsidP="00D3189B">
      <w:pPr>
        <w:numPr>
          <w:ilvl w:val="0"/>
          <w:numId w:val="20"/>
        </w:numPr>
        <w:overflowPunct/>
        <w:autoSpaceDE/>
        <w:autoSpaceDN/>
        <w:adjustRightInd/>
        <w:spacing w:after="120" w:line="259" w:lineRule="auto"/>
        <w:jc w:val="both"/>
        <w:textAlignment w:val="auto"/>
        <w:rPr>
          <w:rFonts w:eastAsia="MS Mincho"/>
          <w:b/>
          <w:color w:val="000000" w:themeColor="text1"/>
          <w:kern w:val="2"/>
          <w:sz w:val="22"/>
          <w:szCs w:val="22"/>
          <w:lang w:val="en-US" w:eastAsia="ja-JP"/>
        </w:rPr>
      </w:pPr>
      <w:r w:rsidRPr="00465AB6">
        <w:rPr>
          <w:rFonts w:eastAsia="MS Mincho"/>
          <w:b/>
          <w:color w:val="000000" w:themeColor="text1"/>
          <w:kern w:val="2"/>
          <w:sz w:val="22"/>
          <w:szCs w:val="22"/>
          <w:lang w:val="en-US" w:eastAsia="ja-JP"/>
        </w:rPr>
        <w:t>R</w:t>
      </w:r>
      <w:r w:rsidRPr="00465AB6">
        <w:rPr>
          <w:rFonts w:eastAsia="MS Mincho" w:hint="eastAsia"/>
          <w:b/>
          <w:color w:val="000000" w:themeColor="text1"/>
          <w:kern w:val="2"/>
          <w:sz w:val="22"/>
          <w:szCs w:val="22"/>
          <w:lang w:val="en-US" w:eastAsia="ja-JP"/>
        </w:rPr>
        <w:t xml:space="preserve">etransmission counter or </w:t>
      </w:r>
      <w:r w:rsidRPr="00465AB6">
        <w:rPr>
          <w:rFonts w:eastAsia="MS Mincho"/>
          <w:b/>
          <w:color w:val="000000" w:themeColor="text1"/>
          <w:kern w:val="2"/>
          <w:sz w:val="22"/>
          <w:szCs w:val="22"/>
          <w:lang w:val="en-US" w:eastAsia="ja-JP"/>
        </w:rPr>
        <w:t>failure</w:t>
      </w:r>
      <w:r w:rsidRPr="00465AB6">
        <w:rPr>
          <w:rFonts w:eastAsia="MS Mincho" w:hint="eastAsia"/>
          <w:b/>
          <w:color w:val="000000" w:themeColor="text1"/>
          <w:kern w:val="2"/>
          <w:sz w:val="22"/>
          <w:szCs w:val="22"/>
          <w:lang w:val="en-US" w:eastAsia="ja-JP"/>
        </w:rPr>
        <w:t xml:space="preserve"> timer </w:t>
      </w:r>
      <w:r w:rsidRPr="00465AB6">
        <w:rPr>
          <w:rFonts w:eastAsia="MS Mincho"/>
          <w:b/>
          <w:color w:val="000000" w:themeColor="text1"/>
          <w:kern w:val="2"/>
          <w:sz w:val="22"/>
          <w:szCs w:val="22"/>
          <w:lang w:val="en-US" w:eastAsia="ja-JP"/>
        </w:rPr>
        <w:t>are</w:t>
      </w:r>
      <w:r w:rsidRPr="00465AB6">
        <w:rPr>
          <w:rFonts w:eastAsia="MS Mincho" w:hint="eastAsia"/>
          <w:b/>
          <w:color w:val="000000" w:themeColor="text1"/>
          <w:kern w:val="2"/>
          <w:sz w:val="22"/>
          <w:szCs w:val="22"/>
          <w:lang w:val="en-US" w:eastAsia="ja-JP"/>
        </w:rPr>
        <w:t xml:space="preserve"> options for the mechanism.</w:t>
      </w:r>
    </w:p>
    <w:p w14:paraId="27BF7B02" w14:textId="77777777" w:rsidR="00465AB6" w:rsidRPr="00465AB6" w:rsidRDefault="00465AB6" w:rsidP="00465AB6">
      <w:pPr>
        <w:overflowPunct/>
        <w:autoSpaceDE/>
        <w:autoSpaceDN/>
        <w:adjustRightInd/>
        <w:spacing w:after="160" w:line="259" w:lineRule="auto"/>
        <w:textAlignment w:val="auto"/>
        <w:rPr>
          <w:rFonts w:asciiTheme="minorHAnsi" w:eastAsia="MS Mincho" w:hAnsiTheme="minorHAnsi" w:cstheme="minorBidi"/>
          <w:b/>
          <w:color w:val="000000" w:themeColor="text1"/>
          <w:sz w:val="22"/>
          <w:szCs w:val="22"/>
          <w:lang w:val="en-US" w:eastAsia="ja-JP"/>
        </w:rPr>
      </w:pPr>
      <w:r w:rsidRPr="00465AB6">
        <w:rPr>
          <w:rFonts w:asciiTheme="minorHAnsi" w:eastAsia="MS Mincho" w:hAnsiTheme="minorHAnsi" w:cstheme="minorBidi" w:hint="eastAsia"/>
          <w:b/>
          <w:color w:val="000000" w:themeColor="text1"/>
          <w:sz w:val="22"/>
          <w:szCs w:val="22"/>
          <w:lang w:val="en-US" w:eastAsia="ja-JP"/>
        </w:rPr>
        <w:t xml:space="preserve">Proposal </w:t>
      </w:r>
      <w:r w:rsidRPr="00465AB6">
        <w:rPr>
          <w:rFonts w:asciiTheme="minorHAnsi" w:eastAsia="MS Mincho" w:hAnsiTheme="minorHAnsi" w:cstheme="minorBidi"/>
          <w:b/>
          <w:color w:val="000000" w:themeColor="text1"/>
          <w:sz w:val="22"/>
          <w:szCs w:val="22"/>
          <w:lang w:val="en-US" w:eastAsia="ja-JP"/>
        </w:rPr>
        <w:t>6</w:t>
      </w:r>
      <w:r w:rsidRPr="00465AB6">
        <w:rPr>
          <w:rFonts w:asciiTheme="minorHAnsi" w:eastAsia="MS Mincho" w:hAnsiTheme="minorHAnsi" w:cstheme="minorBidi" w:hint="eastAsia"/>
          <w:b/>
          <w:color w:val="000000" w:themeColor="text1"/>
          <w:sz w:val="22"/>
          <w:szCs w:val="22"/>
          <w:lang w:val="en-US" w:eastAsia="ja-JP"/>
        </w:rPr>
        <w:t xml:space="preserve">: </w:t>
      </w:r>
      <w:r w:rsidRPr="00465AB6">
        <w:rPr>
          <w:rFonts w:asciiTheme="minorHAnsi" w:eastAsia="MS Mincho" w:hAnsiTheme="minorHAnsi" w:cstheme="minorBidi"/>
          <w:b/>
          <w:color w:val="000000" w:themeColor="text1"/>
          <w:sz w:val="22"/>
          <w:szCs w:val="22"/>
          <w:lang w:val="en-US" w:eastAsia="ja-JP"/>
        </w:rPr>
        <w:t>P</w:t>
      </w:r>
      <w:r w:rsidRPr="00465AB6">
        <w:rPr>
          <w:rFonts w:asciiTheme="minorHAnsi" w:eastAsia="MS Mincho" w:hAnsiTheme="minorHAnsi" w:cstheme="minorBidi" w:hint="eastAsia"/>
          <w:b/>
          <w:color w:val="000000" w:themeColor="text1"/>
          <w:sz w:val="22"/>
          <w:szCs w:val="22"/>
          <w:lang w:val="en-US" w:eastAsia="ja-JP"/>
        </w:rPr>
        <w:t>ower ramping counter for preamble should be inherited from 2-step RACH to 4-step RACH in the case of fallback.</w:t>
      </w:r>
    </w:p>
    <w:p w14:paraId="77DED676" w14:textId="77777777" w:rsidR="00465AB6" w:rsidRPr="00465AB6" w:rsidRDefault="00465AB6" w:rsidP="00465AB6">
      <w:pPr>
        <w:overflowPunct/>
        <w:autoSpaceDE/>
        <w:autoSpaceDN/>
        <w:adjustRightInd/>
        <w:spacing w:after="160" w:line="259" w:lineRule="auto"/>
        <w:textAlignment w:val="auto"/>
        <w:rPr>
          <w:rFonts w:asciiTheme="minorHAnsi" w:eastAsia="MS Mincho" w:hAnsiTheme="minorHAnsi" w:cstheme="minorBidi"/>
          <w:b/>
          <w:color w:val="000000" w:themeColor="text1"/>
          <w:sz w:val="22"/>
          <w:szCs w:val="22"/>
          <w:lang w:val="en-US" w:eastAsia="ja-JP"/>
        </w:rPr>
      </w:pPr>
      <w:r w:rsidRPr="00465AB6">
        <w:rPr>
          <w:rFonts w:asciiTheme="minorHAnsi" w:eastAsia="MS Mincho" w:hAnsiTheme="minorHAnsi" w:cstheme="minorBidi" w:hint="eastAsia"/>
          <w:b/>
          <w:sz w:val="22"/>
          <w:lang w:val="en-US" w:eastAsia="ja-JP"/>
        </w:rPr>
        <w:t xml:space="preserve">Proposal </w:t>
      </w:r>
      <w:r w:rsidRPr="00465AB6">
        <w:rPr>
          <w:rFonts w:asciiTheme="minorHAnsi" w:eastAsia="MS Mincho" w:hAnsiTheme="minorHAnsi" w:cstheme="minorBidi"/>
          <w:b/>
          <w:sz w:val="22"/>
          <w:lang w:val="en-US" w:eastAsia="ja-JP"/>
        </w:rPr>
        <w:t>7</w:t>
      </w:r>
      <w:r w:rsidRPr="00465AB6">
        <w:rPr>
          <w:rFonts w:asciiTheme="minorHAnsi" w:eastAsia="MS Mincho" w:hAnsiTheme="minorHAnsi" w:cstheme="minorBidi" w:hint="eastAsia"/>
          <w:b/>
          <w:sz w:val="22"/>
          <w:lang w:val="en-US" w:eastAsia="ja-JP"/>
        </w:rPr>
        <w:t>: For idle mode and inactive mode UE, t</w:t>
      </w:r>
      <w:r w:rsidRPr="00465AB6">
        <w:rPr>
          <w:rFonts w:asciiTheme="minorHAnsi" w:eastAsiaTheme="minorHAnsi" w:hAnsiTheme="minorHAnsi" w:cstheme="minorBidi"/>
          <w:b/>
          <w:sz w:val="22"/>
          <w:lang w:val="en-US"/>
        </w:rPr>
        <w:t xml:space="preserve">he </w:t>
      </w:r>
      <w:proofErr w:type="spellStart"/>
      <w:r w:rsidRPr="00465AB6">
        <w:rPr>
          <w:rFonts w:asciiTheme="minorHAnsi" w:eastAsiaTheme="minorHAnsi" w:hAnsiTheme="minorHAnsi" w:cstheme="minorBidi"/>
          <w:b/>
          <w:sz w:val="22"/>
          <w:lang w:val="en-US"/>
        </w:rPr>
        <w:t>MsgA</w:t>
      </w:r>
      <w:proofErr w:type="spellEnd"/>
      <w:r w:rsidRPr="00465AB6">
        <w:rPr>
          <w:rFonts w:asciiTheme="minorHAnsi" w:eastAsiaTheme="minorHAnsi" w:hAnsiTheme="minorHAnsi" w:cstheme="minorBidi"/>
          <w:b/>
          <w:sz w:val="22"/>
          <w:lang w:val="en-US"/>
        </w:rPr>
        <w:t xml:space="preserve"> PRACH and </w:t>
      </w:r>
      <w:proofErr w:type="spellStart"/>
      <w:r w:rsidRPr="00465AB6">
        <w:rPr>
          <w:rFonts w:asciiTheme="minorHAnsi" w:eastAsiaTheme="minorHAnsi" w:hAnsiTheme="minorHAnsi" w:cstheme="minorBidi"/>
          <w:b/>
          <w:sz w:val="22"/>
          <w:lang w:val="en-US"/>
        </w:rPr>
        <w:t>MsgA</w:t>
      </w:r>
      <w:proofErr w:type="spellEnd"/>
      <w:r w:rsidRPr="00465AB6">
        <w:rPr>
          <w:rFonts w:asciiTheme="minorHAnsi" w:eastAsiaTheme="minorHAnsi" w:hAnsiTheme="minorHAnsi" w:cstheme="minorBidi"/>
          <w:b/>
          <w:sz w:val="22"/>
          <w:lang w:val="en-US"/>
        </w:rPr>
        <w:t xml:space="preserve"> PUSCH </w:t>
      </w:r>
      <w:r w:rsidRPr="00465AB6">
        <w:rPr>
          <w:rFonts w:asciiTheme="minorHAnsi" w:eastAsia="MS Mincho" w:hAnsiTheme="minorHAnsi" w:cstheme="minorBidi" w:hint="eastAsia"/>
          <w:b/>
          <w:sz w:val="22"/>
          <w:lang w:val="en-US" w:eastAsia="ja-JP"/>
        </w:rPr>
        <w:t xml:space="preserve">should </w:t>
      </w:r>
      <w:r w:rsidRPr="00465AB6">
        <w:rPr>
          <w:rFonts w:asciiTheme="minorHAnsi" w:eastAsiaTheme="minorHAnsi" w:hAnsiTheme="minorHAnsi" w:cstheme="minorBidi"/>
          <w:b/>
          <w:sz w:val="22"/>
          <w:lang w:val="en-US"/>
        </w:rPr>
        <w:t>use same or different Tx spatial filter (beam) up to UE implementation.</w:t>
      </w:r>
    </w:p>
    <w:p w14:paraId="3AD66BC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EF23F8F"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_Ref7885647 \r \h </w:instrText>
      </w:r>
      <w:r w:rsidRPr="00465AB6">
        <w:rPr>
          <w:lang w:val="en-US"/>
        </w:rPr>
      </w:r>
      <w:r w:rsidRPr="00465AB6">
        <w:rPr>
          <w:lang w:val="en-US"/>
        </w:rPr>
        <w:fldChar w:fldCharType="separate"/>
      </w:r>
      <w:r w:rsidRPr="00465AB6">
        <w:rPr>
          <w:lang w:val="en-US"/>
        </w:rPr>
        <w:t>[13]</w:t>
      </w:r>
      <w:r w:rsidRPr="00465AB6">
        <w:rPr>
          <w:lang w:val="en-US"/>
        </w:rPr>
        <w:fldChar w:fldCharType="end"/>
      </w:r>
    </w:p>
    <w:p w14:paraId="3E7D319B" w14:textId="77777777" w:rsidR="00465AB6" w:rsidRPr="00465AB6" w:rsidRDefault="00465AB6" w:rsidP="00465AB6">
      <w:pPr>
        <w:overflowPunct/>
        <w:autoSpaceDE/>
        <w:autoSpaceDN/>
        <w:adjustRightInd/>
        <w:spacing w:after="0" w:line="276" w:lineRule="auto"/>
        <w:jc w:val="both"/>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rPr>
        <w:t xml:space="preserve">Proposal 1: </w:t>
      </w:r>
      <w:r w:rsidRPr="00465AB6">
        <w:rPr>
          <w:rFonts w:asciiTheme="minorHAnsi" w:eastAsiaTheme="minorHAnsi" w:hAnsiTheme="minorHAnsi" w:cstheme="minorBidi"/>
          <w:i/>
          <w:sz w:val="22"/>
          <w:szCs w:val="22"/>
          <w:lang w:val="en-US" w:eastAsia="zh-CN"/>
        </w:rPr>
        <w:t xml:space="preserve">Further study beam refinement for PUSCH transmission in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w:t>
      </w:r>
    </w:p>
    <w:p w14:paraId="63E4ED49" w14:textId="77777777" w:rsidR="00465AB6" w:rsidRPr="00465AB6" w:rsidRDefault="00465AB6" w:rsidP="00465AB6">
      <w:pPr>
        <w:overflowPunct/>
        <w:autoSpaceDE/>
        <w:autoSpaceDN/>
        <w:adjustRightInd/>
        <w:snapToGrid w:val="0"/>
        <w:spacing w:after="120" w:line="276" w:lineRule="auto"/>
        <w:contextualSpacing/>
        <w:jc w:val="both"/>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Proposal 2</w:t>
      </w:r>
      <w:r w:rsidRPr="00465AB6">
        <w:rPr>
          <w:rFonts w:asciiTheme="minorHAnsi" w:eastAsiaTheme="minorHAnsi" w:hAnsiTheme="minorHAnsi" w:cstheme="minorBidi"/>
          <w:i/>
          <w:sz w:val="22"/>
          <w:szCs w:val="22"/>
          <w:lang w:val="en-US" w:eastAsia="zh-CN"/>
        </w:rPr>
        <w:t xml:space="preserve">: Modified Rel. 15 RA-RNTI scrambling ID is supported. </w:t>
      </w:r>
    </w:p>
    <w:p w14:paraId="606FEB8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0AB63FF"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_Ref7885682 \r \h </w:instrText>
      </w:r>
      <w:r w:rsidRPr="00465AB6">
        <w:rPr>
          <w:lang w:val="en-US"/>
        </w:rPr>
      </w:r>
      <w:r w:rsidRPr="00465AB6">
        <w:rPr>
          <w:lang w:val="en-US"/>
        </w:rPr>
        <w:fldChar w:fldCharType="separate"/>
      </w:r>
      <w:r w:rsidRPr="00465AB6">
        <w:rPr>
          <w:lang w:val="en-US"/>
        </w:rPr>
        <w:t>[14]</w:t>
      </w:r>
      <w:r w:rsidRPr="00465AB6">
        <w:rPr>
          <w:lang w:val="en-US"/>
        </w:rPr>
        <w:fldChar w:fldCharType="end"/>
      </w:r>
    </w:p>
    <w:p w14:paraId="0A281232"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sz w:val="22"/>
          <w:szCs w:val="22"/>
          <w:u w:val="single"/>
          <w:lang w:val="en-US" w:eastAsia="ja-JP"/>
        </w:rPr>
      </w:pPr>
      <w:proofErr w:type="spellStart"/>
      <w:r w:rsidRPr="00465AB6">
        <w:rPr>
          <w:rFonts w:asciiTheme="minorHAnsi" w:eastAsiaTheme="minorHAnsi" w:hAnsiTheme="minorHAnsi" w:cstheme="minorBidi"/>
          <w:sz w:val="22"/>
          <w:szCs w:val="36"/>
          <w:u w:val="single"/>
          <w:lang w:val="en-US" w:eastAsia="ja-JP"/>
        </w:rPr>
        <w:t>Msg.A</w:t>
      </w:r>
      <w:proofErr w:type="spellEnd"/>
    </w:p>
    <w:p w14:paraId="3E4EB280"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hint="eastAsia"/>
          <w:b/>
          <w:sz w:val="22"/>
          <w:szCs w:val="22"/>
          <w:lang w:val="en-US" w:eastAsia="ja-JP"/>
        </w:rPr>
        <w:t xml:space="preserve">Proposal 1: </w:t>
      </w:r>
      <w:r w:rsidRPr="00465AB6">
        <w:rPr>
          <w:rFonts w:asciiTheme="minorHAnsi" w:eastAsiaTheme="minorHAnsi" w:hAnsiTheme="minorHAnsi" w:cstheme="minorBidi"/>
          <w:b/>
          <w:sz w:val="22"/>
          <w:szCs w:val="22"/>
          <w:lang w:val="en-US" w:eastAsia="ja-JP"/>
        </w:rPr>
        <w:t xml:space="preserve">The data in </w:t>
      </w:r>
      <w:proofErr w:type="spellStart"/>
      <w:r w:rsidRPr="00465AB6">
        <w:rPr>
          <w:rFonts w:asciiTheme="minorHAnsi" w:eastAsiaTheme="minorHAnsi" w:hAnsiTheme="minorHAnsi" w:cstheme="minorBidi"/>
          <w:b/>
          <w:sz w:val="22"/>
          <w:szCs w:val="22"/>
          <w:lang w:val="en-US" w:eastAsia="ja-JP"/>
        </w:rPr>
        <w:t>Msg.A</w:t>
      </w:r>
      <w:proofErr w:type="spellEnd"/>
      <w:r w:rsidRPr="00465AB6">
        <w:rPr>
          <w:rFonts w:asciiTheme="minorHAnsi" w:eastAsiaTheme="minorHAnsi" w:hAnsiTheme="minorHAnsi" w:cstheme="minorBidi"/>
          <w:b/>
          <w:sz w:val="22"/>
          <w:szCs w:val="22"/>
          <w:lang w:val="en-US" w:eastAsia="ja-JP"/>
        </w:rPr>
        <w:t xml:space="preserve"> at least contains UE-ID. In addition, the data in </w:t>
      </w:r>
      <w:proofErr w:type="spellStart"/>
      <w:r w:rsidRPr="00465AB6">
        <w:rPr>
          <w:rFonts w:asciiTheme="minorHAnsi" w:eastAsiaTheme="minorHAnsi" w:hAnsiTheme="minorHAnsi" w:cstheme="minorBidi"/>
          <w:b/>
          <w:sz w:val="22"/>
          <w:szCs w:val="22"/>
          <w:lang w:val="en-US" w:eastAsia="ja-JP"/>
        </w:rPr>
        <w:t>Msg.A</w:t>
      </w:r>
      <w:proofErr w:type="spellEnd"/>
      <w:r w:rsidRPr="00465AB6">
        <w:rPr>
          <w:rFonts w:asciiTheme="minorHAnsi" w:eastAsiaTheme="minorHAnsi" w:hAnsiTheme="minorHAnsi" w:cstheme="minorBidi"/>
          <w:b/>
          <w:sz w:val="22"/>
          <w:szCs w:val="22"/>
          <w:lang w:val="en-US" w:eastAsia="ja-JP"/>
        </w:rPr>
        <w:t xml:space="preserve"> may contain RRC message, BSR, and UP data.</w:t>
      </w:r>
    </w:p>
    <w:p w14:paraId="6C22A406"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hint="eastAsia"/>
          <w:b/>
          <w:sz w:val="22"/>
          <w:szCs w:val="22"/>
          <w:lang w:val="en-US" w:eastAsia="ja-JP"/>
        </w:rPr>
        <w:t xml:space="preserve">Proposal 2: </w:t>
      </w:r>
      <w:r w:rsidRPr="00465AB6">
        <w:rPr>
          <w:rFonts w:asciiTheme="minorHAnsi" w:eastAsiaTheme="minorHAnsi" w:hAnsiTheme="minorHAnsi" w:cstheme="minorBidi"/>
          <w:b/>
          <w:sz w:val="22"/>
          <w:szCs w:val="22"/>
          <w:lang w:val="en-US" w:eastAsia="ja-JP"/>
        </w:rPr>
        <w:t xml:space="preserve">HARQ combining between initial transmission of </w:t>
      </w:r>
      <w:proofErr w:type="spellStart"/>
      <w:r w:rsidRPr="00465AB6">
        <w:rPr>
          <w:rFonts w:asciiTheme="minorHAnsi" w:eastAsiaTheme="minorHAnsi" w:hAnsiTheme="minorHAnsi" w:cstheme="minorBidi"/>
          <w:b/>
          <w:sz w:val="22"/>
          <w:szCs w:val="22"/>
          <w:lang w:val="en-US" w:eastAsia="ja-JP"/>
        </w:rPr>
        <w:t>Msg.A</w:t>
      </w:r>
      <w:proofErr w:type="spellEnd"/>
      <w:r w:rsidRPr="00465AB6">
        <w:rPr>
          <w:rFonts w:asciiTheme="minorHAnsi" w:eastAsiaTheme="minorHAnsi" w:hAnsiTheme="minorHAnsi" w:cstheme="minorBidi"/>
          <w:b/>
          <w:sz w:val="22"/>
          <w:szCs w:val="22"/>
          <w:lang w:val="en-US" w:eastAsia="ja-JP"/>
        </w:rPr>
        <w:t xml:space="preserve"> and retransmission of </w:t>
      </w:r>
      <w:proofErr w:type="spellStart"/>
      <w:r w:rsidRPr="00465AB6">
        <w:rPr>
          <w:rFonts w:asciiTheme="minorHAnsi" w:eastAsiaTheme="minorHAnsi" w:hAnsiTheme="minorHAnsi" w:cstheme="minorBidi"/>
          <w:b/>
          <w:sz w:val="22"/>
          <w:szCs w:val="22"/>
          <w:lang w:val="en-US" w:eastAsia="ja-JP"/>
        </w:rPr>
        <w:t>Msg.A</w:t>
      </w:r>
      <w:proofErr w:type="spellEnd"/>
      <w:r w:rsidRPr="00465AB6">
        <w:rPr>
          <w:rFonts w:asciiTheme="minorHAnsi" w:eastAsiaTheme="minorHAnsi" w:hAnsiTheme="minorHAnsi" w:cstheme="minorBidi"/>
          <w:b/>
          <w:sz w:val="22"/>
          <w:szCs w:val="22"/>
          <w:lang w:val="en-US" w:eastAsia="ja-JP"/>
        </w:rPr>
        <w:t xml:space="preserve"> PUSCH should be supported.</w:t>
      </w:r>
    </w:p>
    <w:p w14:paraId="07FB7DFB"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b/>
          <w:sz w:val="22"/>
          <w:szCs w:val="22"/>
          <w:lang w:val="en-US" w:eastAsia="ja-JP"/>
        </w:rPr>
        <w:t>Observation 1</w:t>
      </w:r>
      <w:r w:rsidRPr="00465AB6">
        <w:rPr>
          <w:rFonts w:asciiTheme="minorHAnsi" w:eastAsiaTheme="minorHAnsi" w:hAnsiTheme="minorHAnsi" w:cstheme="minorBidi" w:hint="eastAsia"/>
          <w:b/>
          <w:sz w:val="22"/>
          <w:szCs w:val="22"/>
          <w:lang w:val="en-US" w:eastAsia="ja-JP"/>
        </w:rPr>
        <w:t xml:space="preserve">: </w:t>
      </w:r>
      <w:r w:rsidRPr="00465AB6">
        <w:rPr>
          <w:rFonts w:asciiTheme="minorHAnsi" w:eastAsiaTheme="minorHAnsi" w:hAnsiTheme="minorHAnsi" w:cstheme="minorBidi"/>
          <w:b/>
          <w:sz w:val="22"/>
          <w:szCs w:val="22"/>
          <w:lang w:val="en-US" w:eastAsia="ja-JP"/>
        </w:rPr>
        <w:t xml:space="preserve">UE differentiation based on preamble or UCI is necessary </w:t>
      </w:r>
      <w:proofErr w:type="gramStart"/>
      <w:r w:rsidRPr="00465AB6">
        <w:rPr>
          <w:rFonts w:asciiTheme="minorHAnsi" w:eastAsiaTheme="minorHAnsi" w:hAnsiTheme="minorHAnsi" w:cstheme="minorBidi"/>
          <w:b/>
          <w:sz w:val="22"/>
          <w:szCs w:val="22"/>
          <w:lang w:val="en-US" w:eastAsia="ja-JP"/>
        </w:rPr>
        <w:t>in order to</w:t>
      </w:r>
      <w:proofErr w:type="gramEnd"/>
      <w:r w:rsidRPr="00465AB6">
        <w:rPr>
          <w:rFonts w:asciiTheme="minorHAnsi" w:eastAsiaTheme="minorHAnsi" w:hAnsiTheme="minorHAnsi" w:cstheme="minorBidi"/>
          <w:b/>
          <w:sz w:val="22"/>
          <w:szCs w:val="22"/>
          <w:lang w:val="en-US" w:eastAsia="ja-JP"/>
        </w:rPr>
        <w:t xml:space="preserve"> make HARQ combining between beneficial.</w:t>
      </w:r>
    </w:p>
    <w:p w14:paraId="561CCD24"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p>
    <w:p w14:paraId="29F6B871"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sz w:val="22"/>
          <w:szCs w:val="22"/>
          <w:u w:val="single"/>
          <w:lang w:val="en-US" w:eastAsia="ja-JP"/>
        </w:rPr>
      </w:pPr>
      <w:r w:rsidRPr="00465AB6">
        <w:rPr>
          <w:rFonts w:asciiTheme="minorHAnsi" w:eastAsiaTheme="minorHAnsi" w:hAnsiTheme="minorHAnsi" w:cstheme="minorBidi"/>
          <w:sz w:val="22"/>
          <w:szCs w:val="36"/>
          <w:u w:val="single"/>
          <w:lang w:val="en-US" w:eastAsia="ja-JP"/>
        </w:rPr>
        <w:t xml:space="preserve">Two-step RACH procedure and </w:t>
      </w:r>
      <w:proofErr w:type="spellStart"/>
      <w:r w:rsidRPr="00465AB6">
        <w:rPr>
          <w:rFonts w:asciiTheme="minorHAnsi" w:eastAsiaTheme="minorHAnsi" w:hAnsiTheme="minorHAnsi" w:cstheme="minorBidi"/>
          <w:sz w:val="22"/>
          <w:szCs w:val="36"/>
          <w:u w:val="single"/>
          <w:lang w:val="en-US" w:eastAsia="ja-JP"/>
        </w:rPr>
        <w:t>Msg.B</w:t>
      </w:r>
      <w:proofErr w:type="spellEnd"/>
      <w:r w:rsidRPr="00465AB6">
        <w:rPr>
          <w:rFonts w:asciiTheme="minorHAnsi" w:eastAsiaTheme="minorHAnsi" w:hAnsiTheme="minorHAnsi" w:cstheme="minorBidi"/>
          <w:sz w:val="22"/>
          <w:szCs w:val="36"/>
          <w:u w:val="single"/>
          <w:lang w:val="en-US" w:eastAsia="ja-JP"/>
        </w:rPr>
        <w:t xml:space="preserve"> contents</w:t>
      </w:r>
    </w:p>
    <w:p w14:paraId="790EA322"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b/>
          <w:sz w:val="22"/>
          <w:szCs w:val="22"/>
          <w:lang w:val="en-US" w:eastAsia="ja-JP"/>
        </w:rPr>
        <w:t>Proposal 3</w:t>
      </w:r>
      <w:r w:rsidRPr="00465AB6">
        <w:rPr>
          <w:rFonts w:asciiTheme="minorHAnsi" w:eastAsiaTheme="minorHAnsi" w:hAnsiTheme="minorHAnsi" w:cstheme="minorBidi" w:hint="eastAsia"/>
          <w:b/>
          <w:sz w:val="22"/>
          <w:szCs w:val="22"/>
          <w:lang w:val="en-US" w:eastAsia="ja-JP"/>
        </w:rPr>
        <w:t xml:space="preserve">: </w:t>
      </w:r>
      <w:r w:rsidRPr="00465AB6">
        <w:rPr>
          <w:rFonts w:asciiTheme="minorHAnsi" w:eastAsiaTheme="minorHAnsi" w:hAnsiTheme="minorHAnsi" w:cstheme="minorBidi"/>
          <w:b/>
          <w:sz w:val="22"/>
          <w:szCs w:val="22"/>
          <w:lang w:val="en-US" w:eastAsia="ja-JP"/>
        </w:rPr>
        <w:t>On 2-step RACH procedure, following two designs should be considered.</w:t>
      </w:r>
    </w:p>
    <w:p w14:paraId="4195589F" w14:textId="77777777" w:rsidR="00465AB6" w:rsidRPr="00465AB6" w:rsidRDefault="00465AB6" w:rsidP="00D3189B">
      <w:pPr>
        <w:numPr>
          <w:ilvl w:val="0"/>
          <w:numId w:val="21"/>
        </w:numPr>
        <w:overflowPunct/>
        <w:autoSpaceDE/>
        <w:autoSpaceDN/>
        <w:adjustRightInd/>
        <w:spacing w:after="0" w:line="259" w:lineRule="auto"/>
        <w:ind w:leftChars="100" w:left="620"/>
        <w:textAlignment w:val="auto"/>
        <w:rPr>
          <w:rFonts w:eastAsiaTheme="minorEastAsia" w:cstheme="minorBidi"/>
          <w:b/>
          <w:bCs/>
          <w:kern w:val="2"/>
          <w:sz w:val="21"/>
          <w:szCs w:val="21"/>
          <w:lang w:val="en-US" w:eastAsia="zh-CN"/>
        </w:rPr>
      </w:pPr>
      <w:r w:rsidRPr="00465AB6">
        <w:rPr>
          <w:rFonts w:eastAsiaTheme="minorEastAsia" w:cstheme="minorBidi"/>
          <w:b/>
          <w:bCs/>
          <w:kern w:val="2"/>
          <w:sz w:val="21"/>
          <w:szCs w:val="21"/>
          <w:lang w:val="en-US" w:eastAsia="zh-CN"/>
        </w:rPr>
        <w:t xml:space="preserve">Option 1: </w:t>
      </w:r>
      <w:proofErr w:type="spellStart"/>
      <w:r w:rsidRPr="00465AB6">
        <w:rPr>
          <w:rFonts w:eastAsiaTheme="minorEastAsia" w:cstheme="minorBidi"/>
          <w:b/>
          <w:kern w:val="2"/>
          <w:sz w:val="21"/>
          <w:szCs w:val="21"/>
          <w:lang w:val="en-US" w:eastAsia="ja-JP"/>
        </w:rPr>
        <w:t>gNB</w:t>
      </w:r>
      <w:proofErr w:type="spellEnd"/>
      <w:r w:rsidRPr="00465AB6">
        <w:rPr>
          <w:rFonts w:eastAsiaTheme="minorEastAsia" w:cstheme="minorBidi"/>
          <w:b/>
          <w:kern w:val="2"/>
          <w:sz w:val="21"/>
          <w:szCs w:val="21"/>
          <w:lang w:val="en-US" w:eastAsia="ja-JP"/>
        </w:rPr>
        <w:t xml:space="preserve"> responses </w:t>
      </w:r>
      <w:proofErr w:type="spellStart"/>
      <w:r w:rsidRPr="00465AB6">
        <w:rPr>
          <w:rFonts w:eastAsiaTheme="minorEastAsia" w:cstheme="minorBidi"/>
          <w:b/>
          <w:kern w:val="2"/>
          <w:sz w:val="21"/>
          <w:szCs w:val="21"/>
          <w:lang w:val="en-US" w:eastAsia="ja-JP"/>
        </w:rPr>
        <w:t>Msg.B</w:t>
      </w:r>
      <w:proofErr w:type="spellEnd"/>
      <w:r w:rsidRPr="00465AB6">
        <w:rPr>
          <w:rFonts w:eastAsiaTheme="minorEastAsia" w:cstheme="minorBidi"/>
          <w:b/>
          <w:kern w:val="2"/>
          <w:sz w:val="21"/>
          <w:szCs w:val="21"/>
          <w:lang w:val="en-US" w:eastAsia="ja-JP"/>
        </w:rPr>
        <w:t xml:space="preserve"> only when both preamble detection and PUSCH decoding are successful.</w:t>
      </w:r>
    </w:p>
    <w:p w14:paraId="19759C9D" w14:textId="77777777" w:rsidR="00465AB6" w:rsidRPr="00465AB6" w:rsidRDefault="00465AB6" w:rsidP="00D3189B">
      <w:pPr>
        <w:numPr>
          <w:ilvl w:val="1"/>
          <w:numId w:val="22"/>
        </w:numPr>
        <w:overflowPunct/>
        <w:autoSpaceDE/>
        <w:autoSpaceDN/>
        <w:adjustRightInd/>
        <w:spacing w:after="0" w:line="259" w:lineRule="auto"/>
        <w:ind w:left="1134" w:hanging="425"/>
        <w:textAlignment w:val="auto"/>
        <w:rPr>
          <w:rFonts w:eastAsiaTheme="minorEastAsia" w:cstheme="minorBidi"/>
          <w:b/>
          <w:bCs/>
          <w:kern w:val="2"/>
          <w:sz w:val="21"/>
          <w:szCs w:val="21"/>
          <w:lang w:val="en-US" w:eastAsia="zh-CN"/>
        </w:rPr>
      </w:pPr>
      <w:proofErr w:type="spellStart"/>
      <w:r w:rsidRPr="00465AB6">
        <w:rPr>
          <w:rFonts w:eastAsiaTheme="minorEastAsia" w:cstheme="minorBidi"/>
          <w:b/>
          <w:kern w:val="2"/>
          <w:sz w:val="21"/>
          <w:szCs w:val="21"/>
          <w:lang w:val="en-US" w:eastAsia="ja-JP"/>
        </w:rPr>
        <w:t>Msg.B</w:t>
      </w:r>
      <w:proofErr w:type="spellEnd"/>
      <w:r w:rsidRPr="00465AB6">
        <w:rPr>
          <w:rFonts w:eastAsiaTheme="minorEastAsia" w:cstheme="minorBidi"/>
          <w:b/>
          <w:kern w:val="2"/>
          <w:sz w:val="21"/>
          <w:szCs w:val="21"/>
          <w:lang w:val="en-US" w:eastAsia="ja-JP"/>
        </w:rPr>
        <w:t xml:space="preserve"> contains at least detected “UE-ID”.</w:t>
      </w:r>
    </w:p>
    <w:p w14:paraId="5005E623" w14:textId="77777777" w:rsidR="00465AB6" w:rsidRPr="00465AB6" w:rsidRDefault="00465AB6" w:rsidP="00D3189B">
      <w:pPr>
        <w:numPr>
          <w:ilvl w:val="0"/>
          <w:numId w:val="21"/>
        </w:numPr>
        <w:overflowPunct/>
        <w:autoSpaceDE/>
        <w:autoSpaceDN/>
        <w:adjustRightInd/>
        <w:spacing w:after="0" w:line="259" w:lineRule="auto"/>
        <w:ind w:leftChars="100" w:left="620"/>
        <w:textAlignment w:val="auto"/>
        <w:rPr>
          <w:rFonts w:eastAsiaTheme="minorEastAsia" w:cstheme="minorBidi"/>
          <w:b/>
          <w:bCs/>
          <w:kern w:val="2"/>
          <w:sz w:val="21"/>
          <w:szCs w:val="21"/>
          <w:lang w:val="en-US" w:eastAsia="zh-CN"/>
        </w:rPr>
      </w:pPr>
      <w:r w:rsidRPr="00465AB6">
        <w:rPr>
          <w:rFonts w:eastAsiaTheme="minorEastAsia" w:cstheme="minorBidi"/>
          <w:b/>
          <w:bCs/>
          <w:kern w:val="2"/>
          <w:sz w:val="21"/>
          <w:szCs w:val="21"/>
          <w:lang w:val="en-US" w:eastAsia="zh-CN"/>
        </w:rPr>
        <w:t xml:space="preserve">Option 2: </w:t>
      </w:r>
      <w:proofErr w:type="spellStart"/>
      <w:r w:rsidRPr="00465AB6">
        <w:rPr>
          <w:rFonts w:eastAsiaTheme="minorEastAsia" w:cstheme="minorBidi"/>
          <w:b/>
          <w:kern w:val="2"/>
          <w:sz w:val="21"/>
          <w:szCs w:val="21"/>
          <w:lang w:val="en-US" w:eastAsia="ja-JP"/>
        </w:rPr>
        <w:t>gNB</w:t>
      </w:r>
      <w:proofErr w:type="spellEnd"/>
      <w:r w:rsidRPr="00465AB6">
        <w:rPr>
          <w:rFonts w:eastAsiaTheme="minorEastAsia" w:cstheme="minorBidi"/>
          <w:b/>
          <w:kern w:val="2"/>
          <w:sz w:val="21"/>
          <w:szCs w:val="21"/>
          <w:lang w:val="en-US" w:eastAsia="ja-JP"/>
        </w:rPr>
        <w:t xml:space="preserve"> responses </w:t>
      </w:r>
      <w:proofErr w:type="spellStart"/>
      <w:r w:rsidRPr="00465AB6">
        <w:rPr>
          <w:rFonts w:eastAsiaTheme="minorEastAsia" w:cstheme="minorBidi"/>
          <w:b/>
          <w:kern w:val="2"/>
          <w:sz w:val="21"/>
          <w:szCs w:val="21"/>
          <w:lang w:val="en-US" w:eastAsia="ja-JP"/>
        </w:rPr>
        <w:t>Msg.B</w:t>
      </w:r>
      <w:proofErr w:type="spellEnd"/>
      <w:r w:rsidRPr="00465AB6">
        <w:rPr>
          <w:rFonts w:eastAsiaTheme="minorEastAsia" w:cstheme="minorBidi"/>
          <w:b/>
          <w:kern w:val="2"/>
          <w:sz w:val="21"/>
          <w:szCs w:val="21"/>
          <w:lang w:val="en-US" w:eastAsia="ja-JP"/>
        </w:rPr>
        <w:t xml:space="preserve"> when only preamble detection is successful or when both preamble detection and PUSCH decoding are successful.</w:t>
      </w:r>
    </w:p>
    <w:p w14:paraId="0D5AA1E9" w14:textId="77777777" w:rsidR="00465AB6" w:rsidRPr="00465AB6" w:rsidRDefault="00465AB6" w:rsidP="00D3189B">
      <w:pPr>
        <w:numPr>
          <w:ilvl w:val="1"/>
          <w:numId w:val="22"/>
        </w:numPr>
        <w:overflowPunct/>
        <w:autoSpaceDE/>
        <w:autoSpaceDN/>
        <w:adjustRightInd/>
        <w:spacing w:after="0" w:line="259" w:lineRule="auto"/>
        <w:ind w:left="1134" w:hanging="425"/>
        <w:textAlignment w:val="auto"/>
        <w:rPr>
          <w:rFonts w:eastAsiaTheme="minorEastAsia" w:cstheme="minorBidi"/>
          <w:b/>
          <w:kern w:val="2"/>
          <w:sz w:val="21"/>
          <w:szCs w:val="21"/>
          <w:lang w:val="en-US" w:eastAsia="ja-JP"/>
        </w:rPr>
      </w:pPr>
      <w:proofErr w:type="spellStart"/>
      <w:r w:rsidRPr="00465AB6">
        <w:rPr>
          <w:rFonts w:eastAsiaTheme="minorEastAsia" w:cstheme="minorBidi"/>
          <w:b/>
          <w:kern w:val="2"/>
          <w:sz w:val="21"/>
          <w:szCs w:val="21"/>
          <w:lang w:val="en-US" w:eastAsia="ja-JP"/>
        </w:rPr>
        <w:t>Msg.B</w:t>
      </w:r>
      <w:proofErr w:type="spellEnd"/>
      <w:r w:rsidRPr="00465AB6">
        <w:rPr>
          <w:rFonts w:eastAsiaTheme="minorEastAsia" w:cstheme="minorBidi"/>
          <w:b/>
          <w:kern w:val="2"/>
          <w:sz w:val="21"/>
          <w:szCs w:val="21"/>
          <w:lang w:val="en-US" w:eastAsia="ja-JP"/>
        </w:rPr>
        <w:t xml:space="preserve"> contains at least detected preamble ID and UL grant for retransmission of </w:t>
      </w:r>
      <w:proofErr w:type="spellStart"/>
      <w:r w:rsidRPr="00465AB6">
        <w:rPr>
          <w:rFonts w:eastAsiaTheme="minorEastAsia" w:cstheme="minorBidi"/>
          <w:b/>
          <w:kern w:val="2"/>
          <w:sz w:val="21"/>
          <w:szCs w:val="21"/>
          <w:lang w:val="en-US" w:eastAsia="ja-JP"/>
        </w:rPr>
        <w:t>Msg.A</w:t>
      </w:r>
      <w:proofErr w:type="spellEnd"/>
      <w:r w:rsidRPr="00465AB6">
        <w:rPr>
          <w:rFonts w:eastAsiaTheme="minorEastAsia" w:cstheme="minorBidi"/>
          <w:b/>
          <w:kern w:val="2"/>
          <w:sz w:val="21"/>
          <w:szCs w:val="21"/>
          <w:lang w:val="en-US" w:eastAsia="ja-JP"/>
        </w:rPr>
        <w:t xml:space="preserve"> PUSCH when only preamble is detected at </w:t>
      </w:r>
      <w:proofErr w:type="spellStart"/>
      <w:r w:rsidRPr="00465AB6">
        <w:rPr>
          <w:rFonts w:eastAsiaTheme="minorEastAsia" w:cstheme="minorBidi"/>
          <w:b/>
          <w:kern w:val="2"/>
          <w:sz w:val="21"/>
          <w:szCs w:val="21"/>
          <w:lang w:val="en-US" w:eastAsia="ja-JP"/>
        </w:rPr>
        <w:t>gNB</w:t>
      </w:r>
      <w:proofErr w:type="spellEnd"/>
      <w:r w:rsidRPr="00465AB6">
        <w:rPr>
          <w:rFonts w:eastAsiaTheme="minorEastAsia" w:cstheme="minorBidi"/>
          <w:b/>
          <w:kern w:val="2"/>
          <w:sz w:val="21"/>
          <w:szCs w:val="21"/>
          <w:lang w:val="en-US" w:eastAsia="ja-JP"/>
        </w:rPr>
        <w:t>.</w:t>
      </w:r>
    </w:p>
    <w:p w14:paraId="69022F46" w14:textId="77777777" w:rsidR="00465AB6" w:rsidRPr="00465AB6" w:rsidRDefault="00465AB6" w:rsidP="00D3189B">
      <w:pPr>
        <w:numPr>
          <w:ilvl w:val="1"/>
          <w:numId w:val="22"/>
        </w:numPr>
        <w:overflowPunct/>
        <w:autoSpaceDE/>
        <w:autoSpaceDN/>
        <w:adjustRightInd/>
        <w:spacing w:after="0" w:line="259" w:lineRule="auto"/>
        <w:ind w:left="1134" w:hanging="425"/>
        <w:textAlignment w:val="auto"/>
        <w:rPr>
          <w:rFonts w:eastAsiaTheme="minorEastAsia" w:cstheme="minorBidi"/>
          <w:b/>
          <w:kern w:val="2"/>
          <w:sz w:val="21"/>
          <w:szCs w:val="21"/>
          <w:lang w:val="en-US" w:eastAsia="ja-JP"/>
        </w:rPr>
      </w:pPr>
      <w:proofErr w:type="spellStart"/>
      <w:r w:rsidRPr="00465AB6">
        <w:rPr>
          <w:rFonts w:eastAsiaTheme="minorEastAsia" w:cstheme="minorBidi"/>
          <w:b/>
          <w:kern w:val="2"/>
          <w:sz w:val="21"/>
          <w:szCs w:val="21"/>
          <w:lang w:val="en-US" w:eastAsia="ja-JP"/>
        </w:rPr>
        <w:t>Msg.B</w:t>
      </w:r>
      <w:proofErr w:type="spellEnd"/>
      <w:r w:rsidRPr="00465AB6">
        <w:rPr>
          <w:rFonts w:eastAsiaTheme="minorEastAsia" w:cstheme="minorBidi"/>
          <w:b/>
          <w:kern w:val="2"/>
          <w:sz w:val="21"/>
          <w:szCs w:val="21"/>
          <w:lang w:val="en-US" w:eastAsia="ja-JP"/>
        </w:rPr>
        <w:t xml:space="preserve"> contains at least detected “UE-ID” when both preamble detection and PUSCH decoding are successful.</w:t>
      </w:r>
    </w:p>
    <w:p w14:paraId="13DC8326" w14:textId="77777777" w:rsidR="00465AB6" w:rsidRPr="00465AB6" w:rsidRDefault="00465AB6" w:rsidP="00465AB6">
      <w:pPr>
        <w:overflowPunct/>
        <w:autoSpaceDE/>
        <w:autoSpaceDN/>
        <w:adjustRightInd/>
        <w:spacing w:after="0" w:line="259" w:lineRule="auto"/>
        <w:textAlignment w:val="auto"/>
        <w:rPr>
          <w:rFonts w:asciiTheme="minorHAnsi" w:eastAsiaTheme="minorHAnsi" w:hAnsiTheme="minorHAnsi" w:cstheme="minorBidi"/>
          <w:b/>
          <w:sz w:val="22"/>
          <w:szCs w:val="22"/>
          <w:lang w:val="en-US" w:eastAsia="ja-JP"/>
        </w:rPr>
      </w:pPr>
    </w:p>
    <w:p w14:paraId="0D9FFFCE"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sz w:val="22"/>
          <w:szCs w:val="22"/>
          <w:u w:val="single"/>
          <w:lang w:val="en-US" w:eastAsia="ja-JP"/>
        </w:rPr>
      </w:pPr>
      <w:r w:rsidRPr="00465AB6">
        <w:rPr>
          <w:rFonts w:asciiTheme="minorHAnsi" w:eastAsiaTheme="minorHAnsi" w:hAnsiTheme="minorHAnsi" w:cstheme="minorBidi"/>
          <w:sz w:val="22"/>
          <w:szCs w:val="36"/>
          <w:u w:val="single"/>
          <w:lang w:val="en-US" w:eastAsia="ja-JP"/>
        </w:rPr>
        <w:t xml:space="preserve">HARQ support for </w:t>
      </w:r>
      <w:proofErr w:type="spellStart"/>
      <w:r w:rsidRPr="00465AB6">
        <w:rPr>
          <w:rFonts w:asciiTheme="minorHAnsi" w:eastAsiaTheme="minorHAnsi" w:hAnsiTheme="minorHAnsi" w:cstheme="minorBidi"/>
          <w:sz w:val="22"/>
          <w:szCs w:val="36"/>
          <w:u w:val="single"/>
          <w:lang w:val="en-US" w:eastAsia="ja-JP"/>
        </w:rPr>
        <w:t>Msg.B</w:t>
      </w:r>
      <w:proofErr w:type="spellEnd"/>
    </w:p>
    <w:p w14:paraId="4E2541C0"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b/>
          <w:sz w:val="22"/>
          <w:szCs w:val="22"/>
          <w:lang w:val="en-US" w:eastAsia="ja-JP"/>
        </w:rPr>
        <w:t xml:space="preserve">Observation 2: If </w:t>
      </w:r>
      <w:proofErr w:type="spellStart"/>
      <w:r w:rsidRPr="00465AB6">
        <w:rPr>
          <w:rFonts w:asciiTheme="minorHAnsi" w:eastAsiaTheme="minorHAnsi" w:hAnsiTheme="minorHAnsi" w:cstheme="minorBidi"/>
          <w:b/>
          <w:sz w:val="22"/>
          <w:szCs w:val="22"/>
          <w:lang w:val="en-US" w:eastAsia="ja-JP"/>
        </w:rPr>
        <w:t>Msg.B</w:t>
      </w:r>
      <w:proofErr w:type="spellEnd"/>
      <w:r w:rsidRPr="00465AB6">
        <w:rPr>
          <w:rFonts w:asciiTheme="minorHAnsi" w:eastAsiaTheme="minorHAnsi" w:hAnsiTheme="minorHAnsi" w:cstheme="minorBidi"/>
          <w:b/>
          <w:sz w:val="22"/>
          <w:szCs w:val="22"/>
          <w:lang w:val="en-US" w:eastAsia="ja-JP"/>
        </w:rPr>
        <w:t xml:space="preserve"> can contain dedicated part of RRC message, HARQ might be required. In this case, to design </w:t>
      </w:r>
      <w:proofErr w:type="spellStart"/>
      <w:r w:rsidRPr="00465AB6">
        <w:rPr>
          <w:rFonts w:asciiTheme="minorHAnsi" w:eastAsiaTheme="minorHAnsi" w:hAnsiTheme="minorHAnsi" w:cstheme="minorBidi"/>
          <w:b/>
          <w:sz w:val="22"/>
          <w:szCs w:val="22"/>
          <w:lang w:val="en-US" w:eastAsia="ja-JP"/>
        </w:rPr>
        <w:t>Msg.B</w:t>
      </w:r>
      <w:proofErr w:type="spellEnd"/>
      <w:r w:rsidRPr="00465AB6">
        <w:rPr>
          <w:rFonts w:asciiTheme="minorHAnsi" w:eastAsiaTheme="minorHAnsi" w:hAnsiTheme="minorHAnsi" w:cstheme="minorBidi"/>
          <w:b/>
          <w:sz w:val="22"/>
          <w:szCs w:val="22"/>
          <w:lang w:val="en-US" w:eastAsia="ja-JP"/>
        </w:rPr>
        <w:t xml:space="preserve"> as dedicated would make design for supporting HARQ simpler.</w:t>
      </w:r>
    </w:p>
    <w:p w14:paraId="06583A45"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b/>
          <w:sz w:val="22"/>
          <w:szCs w:val="22"/>
          <w:lang w:val="en-US" w:eastAsia="ja-JP"/>
        </w:rPr>
        <w:t xml:space="preserve">Observation 3: If </w:t>
      </w:r>
      <w:proofErr w:type="spellStart"/>
      <w:r w:rsidRPr="00465AB6">
        <w:rPr>
          <w:rFonts w:asciiTheme="minorHAnsi" w:eastAsiaTheme="minorHAnsi" w:hAnsiTheme="minorHAnsi" w:cstheme="minorBidi"/>
          <w:b/>
          <w:sz w:val="22"/>
          <w:szCs w:val="22"/>
          <w:lang w:val="en-US" w:eastAsia="ja-JP"/>
        </w:rPr>
        <w:t>Msg.B</w:t>
      </w:r>
      <w:proofErr w:type="spellEnd"/>
      <w:r w:rsidRPr="00465AB6">
        <w:rPr>
          <w:rFonts w:asciiTheme="minorHAnsi" w:eastAsiaTheme="minorHAnsi" w:hAnsiTheme="minorHAnsi" w:cstheme="minorBidi"/>
          <w:b/>
          <w:sz w:val="22"/>
          <w:szCs w:val="22"/>
          <w:lang w:val="en-US" w:eastAsia="ja-JP"/>
        </w:rPr>
        <w:t xml:space="preserve"> does not contain dedicated part of RRC message, </w:t>
      </w:r>
      <w:proofErr w:type="spellStart"/>
      <w:r w:rsidRPr="00465AB6">
        <w:rPr>
          <w:rFonts w:asciiTheme="minorHAnsi" w:eastAsiaTheme="minorHAnsi" w:hAnsiTheme="minorHAnsi" w:cstheme="minorBidi"/>
          <w:b/>
          <w:sz w:val="22"/>
          <w:szCs w:val="22"/>
          <w:lang w:val="en-US" w:eastAsia="ja-JP"/>
        </w:rPr>
        <w:t>Msg.B</w:t>
      </w:r>
      <w:proofErr w:type="spellEnd"/>
      <w:r w:rsidRPr="00465AB6">
        <w:rPr>
          <w:rFonts w:asciiTheme="minorHAnsi" w:eastAsiaTheme="minorHAnsi" w:hAnsiTheme="minorHAnsi" w:cstheme="minorBidi"/>
          <w:b/>
          <w:sz w:val="22"/>
          <w:szCs w:val="22"/>
          <w:lang w:val="en-US" w:eastAsia="ja-JP"/>
        </w:rPr>
        <w:t xml:space="preserve"> can be designed as groupcast and does not need to have HARQ </w:t>
      </w:r>
      <w:proofErr w:type="gramStart"/>
      <w:r w:rsidRPr="00465AB6">
        <w:rPr>
          <w:rFonts w:asciiTheme="minorHAnsi" w:eastAsiaTheme="minorHAnsi" w:hAnsiTheme="minorHAnsi" w:cstheme="minorBidi"/>
          <w:b/>
          <w:sz w:val="22"/>
          <w:szCs w:val="22"/>
          <w:lang w:val="en-US" w:eastAsia="ja-JP"/>
        </w:rPr>
        <w:t>similar to</w:t>
      </w:r>
      <w:proofErr w:type="gramEnd"/>
      <w:r w:rsidRPr="00465AB6">
        <w:rPr>
          <w:rFonts w:asciiTheme="minorHAnsi" w:eastAsiaTheme="minorHAnsi" w:hAnsiTheme="minorHAnsi" w:cstheme="minorBidi"/>
          <w:b/>
          <w:sz w:val="22"/>
          <w:szCs w:val="22"/>
          <w:lang w:val="en-US" w:eastAsia="ja-JP"/>
        </w:rPr>
        <w:t xml:space="preserve"> 4 step RACH case.</w:t>
      </w:r>
    </w:p>
    <w:p w14:paraId="01C0228A"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p>
    <w:p w14:paraId="42F9C7D2"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sz w:val="22"/>
          <w:szCs w:val="36"/>
          <w:u w:val="single"/>
          <w:lang w:val="en-US" w:eastAsia="ja-JP"/>
        </w:rPr>
      </w:pPr>
      <w:r w:rsidRPr="00465AB6">
        <w:rPr>
          <w:rFonts w:asciiTheme="minorHAnsi" w:eastAsiaTheme="minorHAnsi" w:hAnsiTheme="minorHAnsi" w:cstheme="minorBidi"/>
          <w:sz w:val="22"/>
          <w:szCs w:val="36"/>
          <w:u w:val="single"/>
          <w:lang w:val="en-US" w:eastAsia="ja-JP"/>
        </w:rPr>
        <w:t>Fallback procedure</w:t>
      </w:r>
    </w:p>
    <w:p w14:paraId="0373AC45"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b/>
          <w:sz w:val="22"/>
          <w:szCs w:val="22"/>
          <w:lang w:val="en-US" w:eastAsia="ja-JP"/>
        </w:rPr>
        <w:t>Observation 4: For 2-step RACH procedure, the fallback to 4-step RACH could take place in the following timings.</w:t>
      </w:r>
    </w:p>
    <w:p w14:paraId="07A4898B" w14:textId="77777777" w:rsidR="00465AB6" w:rsidRPr="00465AB6" w:rsidRDefault="00465AB6" w:rsidP="00D3189B">
      <w:pPr>
        <w:numPr>
          <w:ilvl w:val="0"/>
          <w:numId w:val="21"/>
        </w:numPr>
        <w:overflowPunct/>
        <w:autoSpaceDE/>
        <w:autoSpaceDN/>
        <w:adjustRightInd/>
        <w:spacing w:after="0" w:line="259" w:lineRule="auto"/>
        <w:ind w:leftChars="100" w:left="620"/>
        <w:textAlignment w:val="auto"/>
        <w:rPr>
          <w:rFonts w:eastAsiaTheme="minorEastAsia" w:cstheme="minorBidi"/>
          <w:b/>
          <w:bCs/>
          <w:kern w:val="2"/>
          <w:sz w:val="21"/>
          <w:szCs w:val="21"/>
          <w:lang w:val="en-US" w:eastAsia="zh-CN"/>
        </w:rPr>
      </w:pPr>
      <w:r w:rsidRPr="00465AB6">
        <w:rPr>
          <w:rFonts w:eastAsiaTheme="minorEastAsia" w:cstheme="minorBidi"/>
          <w:b/>
          <w:bCs/>
          <w:kern w:val="2"/>
          <w:sz w:val="21"/>
          <w:szCs w:val="21"/>
          <w:lang w:val="en-US" w:eastAsia="zh-CN"/>
        </w:rPr>
        <w:t xml:space="preserve">Timing 1: Initial transmission of </w:t>
      </w:r>
      <w:proofErr w:type="spellStart"/>
      <w:r w:rsidRPr="00465AB6">
        <w:rPr>
          <w:rFonts w:eastAsiaTheme="minorEastAsia" w:cstheme="minorBidi"/>
          <w:b/>
          <w:bCs/>
          <w:kern w:val="2"/>
          <w:sz w:val="21"/>
          <w:szCs w:val="21"/>
          <w:lang w:val="en-US" w:eastAsia="zh-CN"/>
        </w:rPr>
        <w:t>Msg.A</w:t>
      </w:r>
      <w:proofErr w:type="spellEnd"/>
    </w:p>
    <w:p w14:paraId="4E3D4EFF" w14:textId="77777777" w:rsidR="00465AB6" w:rsidRPr="00465AB6" w:rsidRDefault="00465AB6" w:rsidP="00D3189B">
      <w:pPr>
        <w:numPr>
          <w:ilvl w:val="0"/>
          <w:numId w:val="21"/>
        </w:numPr>
        <w:overflowPunct/>
        <w:autoSpaceDE/>
        <w:autoSpaceDN/>
        <w:adjustRightInd/>
        <w:spacing w:after="0" w:line="259" w:lineRule="auto"/>
        <w:ind w:leftChars="100" w:left="620"/>
        <w:textAlignment w:val="auto"/>
        <w:rPr>
          <w:rFonts w:eastAsiaTheme="minorEastAsia" w:cstheme="minorBidi"/>
          <w:b/>
          <w:bCs/>
          <w:kern w:val="2"/>
          <w:sz w:val="21"/>
          <w:szCs w:val="21"/>
          <w:lang w:val="en-US" w:eastAsia="zh-CN"/>
        </w:rPr>
      </w:pPr>
      <w:r w:rsidRPr="00465AB6">
        <w:rPr>
          <w:rFonts w:eastAsiaTheme="minorEastAsia" w:cstheme="minorBidi"/>
          <w:b/>
          <w:kern w:val="2"/>
          <w:sz w:val="21"/>
          <w:szCs w:val="21"/>
          <w:lang w:val="en-US" w:eastAsia="ja-JP"/>
        </w:rPr>
        <w:t xml:space="preserve">Timing 2: Retransmission of </w:t>
      </w:r>
      <w:proofErr w:type="spellStart"/>
      <w:r w:rsidRPr="00465AB6">
        <w:rPr>
          <w:rFonts w:eastAsiaTheme="minorEastAsia" w:cstheme="minorBidi"/>
          <w:b/>
          <w:kern w:val="2"/>
          <w:sz w:val="21"/>
          <w:szCs w:val="21"/>
          <w:lang w:val="en-US" w:eastAsia="ja-JP"/>
        </w:rPr>
        <w:t>Msg.A</w:t>
      </w:r>
      <w:proofErr w:type="spellEnd"/>
      <w:r w:rsidRPr="00465AB6">
        <w:rPr>
          <w:rFonts w:eastAsiaTheme="minorEastAsia" w:cstheme="minorBidi"/>
          <w:b/>
          <w:kern w:val="2"/>
          <w:sz w:val="21"/>
          <w:szCs w:val="21"/>
          <w:lang w:val="en-US" w:eastAsia="ja-JP"/>
        </w:rPr>
        <w:t xml:space="preserve"> after </w:t>
      </w:r>
      <w:proofErr w:type="spellStart"/>
      <w:r w:rsidRPr="00465AB6">
        <w:rPr>
          <w:rFonts w:eastAsiaTheme="minorEastAsia" w:cstheme="minorBidi"/>
          <w:b/>
          <w:kern w:val="2"/>
          <w:sz w:val="21"/>
          <w:szCs w:val="21"/>
          <w:lang w:val="en-US" w:eastAsia="ja-JP"/>
        </w:rPr>
        <w:t>Msg.B</w:t>
      </w:r>
      <w:proofErr w:type="spellEnd"/>
      <w:r w:rsidRPr="00465AB6">
        <w:rPr>
          <w:rFonts w:eastAsiaTheme="minorEastAsia" w:cstheme="minorBidi"/>
          <w:b/>
          <w:kern w:val="2"/>
          <w:sz w:val="21"/>
          <w:szCs w:val="21"/>
          <w:lang w:val="en-US" w:eastAsia="ja-JP"/>
        </w:rPr>
        <w:t xml:space="preserve"> reception</w:t>
      </w:r>
    </w:p>
    <w:p w14:paraId="210C5AA4" w14:textId="77777777" w:rsidR="00465AB6" w:rsidRPr="00465AB6" w:rsidRDefault="00465AB6" w:rsidP="00D3189B">
      <w:pPr>
        <w:numPr>
          <w:ilvl w:val="0"/>
          <w:numId w:val="21"/>
        </w:numPr>
        <w:overflowPunct/>
        <w:autoSpaceDE/>
        <w:autoSpaceDN/>
        <w:adjustRightInd/>
        <w:spacing w:after="0" w:line="259" w:lineRule="auto"/>
        <w:ind w:leftChars="100" w:left="620"/>
        <w:textAlignment w:val="auto"/>
        <w:rPr>
          <w:rFonts w:eastAsiaTheme="minorEastAsia" w:cstheme="minorBidi"/>
          <w:b/>
          <w:bCs/>
          <w:kern w:val="2"/>
          <w:sz w:val="21"/>
          <w:szCs w:val="21"/>
          <w:lang w:val="en-US" w:eastAsia="zh-CN"/>
        </w:rPr>
      </w:pPr>
      <w:r w:rsidRPr="00465AB6">
        <w:rPr>
          <w:rFonts w:eastAsiaTheme="minorEastAsia" w:cstheme="minorBidi"/>
          <w:b/>
          <w:kern w:val="2"/>
          <w:sz w:val="21"/>
          <w:szCs w:val="21"/>
          <w:lang w:val="en-US" w:eastAsia="ja-JP"/>
        </w:rPr>
        <w:t xml:space="preserve">Timing 3: Retransmission of </w:t>
      </w:r>
      <w:proofErr w:type="spellStart"/>
      <w:r w:rsidRPr="00465AB6">
        <w:rPr>
          <w:rFonts w:eastAsiaTheme="minorEastAsia" w:cstheme="minorBidi"/>
          <w:b/>
          <w:kern w:val="2"/>
          <w:sz w:val="21"/>
          <w:szCs w:val="21"/>
          <w:lang w:val="en-US" w:eastAsia="ja-JP"/>
        </w:rPr>
        <w:t>Msg.A</w:t>
      </w:r>
      <w:proofErr w:type="spellEnd"/>
      <w:r w:rsidRPr="00465AB6">
        <w:rPr>
          <w:rFonts w:eastAsiaTheme="minorEastAsia" w:cstheme="minorBidi"/>
          <w:b/>
          <w:kern w:val="2"/>
          <w:sz w:val="21"/>
          <w:szCs w:val="21"/>
          <w:lang w:val="en-US" w:eastAsia="ja-JP"/>
        </w:rPr>
        <w:t xml:space="preserve"> in case of no reception of </w:t>
      </w:r>
      <w:proofErr w:type="spellStart"/>
      <w:r w:rsidRPr="00465AB6">
        <w:rPr>
          <w:rFonts w:eastAsiaTheme="minorEastAsia" w:cstheme="minorBidi"/>
          <w:b/>
          <w:kern w:val="2"/>
          <w:sz w:val="21"/>
          <w:szCs w:val="21"/>
          <w:lang w:val="en-US" w:eastAsia="ja-JP"/>
        </w:rPr>
        <w:t>Msg.B</w:t>
      </w:r>
      <w:proofErr w:type="spellEnd"/>
    </w:p>
    <w:p w14:paraId="71FDFC6C"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r w:rsidRPr="00465AB6">
        <w:rPr>
          <w:rFonts w:asciiTheme="minorHAnsi" w:eastAsiaTheme="minorHAnsi" w:hAnsiTheme="minorHAnsi" w:cstheme="minorBidi"/>
          <w:b/>
          <w:sz w:val="22"/>
          <w:szCs w:val="22"/>
          <w:lang w:val="en-US" w:eastAsia="ja-JP"/>
        </w:rPr>
        <w:t xml:space="preserve">Proposal 5: The necessity of </w:t>
      </w:r>
      <w:proofErr w:type="spellStart"/>
      <w:r w:rsidRPr="00465AB6">
        <w:rPr>
          <w:rFonts w:asciiTheme="minorHAnsi" w:eastAsiaTheme="minorHAnsi" w:hAnsiTheme="minorHAnsi" w:cstheme="minorBidi"/>
          <w:b/>
          <w:sz w:val="22"/>
          <w:szCs w:val="22"/>
          <w:lang w:val="en-US" w:eastAsia="ja-JP"/>
        </w:rPr>
        <w:t>falback</w:t>
      </w:r>
      <w:proofErr w:type="spellEnd"/>
      <w:r w:rsidRPr="00465AB6">
        <w:rPr>
          <w:rFonts w:asciiTheme="minorHAnsi" w:eastAsiaTheme="minorHAnsi" w:hAnsiTheme="minorHAnsi" w:cstheme="minorBidi"/>
          <w:b/>
          <w:sz w:val="22"/>
          <w:szCs w:val="22"/>
          <w:lang w:val="en-US" w:eastAsia="ja-JP"/>
        </w:rPr>
        <w:t xml:space="preserve"> to 4-step RACH for each timing should be discussed. If fallback to 4-step RACH is supported, the detailed mechanism such as the condition for fallback needs further discussion.</w:t>
      </w:r>
    </w:p>
    <w:p w14:paraId="37C9B9F0"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sz w:val="22"/>
          <w:szCs w:val="22"/>
          <w:lang w:val="en-US" w:eastAsia="ja-JP"/>
        </w:rPr>
      </w:pPr>
    </w:p>
    <w:p w14:paraId="50EF0C05"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sz w:val="22"/>
          <w:szCs w:val="36"/>
          <w:u w:val="single"/>
          <w:lang w:val="en-US" w:eastAsia="ja-JP"/>
        </w:rPr>
      </w:pPr>
      <w:r w:rsidRPr="00465AB6">
        <w:rPr>
          <w:rFonts w:asciiTheme="minorHAnsi" w:eastAsiaTheme="minorHAnsi" w:hAnsiTheme="minorHAnsi" w:cstheme="minorBidi"/>
          <w:sz w:val="22"/>
          <w:szCs w:val="36"/>
          <w:u w:val="single"/>
          <w:lang w:val="en-US" w:eastAsia="ja-JP"/>
        </w:rPr>
        <w:t>Power control</w:t>
      </w:r>
    </w:p>
    <w:p w14:paraId="7DAD01DE"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iCs/>
          <w:sz w:val="22"/>
          <w:szCs w:val="22"/>
          <w:lang w:val="en-US" w:eastAsia="ja-JP"/>
        </w:rPr>
      </w:pPr>
      <w:r w:rsidRPr="00465AB6">
        <w:rPr>
          <w:rFonts w:asciiTheme="minorHAnsi" w:eastAsiaTheme="minorHAnsi" w:hAnsiTheme="minorHAnsi" w:cstheme="minorBidi"/>
          <w:b/>
          <w:sz w:val="22"/>
          <w:szCs w:val="22"/>
          <w:lang w:val="en-US" w:eastAsia="ja-JP"/>
        </w:rPr>
        <w:t xml:space="preserve">Observation 5: For transmit power control of 2-step RACH, Rel.15 NR power control formulation can be reused except that </w:t>
      </w:r>
      <w:r w:rsidRPr="00465AB6">
        <w:rPr>
          <w:rFonts w:asciiTheme="minorHAnsi" w:eastAsiaTheme="minorHAnsi" w:hAnsiTheme="minorHAnsi" w:cstheme="minorBidi"/>
          <w:b/>
          <w:iCs/>
          <w:sz w:val="22"/>
          <w:szCs w:val="22"/>
          <w:lang w:val="en-US" w:eastAsia="ja-JP"/>
        </w:rPr>
        <w:t>the term related to TPC command in Msg.3 PUSCH power control formulation should be removed.</w:t>
      </w:r>
    </w:p>
    <w:p w14:paraId="712D8A9F"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iCs/>
          <w:sz w:val="22"/>
          <w:szCs w:val="22"/>
          <w:lang w:val="en-US" w:eastAsia="ja-JP"/>
        </w:rPr>
      </w:pPr>
      <w:r w:rsidRPr="00465AB6">
        <w:rPr>
          <w:rFonts w:asciiTheme="minorHAnsi" w:eastAsiaTheme="minorHAnsi" w:hAnsiTheme="minorHAnsi" w:cstheme="minorBidi"/>
          <w:b/>
          <w:iCs/>
          <w:sz w:val="22"/>
          <w:szCs w:val="22"/>
          <w:lang w:val="en-US" w:eastAsia="ja-JP"/>
        </w:rPr>
        <w:t>Proposal 6: Parameters for transmit power control should be configured separately for 2-step RACH and 4-step RACH.</w:t>
      </w:r>
    </w:p>
    <w:p w14:paraId="7B2BE208"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iCs/>
          <w:sz w:val="22"/>
          <w:szCs w:val="22"/>
          <w:lang w:val="en-US" w:eastAsia="ja-JP"/>
        </w:rPr>
      </w:pPr>
    </w:p>
    <w:p w14:paraId="5D8B38E0"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sz w:val="22"/>
          <w:szCs w:val="36"/>
          <w:u w:val="single"/>
          <w:lang w:val="en-US" w:eastAsia="ja-JP"/>
        </w:rPr>
      </w:pPr>
      <w:r w:rsidRPr="00465AB6">
        <w:rPr>
          <w:rFonts w:asciiTheme="minorHAnsi" w:eastAsiaTheme="minorHAnsi" w:hAnsiTheme="minorHAnsi" w:cstheme="minorBidi"/>
          <w:sz w:val="22"/>
          <w:szCs w:val="36"/>
          <w:u w:val="single"/>
          <w:lang w:val="en-US" w:eastAsia="ja-JP"/>
        </w:rPr>
        <w:t>TA</w:t>
      </w:r>
    </w:p>
    <w:p w14:paraId="4111DFD6" w14:textId="77777777" w:rsidR="00465AB6" w:rsidRPr="00465AB6" w:rsidRDefault="00465AB6" w:rsidP="00465AB6">
      <w:pPr>
        <w:overflowPunct/>
        <w:spacing w:beforeLines="50" w:before="120" w:after="0" w:line="259" w:lineRule="auto"/>
        <w:textAlignment w:val="auto"/>
        <w:rPr>
          <w:rFonts w:asciiTheme="minorHAnsi" w:eastAsiaTheme="minorHAnsi" w:hAnsiTheme="minorHAnsi" w:cstheme="minorBidi"/>
          <w:b/>
          <w:iCs/>
          <w:sz w:val="22"/>
          <w:szCs w:val="22"/>
          <w:lang w:val="en-US" w:eastAsia="ja-JP"/>
        </w:rPr>
      </w:pPr>
      <w:r w:rsidRPr="00465AB6">
        <w:rPr>
          <w:rFonts w:asciiTheme="minorHAnsi" w:eastAsiaTheme="minorHAnsi" w:hAnsiTheme="minorHAnsi" w:cstheme="minorBidi"/>
          <w:b/>
          <w:sz w:val="22"/>
          <w:szCs w:val="22"/>
          <w:lang w:val="en-US" w:eastAsia="ja-JP"/>
        </w:rPr>
        <w:t xml:space="preserve">Observation 6: On the granularity of the TA command, either option (based on the subcarrier spacing of </w:t>
      </w:r>
      <w:proofErr w:type="spellStart"/>
      <w:r w:rsidRPr="00465AB6">
        <w:rPr>
          <w:rFonts w:asciiTheme="minorHAnsi" w:eastAsiaTheme="minorHAnsi" w:hAnsiTheme="minorHAnsi" w:cstheme="minorBidi"/>
          <w:b/>
          <w:sz w:val="22"/>
          <w:szCs w:val="22"/>
          <w:lang w:val="en-US" w:eastAsia="ja-JP"/>
        </w:rPr>
        <w:t>Msg.A</w:t>
      </w:r>
      <w:proofErr w:type="spellEnd"/>
      <w:r w:rsidRPr="00465AB6">
        <w:rPr>
          <w:rFonts w:asciiTheme="minorHAnsi" w:eastAsiaTheme="minorHAnsi" w:hAnsiTheme="minorHAnsi" w:cstheme="minorBidi"/>
          <w:b/>
          <w:sz w:val="22"/>
          <w:szCs w:val="22"/>
          <w:lang w:val="en-US" w:eastAsia="ja-JP"/>
        </w:rPr>
        <w:t xml:space="preserve"> PUSCH or based on the subcarrier spacing of UL BWP) can work.</w:t>
      </w:r>
    </w:p>
    <w:p w14:paraId="65C4F53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001704A"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_Ref7885687 \r \h </w:instrText>
      </w:r>
      <w:r w:rsidRPr="00465AB6">
        <w:rPr>
          <w:lang w:val="en-US"/>
        </w:rPr>
      </w:r>
      <w:r w:rsidRPr="00465AB6">
        <w:rPr>
          <w:lang w:val="en-US"/>
        </w:rPr>
        <w:fldChar w:fldCharType="separate"/>
      </w:r>
      <w:r w:rsidRPr="00465AB6">
        <w:rPr>
          <w:lang w:val="en-US"/>
        </w:rPr>
        <w:t>[15]</w:t>
      </w:r>
      <w:r w:rsidRPr="00465AB6">
        <w:rPr>
          <w:lang w:val="en-US"/>
        </w:rPr>
        <w:fldChar w:fldCharType="end"/>
      </w:r>
    </w:p>
    <w:p w14:paraId="623DB121"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hint="eastAsia"/>
          <w:b/>
          <w:bCs/>
          <w:i/>
          <w:sz w:val="22"/>
          <w:szCs w:val="22"/>
          <w:lang w:val="en-US" w:eastAsia="zh-CN"/>
        </w:rPr>
        <w:t xml:space="preserve">Proposal 1: a </w:t>
      </w:r>
      <w:proofErr w:type="spellStart"/>
      <w:r w:rsidRPr="00465AB6">
        <w:rPr>
          <w:rFonts w:asciiTheme="minorHAnsi" w:hAnsiTheme="minorHAnsi" w:cstheme="minorBidi" w:hint="eastAsia"/>
          <w:b/>
          <w:bCs/>
          <w:i/>
          <w:sz w:val="22"/>
          <w:szCs w:val="22"/>
          <w:lang w:val="en-US" w:eastAsia="zh-CN"/>
        </w:rPr>
        <w:t>RSRP_threshold</w:t>
      </w:r>
      <w:proofErr w:type="spellEnd"/>
      <w:r w:rsidRPr="00465AB6">
        <w:rPr>
          <w:rFonts w:asciiTheme="minorHAnsi" w:hAnsiTheme="minorHAnsi" w:cstheme="minorBidi" w:hint="eastAsia"/>
          <w:b/>
          <w:bCs/>
          <w:i/>
          <w:sz w:val="22"/>
          <w:szCs w:val="22"/>
          <w:lang w:val="en-US" w:eastAsia="zh-CN"/>
        </w:rPr>
        <w:t xml:space="preserve"> of SSB is provided to UE to select whether to initiate 2step RACH or 4step RACH.</w:t>
      </w:r>
    </w:p>
    <w:p w14:paraId="73C12E8E"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hint="eastAsia"/>
          <w:b/>
          <w:bCs/>
          <w:i/>
          <w:sz w:val="22"/>
          <w:szCs w:val="22"/>
          <w:lang w:val="en-US" w:eastAsia="zh-CN"/>
        </w:rPr>
        <w:t xml:space="preserve">Proposal 2: </w:t>
      </w:r>
      <w:r w:rsidRPr="00465AB6">
        <w:rPr>
          <w:rFonts w:asciiTheme="minorHAnsi" w:hAnsiTheme="minorHAnsi" w:cstheme="minorBidi"/>
          <w:b/>
          <w:bCs/>
          <w:i/>
          <w:sz w:val="22"/>
          <w:szCs w:val="22"/>
          <w:lang w:val="en-US" w:eastAsia="zh-CN"/>
        </w:rPr>
        <w:t>the granularity of the TA command</w:t>
      </w:r>
      <w:r w:rsidRPr="00465AB6">
        <w:rPr>
          <w:rFonts w:asciiTheme="minorHAnsi" w:hAnsiTheme="minorHAnsi" w:cstheme="minorBidi" w:hint="eastAsia"/>
          <w:b/>
          <w:bCs/>
          <w:i/>
          <w:sz w:val="22"/>
          <w:szCs w:val="22"/>
          <w:lang w:val="en-US" w:eastAsia="zh-CN"/>
        </w:rPr>
        <w:t xml:space="preserve"> in </w:t>
      </w:r>
      <w:proofErr w:type="spellStart"/>
      <w:r w:rsidRPr="00465AB6">
        <w:rPr>
          <w:rFonts w:asciiTheme="minorHAnsi" w:hAnsiTheme="minorHAnsi" w:cstheme="minorBidi" w:hint="eastAsia"/>
          <w:b/>
          <w:bCs/>
          <w:i/>
          <w:sz w:val="22"/>
          <w:szCs w:val="22"/>
          <w:lang w:val="en-US" w:eastAsia="zh-CN"/>
        </w:rPr>
        <w:t>msgB</w:t>
      </w:r>
      <w:proofErr w:type="spellEnd"/>
      <w:r w:rsidRPr="00465AB6">
        <w:rPr>
          <w:rFonts w:asciiTheme="minorHAnsi" w:hAnsiTheme="minorHAnsi" w:cstheme="minorBidi" w:hint="eastAsia"/>
          <w:b/>
          <w:bCs/>
          <w:i/>
          <w:sz w:val="22"/>
          <w:szCs w:val="22"/>
          <w:lang w:val="en-US" w:eastAsia="zh-CN"/>
        </w:rPr>
        <w:t xml:space="preserve"> is determined by the same table for </w:t>
      </w:r>
      <w:r w:rsidRPr="00465AB6">
        <w:rPr>
          <w:rFonts w:asciiTheme="minorHAnsi" w:hAnsiTheme="minorHAnsi" w:cstheme="minorBidi"/>
          <w:b/>
          <w:bCs/>
          <w:i/>
          <w:sz w:val="22"/>
          <w:szCs w:val="22"/>
          <w:lang w:val="en-US" w:eastAsia="zh-CN"/>
        </w:rPr>
        <w:t>the granularity of the TA command</w:t>
      </w:r>
      <w:r w:rsidRPr="00465AB6">
        <w:rPr>
          <w:rFonts w:asciiTheme="minorHAnsi" w:hAnsiTheme="minorHAnsi" w:cstheme="minorBidi" w:hint="eastAsia"/>
          <w:b/>
          <w:bCs/>
          <w:i/>
          <w:sz w:val="22"/>
          <w:szCs w:val="22"/>
          <w:lang w:val="en-US" w:eastAsia="zh-CN"/>
        </w:rPr>
        <w:t xml:space="preserve"> in 4step RACH RAR with the s</w:t>
      </w:r>
      <w:r w:rsidRPr="00465AB6">
        <w:rPr>
          <w:rFonts w:asciiTheme="minorHAnsi" w:hAnsiTheme="minorHAnsi" w:cstheme="minorBidi"/>
          <w:b/>
          <w:bCs/>
          <w:i/>
          <w:sz w:val="22"/>
          <w:szCs w:val="22"/>
          <w:lang w:val="en-US" w:eastAsia="zh-CN"/>
        </w:rPr>
        <w:t xml:space="preserve">ubcarrier </w:t>
      </w:r>
      <w:r w:rsidRPr="00465AB6">
        <w:rPr>
          <w:rFonts w:asciiTheme="minorHAnsi" w:hAnsiTheme="minorHAnsi" w:cstheme="minorBidi" w:hint="eastAsia"/>
          <w:b/>
          <w:bCs/>
          <w:i/>
          <w:sz w:val="22"/>
          <w:szCs w:val="22"/>
          <w:lang w:val="en-US" w:eastAsia="zh-CN"/>
        </w:rPr>
        <w:t>s</w:t>
      </w:r>
      <w:r w:rsidRPr="00465AB6">
        <w:rPr>
          <w:rFonts w:asciiTheme="minorHAnsi" w:hAnsiTheme="minorHAnsi" w:cstheme="minorBidi"/>
          <w:b/>
          <w:bCs/>
          <w:i/>
          <w:sz w:val="22"/>
          <w:szCs w:val="22"/>
          <w:lang w:val="en-US" w:eastAsia="zh-CN"/>
        </w:rPr>
        <w:t>pacing (kHz)</w:t>
      </w:r>
      <w:r w:rsidRPr="00465AB6">
        <w:rPr>
          <w:rFonts w:asciiTheme="minorHAnsi" w:hAnsiTheme="minorHAnsi" w:cstheme="minorBidi" w:hint="eastAsia"/>
          <w:b/>
          <w:bCs/>
          <w:i/>
          <w:sz w:val="22"/>
          <w:szCs w:val="22"/>
          <w:lang w:val="en-US" w:eastAsia="zh-CN"/>
        </w:rPr>
        <w:t xml:space="preserve"> value is based on the UL BWP SCS.</w:t>
      </w:r>
    </w:p>
    <w:p w14:paraId="5523E92F"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w:t>
      </w:r>
      <w:r w:rsidRPr="00465AB6">
        <w:rPr>
          <w:rFonts w:asciiTheme="minorHAnsi" w:hAnsiTheme="minorHAnsi" w:cstheme="minorBidi" w:hint="eastAsia"/>
          <w:b/>
          <w:bCs/>
          <w:i/>
          <w:sz w:val="22"/>
          <w:szCs w:val="22"/>
          <w:lang w:val="en-US" w:eastAsia="zh-CN"/>
        </w:rPr>
        <w:t xml:space="preserve">roposal 3: </w:t>
      </w:r>
      <w:r w:rsidRPr="00465AB6">
        <w:rPr>
          <w:rFonts w:asciiTheme="minorHAnsi" w:hAnsiTheme="minorHAnsi" w:cstheme="minorBidi"/>
          <w:b/>
          <w:bCs/>
          <w:i/>
          <w:sz w:val="22"/>
          <w:szCs w:val="22"/>
          <w:lang w:val="en-US" w:eastAsia="zh-CN"/>
        </w:rPr>
        <w:t>The corresponding power control parameter of 2-step RACH preamble follows that of 4-step RACH preamble.</w:t>
      </w:r>
    </w:p>
    <w:p w14:paraId="5DB5839E"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w:t>
      </w:r>
      <w:r w:rsidRPr="00465AB6">
        <w:rPr>
          <w:rFonts w:asciiTheme="minorHAnsi" w:hAnsiTheme="minorHAnsi" w:cstheme="minorBidi" w:hint="eastAsia"/>
          <w:b/>
          <w:bCs/>
          <w:i/>
          <w:sz w:val="22"/>
          <w:szCs w:val="22"/>
          <w:lang w:val="en-US" w:eastAsia="zh-CN"/>
        </w:rPr>
        <w:t xml:space="preserve">roposal 4: The </w:t>
      </w:r>
      <w:r w:rsidRPr="00465AB6">
        <w:rPr>
          <w:rFonts w:asciiTheme="minorHAnsi" w:hAnsiTheme="minorHAnsi" w:cstheme="minorBidi"/>
          <w:b/>
          <w:bCs/>
          <w:i/>
          <w:sz w:val="22"/>
          <w:szCs w:val="22"/>
          <w:lang w:val="en-US" w:eastAsia="zh-CN"/>
        </w:rPr>
        <w:sym w:font="Symbol" w:char="F044"/>
      </w:r>
      <w:r w:rsidRPr="00465AB6">
        <w:rPr>
          <w:rFonts w:asciiTheme="minorHAnsi" w:hAnsiTheme="minorHAnsi" w:cstheme="minorBidi"/>
          <w:b/>
          <w:bCs/>
          <w:i/>
          <w:iCs/>
          <w:sz w:val="22"/>
          <w:szCs w:val="22"/>
          <w:lang w:val="en-US" w:eastAsia="zh-CN"/>
        </w:rPr>
        <w:t>PREAMBLE</w:t>
      </w:r>
      <w:r w:rsidRPr="00465AB6">
        <w:rPr>
          <w:rFonts w:asciiTheme="minorHAnsi" w:hAnsiTheme="minorHAnsi" w:cstheme="minorBidi"/>
          <w:b/>
          <w:bCs/>
          <w:i/>
          <w:sz w:val="22"/>
          <w:szCs w:val="22"/>
          <w:lang w:val="en-US" w:eastAsia="zh-CN"/>
        </w:rPr>
        <w:t xml:space="preserve">_ </w:t>
      </w:r>
      <w:r w:rsidRPr="00465AB6">
        <w:rPr>
          <w:rFonts w:asciiTheme="minorHAnsi" w:hAnsiTheme="minorHAnsi" w:cstheme="minorBidi"/>
          <w:b/>
          <w:bCs/>
          <w:i/>
          <w:iCs/>
          <w:sz w:val="22"/>
          <w:szCs w:val="22"/>
          <w:lang w:val="en-US" w:eastAsia="zh-CN"/>
        </w:rPr>
        <w:t>Msg</w:t>
      </w:r>
      <w:r w:rsidRPr="00465AB6">
        <w:rPr>
          <w:rFonts w:asciiTheme="minorHAnsi" w:hAnsiTheme="minorHAnsi" w:cstheme="minorBidi"/>
          <w:b/>
          <w:bCs/>
          <w:i/>
          <w:sz w:val="22"/>
          <w:szCs w:val="22"/>
          <w:lang w:val="en-US" w:eastAsia="zh-CN"/>
        </w:rPr>
        <w:t>3</w:t>
      </w:r>
      <w:r w:rsidRPr="00465AB6">
        <w:rPr>
          <w:rFonts w:asciiTheme="minorHAnsi" w:hAnsiTheme="minorHAnsi" w:cstheme="minorBidi" w:hint="eastAsia"/>
          <w:b/>
          <w:bCs/>
          <w:i/>
          <w:sz w:val="22"/>
          <w:szCs w:val="22"/>
          <w:lang w:val="en-US" w:eastAsia="zh-CN"/>
        </w:rPr>
        <w:t xml:space="preserve"> in NR Rel-15 </w:t>
      </w:r>
      <w:r w:rsidRPr="00465AB6">
        <w:rPr>
          <w:rFonts w:ascii="Times" w:eastAsia="Batang" w:hAnsi="Times" w:cstheme="minorBidi"/>
          <w:b/>
          <w:i/>
          <w:color w:val="000000"/>
          <w:sz w:val="22"/>
          <w:szCs w:val="24"/>
          <w:lang w:val="en-US" w:eastAsia="x-none"/>
        </w:rPr>
        <w:t>relative to the preamble received target power</w:t>
      </w:r>
      <w:r w:rsidRPr="00465AB6">
        <w:rPr>
          <w:rFonts w:ascii="Times" w:hAnsi="Times" w:cstheme="minorBidi" w:hint="eastAsia"/>
          <w:b/>
          <w:i/>
          <w:color w:val="000000"/>
          <w:sz w:val="22"/>
          <w:szCs w:val="24"/>
          <w:lang w:val="en-US" w:eastAsia="zh-CN"/>
        </w:rPr>
        <w:t xml:space="preserve"> should be supported</w:t>
      </w:r>
      <w:r w:rsidRPr="00465AB6">
        <w:rPr>
          <w:rFonts w:asciiTheme="minorHAnsi" w:hAnsiTheme="minorHAnsi" w:cstheme="minorBidi" w:hint="eastAsia"/>
          <w:b/>
          <w:bCs/>
          <w:i/>
          <w:sz w:val="22"/>
          <w:szCs w:val="22"/>
          <w:lang w:val="en-US" w:eastAsia="zh-CN"/>
        </w:rPr>
        <w:t>.</w:t>
      </w:r>
    </w:p>
    <w:p w14:paraId="1787328C" w14:textId="77777777" w:rsidR="00465AB6" w:rsidRPr="00465AB6" w:rsidRDefault="00465AB6" w:rsidP="00465AB6">
      <w:pPr>
        <w:spacing w:after="0" w:line="259" w:lineRule="auto"/>
        <w:contextualSpacing/>
        <w:rPr>
          <w:rFonts w:ascii="Times" w:hAnsi="Times" w:cstheme="minorBidi"/>
          <w:b/>
          <w:i/>
          <w:color w:val="000000"/>
          <w:sz w:val="22"/>
          <w:szCs w:val="24"/>
          <w:lang w:val="en-US" w:eastAsia="zh-CN"/>
        </w:rPr>
      </w:pPr>
      <w:r w:rsidRPr="00465AB6">
        <w:rPr>
          <w:rFonts w:ascii="Times" w:hAnsi="Times" w:cstheme="minorBidi" w:hint="eastAsia"/>
          <w:b/>
          <w:i/>
          <w:color w:val="000000"/>
          <w:sz w:val="22"/>
          <w:szCs w:val="24"/>
          <w:lang w:val="en-US" w:eastAsia="zh-CN"/>
        </w:rPr>
        <w:t xml:space="preserve">Proposal 5: </w:t>
      </w:r>
      <w:r w:rsidRPr="00465AB6">
        <w:rPr>
          <w:rFonts w:ascii="Times" w:eastAsia="Batang" w:hAnsi="Times" w:cstheme="minorBidi"/>
          <w:b/>
          <w:i/>
          <w:color w:val="000000"/>
          <w:sz w:val="22"/>
          <w:szCs w:val="24"/>
          <w:lang w:val="en-US" w:eastAsia="x-none"/>
        </w:rPr>
        <w:t xml:space="preserve">Total </w:t>
      </w:r>
      <w:r w:rsidRPr="00465AB6">
        <w:rPr>
          <w:rFonts w:ascii="Times" w:eastAsia="Batang" w:hAnsi="Times" w:cstheme="minorBidi"/>
          <w:b/>
          <w:i/>
          <w:color w:val="000000"/>
          <w:sz w:val="22"/>
          <w:szCs w:val="24"/>
          <w:lang w:val="en-US"/>
        </w:rPr>
        <w:t xml:space="preserve">power ramp-up requested by higher layers for </w:t>
      </w:r>
      <w:proofErr w:type="spellStart"/>
      <w:r w:rsidRPr="00465AB6">
        <w:rPr>
          <w:rFonts w:ascii="Times" w:eastAsia="Batang" w:hAnsi="Times" w:cstheme="minorBidi"/>
          <w:b/>
          <w:i/>
          <w:color w:val="000000"/>
          <w:sz w:val="22"/>
          <w:szCs w:val="24"/>
          <w:lang w:val="en-US"/>
        </w:rPr>
        <w:t>MsgA</w:t>
      </w:r>
      <w:proofErr w:type="spellEnd"/>
      <w:r w:rsidRPr="00465AB6">
        <w:rPr>
          <w:rFonts w:ascii="Times" w:eastAsia="Batang" w:hAnsi="Times" w:cstheme="minorBidi"/>
          <w:b/>
          <w:i/>
          <w:color w:val="000000"/>
          <w:sz w:val="22"/>
          <w:szCs w:val="24"/>
          <w:lang w:val="en-US"/>
        </w:rPr>
        <w:t xml:space="preserve"> PUSCH Tx</w:t>
      </w:r>
      <w:r w:rsidRPr="00465AB6">
        <w:rPr>
          <w:rFonts w:ascii="Times" w:hAnsi="Times" w:cstheme="minorBidi" w:hint="eastAsia"/>
          <w:b/>
          <w:i/>
          <w:color w:val="000000"/>
          <w:sz w:val="22"/>
          <w:szCs w:val="24"/>
          <w:lang w:val="en-US" w:eastAsia="zh-CN"/>
        </w:rPr>
        <w:t xml:space="preserve"> is </w:t>
      </w:r>
      <w:r w:rsidRPr="00465AB6">
        <w:rPr>
          <w:rFonts w:ascii="Times" w:eastAsia="Batang" w:hAnsi="Times" w:cstheme="minorBidi"/>
          <w:b/>
          <w:i/>
          <w:color w:val="000000"/>
          <w:sz w:val="22"/>
          <w:szCs w:val="24"/>
          <w:lang w:val="en-US"/>
        </w:rPr>
        <w:t xml:space="preserve">from the first to the </w:t>
      </w:r>
      <w:r w:rsidRPr="00465AB6">
        <w:rPr>
          <w:rFonts w:ascii="Times" w:hAnsi="Times" w:cstheme="minorBidi" w:hint="eastAsia"/>
          <w:b/>
          <w:i/>
          <w:color w:val="000000"/>
          <w:sz w:val="22"/>
          <w:szCs w:val="24"/>
          <w:lang w:val="en-US" w:eastAsia="zh-CN"/>
        </w:rPr>
        <w:t>current</w:t>
      </w:r>
      <w:r w:rsidRPr="00465AB6">
        <w:rPr>
          <w:rFonts w:ascii="Times" w:eastAsia="Batang" w:hAnsi="Times" w:cstheme="minorBidi"/>
          <w:b/>
          <w:i/>
          <w:color w:val="000000"/>
          <w:sz w:val="22"/>
          <w:szCs w:val="24"/>
          <w:lang w:val="en-US"/>
        </w:rPr>
        <w:t xml:space="preserve"> random access </w:t>
      </w:r>
      <w:proofErr w:type="spellStart"/>
      <w:r w:rsidRPr="00465AB6">
        <w:rPr>
          <w:rFonts w:ascii="Times" w:eastAsia="Batang" w:hAnsi="Times" w:cstheme="minorBidi"/>
          <w:b/>
          <w:i/>
          <w:color w:val="000000"/>
          <w:sz w:val="22"/>
          <w:szCs w:val="24"/>
          <w:lang w:val="en-US"/>
        </w:rPr>
        <w:t>MsgA</w:t>
      </w:r>
      <w:proofErr w:type="spellEnd"/>
      <w:r w:rsidRPr="00465AB6">
        <w:rPr>
          <w:rFonts w:ascii="Times" w:eastAsia="Batang" w:hAnsi="Times" w:cstheme="minorBidi"/>
          <w:b/>
          <w:i/>
          <w:color w:val="000000"/>
          <w:sz w:val="22"/>
          <w:szCs w:val="24"/>
          <w:lang w:val="en-US"/>
        </w:rPr>
        <w:t xml:space="preserve"> preamble transmission (</w:t>
      </w:r>
      <m:oMath>
        <m:r>
          <m:rPr>
            <m:sty m:val="bi"/>
          </m:rPr>
          <w:rPr>
            <w:rFonts w:ascii="Cambria Math" w:eastAsiaTheme="minorHAnsi" w:hAnsi="Cambria Math" w:cstheme="minorBidi"/>
            <w:color w:val="000000"/>
            <w:sz w:val="22"/>
            <w:szCs w:val="22"/>
            <w:lang w:val="en-US"/>
          </w:rPr>
          <m:t>∆</m:t>
        </m:r>
      </m:oMath>
      <w:r w:rsidRPr="00465AB6">
        <w:rPr>
          <w:rFonts w:ascii="Times" w:eastAsia="Batang" w:hAnsi="Times" w:cstheme="minorBidi"/>
          <w:b/>
          <w:i/>
          <w:iCs/>
          <w:color w:val="000000"/>
          <w:sz w:val="22"/>
          <w:szCs w:val="24"/>
          <w:lang w:val="en-US" w:eastAsia="x-none"/>
        </w:rPr>
        <w:t>P</w:t>
      </w:r>
      <w:proofErr w:type="spellStart"/>
      <w:r w:rsidRPr="00465AB6">
        <w:rPr>
          <w:rFonts w:ascii="Times" w:eastAsia="Batang" w:hAnsi="Times" w:cstheme="minorBidi"/>
          <w:b/>
          <w:i/>
          <w:color w:val="000000"/>
          <w:sz w:val="22"/>
          <w:szCs w:val="24"/>
          <w:vertAlign w:val="subscript"/>
          <w:lang w:val="en-US" w:eastAsia="x-none"/>
        </w:rPr>
        <w:t>rampuprequested</w:t>
      </w:r>
      <w:proofErr w:type="spellEnd"/>
      <w:r w:rsidRPr="00465AB6">
        <w:rPr>
          <w:rFonts w:ascii="Times" w:eastAsia="Batang" w:hAnsi="Times" w:cstheme="minorBidi"/>
          <w:b/>
          <w:i/>
          <w:color w:val="000000"/>
          <w:sz w:val="22"/>
          <w:szCs w:val="24"/>
          <w:lang w:val="en-US"/>
        </w:rPr>
        <w:t>).</w:t>
      </w:r>
    </w:p>
    <w:p w14:paraId="38AAD8C9"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Cs/>
          <w:sz w:val="22"/>
          <w:szCs w:val="22"/>
          <w:lang w:val="en-US" w:eastAsia="zh-CN"/>
        </w:rPr>
      </w:pPr>
      <w:r w:rsidRPr="00465AB6">
        <w:rPr>
          <w:rFonts w:ascii="Times" w:hAnsi="Times" w:cstheme="minorBidi" w:hint="eastAsia"/>
          <w:b/>
          <w:i/>
          <w:color w:val="000000"/>
          <w:sz w:val="22"/>
          <w:szCs w:val="24"/>
          <w:lang w:val="en-US" w:eastAsia="zh-CN"/>
        </w:rPr>
        <w:t xml:space="preserve">Proposal 6: </w:t>
      </w:r>
      <w:proofErr w:type="spellStart"/>
      <w:proofErr w:type="gramStart"/>
      <w:r w:rsidRPr="00465AB6">
        <w:rPr>
          <w:rFonts w:ascii="Times" w:hAnsi="Times" w:cstheme="minorBidi" w:hint="eastAsia"/>
          <w:b/>
          <w:i/>
          <w:color w:val="000000"/>
          <w:sz w:val="22"/>
          <w:szCs w:val="24"/>
          <w:lang w:val="en-US" w:eastAsia="zh-CN"/>
        </w:rPr>
        <w:t>msg.A</w:t>
      </w:r>
      <w:proofErr w:type="spellEnd"/>
      <w:proofErr w:type="gramEnd"/>
      <w:r w:rsidRPr="00465AB6">
        <w:rPr>
          <w:rFonts w:ascii="Times" w:hAnsi="Times" w:cstheme="minorBidi" w:hint="eastAsia"/>
          <w:b/>
          <w:i/>
          <w:color w:val="000000"/>
          <w:sz w:val="22"/>
          <w:szCs w:val="24"/>
          <w:lang w:val="en-US" w:eastAsia="zh-CN"/>
        </w:rPr>
        <w:t xml:space="preserve"> preamble and PUSCH follow the p</w:t>
      </w:r>
      <w:r w:rsidRPr="00465AB6">
        <w:rPr>
          <w:rFonts w:ascii="Times" w:hAnsi="Times" w:cstheme="minorBidi"/>
          <w:b/>
          <w:i/>
          <w:color w:val="000000"/>
          <w:sz w:val="22"/>
          <w:szCs w:val="24"/>
          <w:lang w:val="en-US" w:eastAsia="zh-CN"/>
        </w:rPr>
        <w:t xml:space="preserve">ower reduction priority rule </w:t>
      </w:r>
      <w:r w:rsidRPr="00465AB6">
        <w:rPr>
          <w:rFonts w:ascii="Times" w:hAnsi="Times" w:cstheme="minorBidi" w:hint="eastAsia"/>
          <w:b/>
          <w:i/>
          <w:color w:val="000000"/>
          <w:sz w:val="22"/>
          <w:szCs w:val="24"/>
          <w:lang w:val="en-US" w:eastAsia="zh-CN"/>
        </w:rPr>
        <w:t xml:space="preserve">defined for preamble and PUSCH transmission in Rel-15 </w:t>
      </w:r>
      <w:r w:rsidRPr="00465AB6">
        <w:rPr>
          <w:rFonts w:ascii="Times" w:hAnsi="Times" w:cstheme="minorBidi"/>
          <w:b/>
          <w:i/>
          <w:color w:val="000000"/>
          <w:sz w:val="22"/>
          <w:szCs w:val="24"/>
          <w:lang w:val="en-US" w:eastAsia="zh-CN"/>
        </w:rPr>
        <w:t>in CA/DC</w:t>
      </w:r>
      <w:r w:rsidRPr="00465AB6">
        <w:rPr>
          <w:rFonts w:ascii="Times" w:hAnsi="Times" w:cstheme="minorBidi" w:hint="eastAsia"/>
          <w:b/>
          <w:i/>
          <w:color w:val="000000"/>
          <w:sz w:val="22"/>
          <w:szCs w:val="24"/>
          <w:lang w:val="en-US" w:eastAsia="zh-CN"/>
        </w:rPr>
        <w:t xml:space="preserve"> , respectively. </w:t>
      </w:r>
    </w:p>
    <w:p w14:paraId="0D4B6C24"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w:t>
      </w:r>
      <w:r w:rsidRPr="00465AB6">
        <w:rPr>
          <w:rFonts w:asciiTheme="minorHAnsi" w:hAnsiTheme="minorHAnsi" w:cstheme="minorBidi" w:hint="eastAsia"/>
          <w:b/>
          <w:bCs/>
          <w:i/>
          <w:sz w:val="22"/>
          <w:szCs w:val="22"/>
          <w:lang w:val="en-US" w:eastAsia="zh-CN"/>
        </w:rPr>
        <w:t>roposal 7:</w:t>
      </w:r>
      <w:r w:rsidRPr="00465AB6">
        <w:rPr>
          <w:rFonts w:ascii="Times" w:eastAsia="Batang" w:hAnsi="Times" w:cstheme="minorBidi"/>
          <w:b/>
          <w:i/>
          <w:sz w:val="22"/>
          <w:szCs w:val="22"/>
          <w:lang w:val="en-US" w:eastAsia="x-none"/>
        </w:rPr>
        <w:t xml:space="preserve"> The </w:t>
      </w:r>
      <w:proofErr w:type="spellStart"/>
      <w:r w:rsidRPr="00465AB6">
        <w:rPr>
          <w:rFonts w:ascii="Times" w:eastAsia="Batang" w:hAnsi="Times" w:cstheme="minorBidi"/>
          <w:b/>
          <w:i/>
          <w:sz w:val="22"/>
          <w:szCs w:val="22"/>
          <w:lang w:val="en-US" w:eastAsia="x-none"/>
        </w:rPr>
        <w:t>MsgA</w:t>
      </w:r>
      <w:proofErr w:type="spellEnd"/>
      <w:r w:rsidRPr="00465AB6">
        <w:rPr>
          <w:rFonts w:ascii="Times" w:eastAsia="Batang" w:hAnsi="Times" w:cstheme="minorBidi"/>
          <w:b/>
          <w:i/>
          <w:sz w:val="22"/>
          <w:szCs w:val="22"/>
          <w:lang w:val="en-US" w:eastAsia="x-none"/>
        </w:rPr>
        <w:t xml:space="preserve"> PRACH and </w:t>
      </w:r>
      <w:proofErr w:type="spellStart"/>
      <w:r w:rsidRPr="00465AB6">
        <w:rPr>
          <w:rFonts w:ascii="Times" w:eastAsia="Batang" w:hAnsi="Times" w:cstheme="minorBidi"/>
          <w:b/>
          <w:i/>
          <w:sz w:val="22"/>
          <w:szCs w:val="22"/>
          <w:lang w:val="en-US" w:eastAsia="x-none"/>
        </w:rPr>
        <w:t>MsgA</w:t>
      </w:r>
      <w:proofErr w:type="spellEnd"/>
      <w:r w:rsidRPr="00465AB6">
        <w:rPr>
          <w:rFonts w:ascii="Times" w:eastAsia="Batang" w:hAnsi="Times" w:cstheme="minorBidi"/>
          <w:b/>
          <w:i/>
          <w:sz w:val="22"/>
          <w:szCs w:val="22"/>
          <w:lang w:val="en-US" w:eastAsia="x-none"/>
        </w:rPr>
        <w:t xml:space="preserve"> PUSCH use the same Tx spatial filter (beam).</w:t>
      </w:r>
    </w:p>
    <w:p w14:paraId="218061BE"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hint="eastAsia"/>
          <w:b/>
          <w:bCs/>
          <w:i/>
          <w:sz w:val="22"/>
          <w:szCs w:val="22"/>
          <w:lang w:val="en-US" w:eastAsia="zh-CN"/>
        </w:rPr>
        <w:t xml:space="preserve">Proposal 8: </w:t>
      </w:r>
      <w:proofErr w:type="spellStart"/>
      <w:r w:rsidRPr="00465AB6">
        <w:rPr>
          <w:rFonts w:ascii="Times" w:eastAsia="Batang" w:hAnsi="Times" w:cstheme="minorBidi"/>
          <w:b/>
          <w:i/>
          <w:sz w:val="22"/>
          <w:szCs w:val="22"/>
          <w:lang w:val="en-US" w:eastAsia="x-none"/>
        </w:rPr>
        <w:t>MsgA</w:t>
      </w:r>
      <w:proofErr w:type="spellEnd"/>
      <w:r w:rsidRPr="00465AB6">
        <w:rPr>
          <w:rFonts w:ascii="Times" w:eastAsia="Batang" w:hAnsi="Times" w:cstheme="minorBidi"/>
          <w:b/>
          <w:i/>
          <w:sz w:val="22"/>
          <w:szCs w:val="22"/>
          <w:lang w:val="en-US" w:eastAsia="x-none"/>
        </w:rPr>
        <w:t xml:space="preserve"> PUSCH payload can be different</w:t>
      </w:r>
      <w:r w:rsidRPr="00465AB6">
        <w:rPr>
          <w:rFonts w:ascii="Times" w:hAnsi="Times" w:cstheme="minorBidi" w:hint="eastAsia"/>
          <w:b/>
          <w:i/>
          <w:sz w:val="22"/>
          <w:szCs w:val="22"/>
          <w:lang w:val="en-US" w:eastAsia="zh-CN"/>
        </w:rPr>
        <w:t xml:space="preserve"> in a </w:t>
      </w:r>
      <w:proofErr w:type="spellStart"/>
      <w:r w:rsidRPr="00465AB6">
        <w:rPr>
          <w:rFonts w:ascii="Times" w:hAnsi="Times" w:cstheme="minorBidi" w:hint="eastAsia"/>
          <w:b/>
          <w:i/>
          <w:sz w:val="22"/>
          <w:szCs w:val="22"/>
          <w:lang w:val="en-US" w:eastAsia="zh-CN"/>
        </w:rPr>
        <w:t>msgA</w:t>
      </w:r>
      <w:proofErr w:type="spellEnd"/>
      <w:r w:rsidRPr="00465AB6">
        <w:rPr>
          <w:rFonts w:ascii="Times" w:hAnsi="Times" w:cstheme="minorBidi" w:hint="eastAsia"/>
          <w:b/>
          <w:i/>
          <w:sz w:val="22"/>
          <w:szCs w:val="22"/>
          <w:lang w:val="en-US" w:eastAsia="zh-CN"/>
        </w:rPr>
        <w:t xml:space="preserve"> re-</w:t>
      </w:r>
      <w:r w:rsidRPr="00465AB6">
        <w:rPr>
          <w:rFonts w:ascii="Times" w:hAnsi="Times" w:cstheme="minorBidi"/>
          <w:b/>
          <w:i/>
          <w:sz w:val="22"/>
          <w:szCs w:val="22"/>
          <w:lang w:val="en-US" w:eastAsia="zh-CN"/>
        </w:rPr>
        <w:t>transmission</w:t>
      </w:r>
      <w:r w:rsidRPr="00465AB6">
        <w:rPr>
          <w:rFonts w:ascii="Times" w:hAnsi="Times" w:cstheme="minorBidi" w:hint="eastAsia"/>
          <w:b/>
          <w:i/>
          <w:sz w:val="22"/>
          <w:szCs w:val="22"/>
          <w:lang w:val="en-US" w:eastAsia="zh-CN"/>
        </w:rPr>
        <w:t xml:space="preserve">. </w:t>
      </w:r>
    </w:p>
    <w:p w14:paraId="5532867F"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w:t>
      </w:r>
      <w:r w:rsidRPr="00465AB6">
        <w:rPr>
          <w:rFonts w:asciiTheme="minorHAnsi" w:hAnsiTheme="minorHAnsi" w:cstheme="minorBidi" w:hint="eastAsia"/>
          <w:b/>
          <w:bCs/>
          <w:i/>
          <w:sz w:val="22"/>
          <w:szCs w:val="22"/>
          <w:lang w:val="en-US" w:eastAsia="zh-CN"/>
        </w:rPr>
        <w:t xml:space="preserve">roposal 9: the </w:t>
      </w:r>
      <w:r w:rsidRPr="00465AB6">
        <w:rPr>
          <w:rFonts w:asciiTheme="minorHAnsi" w:hAnsiTheme="minorHAnsi" w:cstheme="minorBidi"/>
          <w:b/>
          <w:bCs/>
          <w:i/>
          <w:sz w:val="22"/>
          <w:szCs w:val="22"/>
          <w:lang w:val="en-US" w:eastAsia="zh-CN"/>
        </w:rPr>
        <w:t xml:space="preserve">traditional UCI should not be supported </w:t>
      </w:r>
      <w:r w:rsidRPr="00465AB6">
        <w:rPr>
          <w:rFonts w:asciiTheme="minorHAnsi" w:hAnsiTheme="minorHAnsi" w:cstheme="minorBidi" w:hint="eastAsia"/>
          <w:b/>
          <w:bCs/>
          <w:i/>
          <w:sz w:val="22"/>
          <w:szCs w:val="22"/>
          <w:lang w:val="en-US" w:eastAsia="zh-CN"/>
        </w:rPr>
        <w:t xml:space="preserve">in </w:t>
      </w:r>
      <w:r w:rsidRPr="00465AB6">
        <w:rPr>
          <w:rFonts w:asciiTheme="minorHAnsi" w:hAnsiTheme="minorHAnsi" w:cstheme="minorBidi"/>
          <w:b/>
          <w:bCs/>
          <w:i/>
          <w:sz w:val="22"/>
          <w:szCs w:val="22"/>
          <w:lang w:val="en-US" w:eastAsia="zh-CN"/>
        </w:rPr>
        <w:t xml:space="preserve">the </w:t>
      </w:r>
      <w:proofErr w:type="spellStart"/>
      <w:r w:rsidRPr="00465AB6">
        <w:rPr>
          <w:rFonts w:asciiTheme="minorHAnsi" w:hAnsiTheme="minorHAnsi" w:cstheme="minorBidi"/>
          <w:b/>
          <w:bCs/>
          <w:i/>
          <w:sz w:val="22"/>
          <w:szCs w:val="22"/>
          <w:lang w:val="en-US" w:eastAsia="zh-CN"/>
        </w:rPr>
        <w:t>msgA</w:t>
      </w:r>
      <w:proofErr w:type="spellEnd"/>
      <w:r w:rsidRPr="00465AB6">
        <w:rPr>
          <w:rFonts w:asciiTheme="minorHAnsi" w:hAnsiTheme="minorHAnsi" w:cstheme="minorBidi"/>
          <w:b/>
          <w:bCs/>
          <w:i/>
          <w:sz w:val="22"/>
          <w:szCs w:val="22"/>
          <w:lang w:val="en-US" w:eastAsia="zh-CN"/>
        </w:rPr>
        <w:t xml:space="preserve"> PUSCH </w:t>
      </w:r>
      <w:r w:rsidRPr="00465AB6">
        <w:rPr>
          <w:rFonts w:asciiTheme="minorHAnsi" w:hAnsiTheme="minorHAnsi" w:cstheme="minorBidi" w:hint="eastAsia"/>
          <w:b/>
          <w:bCs/>
          <w:i/>
          <w:sz w:val="22"/>
          <w:szCs w:val="22"/>
          <w:lang w:val="en-US" w:eastAsia="zh-CN"/>
        </w:rPr>
        <w:t xml:space="preserve">and whether to support </w:t>
      </w:r>
      <w:r w:rsidRPr="00465AB6">
        <w:rPr>
          <w:rFonts w:asciiTheme="minorHAnsi" w:hAnsiTheme="minorHAnsi" w:cstheme="minorBidi"/>
          <w:b/>
          <w:bCs/>
          <w:i/>
          <w:sz w:val="22"/>
          <w:szCs w:val="22"/>
          <w:lang w:val="en-US" w:eastAsia="zh-CN"/>
        </w:rPr>
        <w:t xml:space="preserve">a UCI carrying the MCS indication </w:t>
      </w:r>
      <w:r w:rsidRPr="00465AB6">
        <w:rPr>
          <w:rFonts w:asciiTheme="minorHAnsi" w:hAnsiTheme="minorHAnsi" w:cstheme="minorBidi" w:hint="eastAsia"/>
          <w:b/>
          <w:bCs/>
          <w:i/>
          <w:sz w:val="22"/>
          <w:szCs w:val="22"/>
          <w:lang w:val="en-US" w:eastAsia="zh-CN"/>
        </w:rPr>
        <w:t>should be carefully studied</w:t>
      </w:r>
      <w:r w:rsidRPr="00465AB6">
        <w:rPr>
          <w:rFonts w:asciiTheme="minorHAnsi" w:hAnsiTheme="minorHAnsi" w:cstheme="minorBidi"/>
          <w:b/>
          <w:bCs/>
          <w:i/>
          <w:sz w:val="22"/>
          <w:szCs w:val="22"/>
          <w:lang w:val="en-US" w:eastAsia="zh-CN"/>
        </w:rPr>
        <w:t>.</w:t>
      </w:r>
    </w:p>
    <w:p w14:paraId="0E5E9320"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w:t>
      </w:r>
      <w:r w:rsidRPr="00465AB6">
        <w:rPr>
          <w:rFonts w:asciiTheme="minorHAnsi" w:hAnsiTheme="minorHAnsi" w:cstheme="minorBidi" w:hint="eastAsia"/>
          <w:b/>
          <w:bCs/>
          <w:i/>
          <w:sz w:val="22"/>
          <w:szCs w:val="22"/>
          <w:lang w:val="en-US" w:eastAsia="zh-CN"/>
        </w:rPr>
        <w:t xml:space="preserve">roposal 10: UE should start monitoring </w:t>
      </w:r>
      <w:proofErr w:type="spellStart"/>
      <w:r w:rsidRPr="00465AB6">
        <w:rPr>
          <w:rFonts w:asciiTheme="minorHAnsi" w:hAnsiTheme="minorHAnsi" w:cstheme="minorBidi"/>
          <w:b/>
          <w:bCs/>
          <w:i/>
          <w:sz w:val="22"/>
          <w:szCs w:val="22"/>
          <w:lang w:val="en-US" w:eastAsia="zh-CN"/>
        </w:rPr>
        <w:t>msgB</w:t>
      </w:r>
      <w:proofErr w:type="spellEnd"/>
      <w:r w:rsidRPr="00465AB6">
        <w:rPr>
          <w:rFonts w:asciiTheme="minorHAnsi" w:hAnsiTheme="minorHAnsi" w:cstheme="minorBidi" w:hint="eastAsia"/>
          <w:b/>
          <w:bCs/>
          <w:i/>
          <w:sz w:val="22"/>
          <w:szCs w:val="22"/>
          <w:lang w:val="en-US" w:eastAsia="zh-CN"/>
        </w:rPr>
        <w:t xml:space="preserve"> from </w:t>
      </w:r>
      <w:proofErr w:type="spellStart"/>
      <w:r w:rsidRPr="00465AB6">
        <w:rPr>
          <w:rFonts w:asciiTheme="minorHAnsi" w:hAnsiTheme="minorHAnsi" w:cstheme="minorBidi" w:hint="eastAsia"/>
          <w:b/>
          <w:bCs/>
          <w:i/>
          <w:sz w:val="22"/>
          <w:szCs w:val="22"/>
          <w:lang w:val="en-US" w:eastAsia="zh-CN"/>
        </w:rPr>
        <w:t>gNB</w:t>
      </w:r>
      <w:proofErr w:type="spellEnd"/>
      <w:r w:rsidRPr="00465AB6">
        <w:rPr>
          <w:rFonts w:asciiTheme="minorHAnsi" w:hAnsiTheme="minorHAnsi" w:cstheme="minorBidi" w:hint="eastAsia"/>
          <w:b/>
          <w:bCs/>
          <w:i/>
          <w:sz w:val="22"/>
          <w:szCs w:val="22"/>
          <w:lang w:val="en-US" w:eastAsia="zh-CN"/>
        </w:rPr>
        <w:t xml:space="preserve"> after a certain gap from the end of PUSCH transmission in </w:t>
      </w:r>
      <w:proofErr w:type="spellStart"/>
      <w:r w:rsidRPr="00465AB6">
        <w:rPr>
          <w:rFonts w:asciiTheme="minorHAnsi" w:hAnsiTheme="minorHAnsi" w:cstheme="minorBidi" w:hint="eastAsia"/>
          <w:b/>
          <w:bCs/>
          <w:i/>
          <w:sz w:val="22"/>
          <w:szCs w:val="22"/>
          <w:lang w:val="en-US" w:eastAsia="zh-CN"/>
        </w:rPr>
        <w:t>msgA</w:t>
      </w:r>
      <w:proofErr w:type="spellEnd"/>
      <w:r w:rsidRPr="00465AB6">
        <w:rPr>
          <w:rFonts w:asciiTheme="minorHAnsi" w:hAnsiTheme="minorHAnsi" w:cstheme="minorBidi" w:hint="eastAsia"/>
          <w:b/>
          <w:bCs/>
          <w:i/>
          <w:sz w:val="22"/>
          <w:szCs w:val="22"/>
          <w:lang w:val="en-US" w:eastAsia="zh-CN"/>
        </w:rPr>
        <w:t>.</w:t>
      </w:r>
    </w:p>
    <w:p w14:paraId="5D3EF60F"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Proposal</w:t>
      </w:r>
      <w:r w:rsidRPr="00465AB6">
        <w:rPr>
          <w:rFonts w:asciiTheme="minorHAnsi" w:hAnsiTheme="minorHAnsi" w:cstheme="minorBidi" w:hint="eastAsia"/>
          <w:b/>
          <w:bCs/>
          <w:i/>
          <w:sz w:val="22"/>
          <w:szCs w:val="22"/>
          <w:lang w:val="en-US" w:eastAsia="zh-CN"/>
        </w:rPr>
        <w:t xml:space="preserve"> 11: Detecting a PDCCH with CRC scrambled by C-RNTI could be used for contention resolution in 2step RACH.</w:t>
      </w:r>
    </w:p>
    <w:p w14:paraId="53728992"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hint="eastAsia"/>
          <w:b/>
          <w:bCs/>
          <w:i/>
          <w:sz w:val="22"/>
          <w:szCs w:val="22"/>
          <w:lang w:val="en-US" w:eastAsia="zh-CN"/>
        </w:rPr>
        <w:t>Proposal 12: C</w:t>
      </w:r>
      <w:r w:rsidRPr="00465AB6">
        <w:rPr>
          <w:rFonts w:asciiTheme="minorHAnsi" w:hAnsiTheme="minorHAnsi" w:cstheme="minorBidi"/>
          <w:b/>
          <w:bCs/>
          <w:i/>
          <w:sz w:val="22"/>
          <w:szCs w:val="22"/>
          <w:lang w:val="en-US" w:eastAsia="zh-CN"/>
        </w:rPr>
        <w:t>ontention</w:t>
      </w:r>
      <w:r w:rsidRPr="00465AB6">
        <w:rPr>
          <w:rFonts w:asciiTheme="minorHAnsi" w:hAnsiTheme="minorHAnsi" w:cstheme="minorBidi" w:hint="eastAsia"/>
          <w:b/>
          <w:bCs/>
          <w:i/>
          <w:sz w:val="22"/>
          <w:szCs w:val="22"/>
          <w:lang w:val="en-US" w:eastAsia="zh-CN"/>
        </w:rPr>
        <w:t xml:space="preserve"> resolution ID could be contained in the </w:t>
      </w:r>
      <w:proofErr w:type="spellStart"/>
      <w:r w:rsidRPr="00465AB6">
        <w:rPr>
          <w:rFonts w:asciiTheme="minorHAnsi" w:hAnsiTheme="minorHAnsi" w:cstheme="minorBidi" w:hint="eastAsia"/>
          <w:b/>
          <w:bCs/>
          <w:i/>
          <w:sz w:val="22"/>
          <w:szCs w:val="22"/>
          <w:lang w:val="en-US" w:eastAsia="zh-CN"/>
        </w:rPr>
        <w:t>msgB</w:t>
      </w:r>
      <w:proofErr w:type="spellEnd"/>
      <w:r w:rsidRPr="00465AB6">
        <w:rPr>
          <w:rFonts w:asciiTheme="minorHAnsi" w:hAnsiTheme="minorHAnsi" w:cstheme="minorBidi" w:hint="eastAsia"/>
          <w:b/>
          <w:bCs/>
          <w:i/>
          <w:sz w:val="22"/>
          <w:szCs w:val="22"/>
          <w:lang w:val="en-US" w:eastAsia="zh-CN"/>
        </w:rPr>
        <w:t>.</w:t>
      </w:r>
    </w:p>
    <w:p w14:paraId="6C1483FF"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w:t>
      </w:r>
      <w:r w:rsidRPr="00465AB6">
        <w:rPr>
          <w:rFonts w:asciiTheme="minorHAnsi" w:hAnsiTheme="minorHAnsi" w:cstheme="minorBidi" w:hint="eastAsia"/>
          <w:b/>
          <w:bCs/>
          <w:i/>
          <w:sz w:val="22"/>
          <w:szCs w:val="22"/>
          <w:lang w:val="en-US" w:eastAsia="zh-CN"/>
        </w:rPr>
        <w:t xml:space="preserve">roposal 13: Allowing UE to fall back to 4step RACH to </w:t>
      </w:r>
      <w:r w:rsidRPr="00465AB6">
        <w:rPr>
          <w:rFonts w:asciiTheme="minorHAnsi" w:hAnsiTheme="minorHAnsi" w:cstheme="minorBidi"/>
          <w:b/>
          <w:bCs/>
          <w:i/>
          <w:sz w:val="22"/>
          <w:szCs w:val="22"/>
          <w:lang w:val="en-US" w:eastAsia="zh-CN"/>
        </w:rPr>
        <w:t>transmit</w:t>
      </w:r>
      <w:r w:rsidRPr="00465AB6">
        <w:rPr>
          <w:rFonts w:asciiTheme="minorHAnsi" w:hAnsiTheme="minorHAnsi" w:cstheme="minorBidi" w:hint="eastAsia"/>
          <w:b/>
          <w:bCs/>
          <w:i/>
          <w:sz w:val="22"/>
          <w:szCs w:val="22"/>
          <w:lang w:val="en-US" w:eastAsia="zh-CN"/>
        </w:rPr>
        <w:t xml:space="preserve"> msg.3 in one 2step RACH attempt if the transmitted preamble is detected, PUSCH transmission fails and other UEs</w:t>
      </w:r>
      <w:r w:rsidRPr="00465AB6">
        <w:rPr>
          <w:rFonts w:asciiTheme="minorHAnsi" w:hAnsiTheme="minorHAnsi" w:cstheme="minorBidi"/>
          <w:b/>
          <w:bCs/>
          <w:i/>
          <w:sz w:val="22"/>
          <w:szCs w:val="22"/>
          <w:lang w:val="en-US" w:eastAsia="zh-CN"/>
        </w:rPr>
        <w:t>’</w:t>
      </w:r>
      <w:r w:rsidRPr="00465AB6">
        <w:rPr>
          <w:rFonts w:asciiTheme="minorHAnsi" w:hAnsiTheme="minorHAnsi" w:cstheme="minorBidi" w:hint="eastAsia"/>
          <w:b/>
          <w:bCs/>
          <w:i/>
          <w:sz w:val="22"/>
          <w:szCs w:val="22"/>
          <w:lang w:val="en-US" w:eastAsia="zh-CN"/>
        </w:rPr>
        <w:t xml:space="preserve"> PUSCH also fails (i.e., no contention resolution ID).</w:t>
      </w:r>
    </w:p>
    <w:p w14:paraId="6A18C54C" w14:textId="77777777" w:rsidR="00465AB6" w:rsidRPr="00465AB6" w:rsidRDefault="00465AB6" w:rsidP="00465AB6">
      <w:pPr>
        <w:overflowPunct/>
        <w:autoSpaceDE/>
        <w:autoSpaceDN/>
        <w:adjustRightInd/>
        <w:spacing w:before="100" w:beforeAutospacing="1" w:after="100" w:afterAutospacing="1" w:line="288" w:lineRule="auto"/>
        <w:jc w:val="both"/>
        <w:textAlignment w:val="auto"/>
        <w:rPr>
          <w:rFonts w:asciiTheme="minorHAnsi" w:hAnsiTheme="minorHAnsi" w:cstheme="minorBidi"/>
          <w:b/>
          <w:bCs/>
          <w:i/>
          <w:sz w:val="22"/>
          <w:szCs w:val="22"/>
          <w:lang w:val="en-US" w:eastAsia="zh-CN"/>
        </w:rPr>
      </w:pPr>
      <w:r w:rsidRPr="00465AB6">
        <w:rPr>
          <w:rFonts w:asciiTheme="minorHAnsi" w:hAnsiTheme="minorHAnsi" w:cstheme="minorBidi"/>
          <w:b/>
          <w:bCs/>
          <w:i/>
          <w:sz w:val="22"/>
          <w:szCs w:val="22"/>
          <w:lang w:val="en-US" w:eastAsia="zh-CN"/>
        </w:rPr>
        <w:t>P</w:t>
      </w:r>
      <w:r w:rsidRPr="00465AB6">
        <w:rPr>
          <w:rFonts w:asciiTheme="minorHAnsi" w:hAnsiTheme="minorHAnsi" w:cstheme="minorBidi" w:hint="eastAsia"/>
          <w:b/>
          <w:bCs/>
          <w:i/>
          <w:sz w:val="22"/>
          <w:szCs w:val="22"/>
          <w:lang w:val="en-US" w:eastAsia="zh-CN"/>
        </w:rPr>
        <w:t xml:space="preserve">roposal 14: Fallback to 4step RACH procedure when 2step RACH failure exceeds a </w:t>
      </w:r>
      <w:r w:rsidRPr="00465AB6">
        <w:rPr>
          <w:rFonts w:asciiTheme="minorHAnsi" w:hAnsiTheme="minorHAnsi" w:cstheme="minorBidi"/>
          <w:b/>
          <w:bCs/>
          <w:i/>
          <w:sz w:val="22"/>
          <w:szCs w:val="22"/>
          <w:lang w:val="en-US" w:eastAsia="zh-CN"/>
        </w:rPr>
        <w:t>preconfigured</w:t>
      </w:r>
      <w:r w:rsidRPr="00465AB6">
        <w:rPr>
          <w:rFonts w:asciiTheme="minorHAnsi" w:hAnsiTheme="minorHAnsi" w:cstheme="minorBidi" w:hint="eastAsia"/>
          <w:b/>
          <w:bCs/>
          <w:i/>
          <w:sz w:val="22"/>
          <w:szCs w:val="22"/>
          <w:lang w:val="en-US" w:eastAsia="zh-CN"/>
        </w:rPr>
        <w:t xml:space="preserve"> value should be </w:t>
      </w:r>
      <w:r w:rsidRPr="00465AB6">
        <w:rPr>
          <w:rFonts w:asciiTheme="minorHAnsi" w:hAnsiTheme="minorHAnsi" w:cstheme="minorBidi"/>
          <w:b/>
          <w:bCs/>
          <w:i/>
          <w:sz w:val="22"/>
          <w:szCs w:val="22"/>
          <w:lang w:val="en-US" w:eastAsia="zh-CN"/>
        </w:rPr>
        <w:t>supported</w:t>
      </w:r>
      <w:r w:rsidRPr="00465AB6">
        <w:rPr>
          <w:rFonts w:asciiTheme="minorHAnsi" w:hAnsiTheme="minorHAnsi" w:cstheme="minorBidi" w:hint="eastAsia"/>
          <w:b/>
          <w:bCs/>
          <w:i/>
          <w:sz w:val="22"/>
          <w:szCs w:val="22"/>
          <w:lang w:val="en-US" w:eastAsia="zh-CN"/>
        </w:rPr>
        <w:t>.</w:t>
      </w:r>
    </w:p>
    <w:p w14:paraId="5355D19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E569E05"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_Ref7885692 \r \h </w:instrText>
      </w:r>
      <w:r w:rsidRPr="00465AB6">
        <w:rPr>
          <w:lang w:val="en-US"/>
        </w:rPr>
      </w:r>
      <w:r w:rsidRPr="00465AB6">
        <w:rPr>
          <w:lang w:val="en-US"/>
        </w:rPr>
        <w:fldChar w:fldCharType="separate"/>
      </w:r>
      <w:r w:rsidRPr="00465AB6">
        <w:rPr>
          <w:lang w:val="en-US"/>
        </w:rPr>
        <w:t>[16]</w:t>
      </w:r>
      <w:r w:rsidRPr="00465AB6">
        <w:rPr>
          <w:lang w:val="en-US"/>
        </w:rPr>
        <w:fldChar w:fldCharType="end"/>
      </w:r>
    </w:p>
    <w:p w14:paraId="7BF8EB9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HAnsi"/>
          <w:b/>
          <w:sz w:val="22"/>
          <w:szCs w:val="22"/>
          <w:lang w:val="en-US"/>
        </w:rPr>
      </w:pPr>
      <w:r w:rsidRPr="00465AB6">
        <w:rPr>
          <w:rFonts w:asciiTheme="minorHAnsi" w:eastAsiaTheme="minorHAnsi" w:hAnsiTheme="minorHAnsi" w:cstheme="minorBidi"/>
          <w:b/>
          <w:sz w:val="22"/>
          <w:szCs w:val="22"/>
          <w:lang w:val="en-US"/>
        </w:rPr>
        <w:t xml:space="preserve">Proposal 1: Support </w:t>
      </w:r>
      <w:r w:rsidRPr="00465AB6">
        <w:rPr>
          <w:rFonts w:asciiTheme="minorHAnsi" w:eastAsia="Batang" w:hAnsiTheme="minorHAnsi" w:cstheme="minorHAnsi"/>
          <w:b/>
          <w:color w:val="000000"/>
          <w:sz w:val="22"/>
          <w:szCs w:val="22"/>
          <w:lang w:eastAsia="x-none"/>
        </w:rPr>
        <w:t>Option 2 - The corresponding power control parameter of 2-step RACH preamble follows that of 4-step RACH preamble.</w:t>
      </w:r>
    </w:p>
    <w:p w14:paraId="1772445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HAnsi"/>
          <w:b/>
          <w:sz w:val="22"/>
          <w:szCs w:val="22"/>
          <w:lang w:val="en-US"/>
        </w:rPr>
      </w:pPr>
      <w:r w:rsidRPr="00465AB6">
        <w:rPr>
          <w:rFonts w:asciiTheme="minorHAnsi" w:eastAsiaTheme="minorHAnsi" w:hAnsiTheme="minorHAnsi" w:cstheme="minorHAnsi"/>
          <w:b/>
          <w:sz w:val="22"/>
          <w:szCs w:val="22"/>
          <w:lang w:val="en-US"/>
        </w:rPr>
        <w:t xml:space="preserve">Proposal 2: For </w:t>
      </w:r>
      <w:proofErr w:type="spellStart"/>
      <w:r w:rsidRPr="00465AB6">
        <w:rPr>
          <w:rFonts w:asciiTheme="minorHAnsi" w:eastAsiaTheme="minorHAnsi" w:hAnsiTheme="minorHAnsi" w:cstheme="minorHAnsi"/>
          <w:b/>
          <w:sz w:val="22"/>
          <w:szCs w:val="22"/>
          <w:lang w:val="en-US"/>
        </w:rPr>
        <w:t>msgA</w:t>
      </w:r>
      <w:proofErr w:type="spellEnd"/>
      <w:r w:rsidRPr="00465AB6">
        <w:rPr>
          <w:rFonts w:asciiTheme="minorHAnsi" w:eastAsiaTheme="minorHAnsi" w:hAnsiTheme="minorHAnsi" w:cstheme="minorHAnsi"/>
          <w:b/>
          <w:sz w:val="22"/>
          <w:szCs w:val="22"/>
          <w:lang w:val="en-US"/>
        </w:rPr>
        <w:t xml:space="preserve"> PUSCH power control, the following are recommended:</w:t>
      </w:r>
    </w:p>
    <w:p w14:paraId="15B5753C" w14:textId="77777777" w:rsidR="00465AB6" w:rsidRPr="00465AB6" w:rsidRDefault="00465AB6" w:rsidP="00D3189B">
      <w:pPr>
        <w:numPr>
          <w:ilvl w:val="0"/>
          <w:numId w:val="23"/>
        </w:numPr>
        <w:overflowPunct/>
        <w:autoSpaceDE/>
        <w:autoSpaceDN/>
        <w:adjustRightInd/>
        <w:spacing w:before="60" w:after="120" w:line="259" w:lineRule="auto"/>
        <w:contextualSpacing/>
        <w:jc w:val="both"/>
        <w:textAlignment w:val="auto"/>
        <w:rPr>
          <w:rFonts w:asciiTheme="minorHAnsi" w:eastAsiaTheme="minorEastAsia" w:hAnsiTheme="minorHAnsi" w:cstheme="minorHAnsi"/>
          <w:b/>
          <w:kern w:val="2"/>
          <w:sz w:val="21"/>
          <w:szCs w:val="21"/>
          <w:lang w:val="en-US" w:eastAsia="zh-CN"/>
        </w:rPr>
      </w:pPr>
      <w:r w:rsidRPr="00465AB6">
        <w:rPr>
          <w:rFonts w:asciiTheme="minorHAnsi" w:eastAsia="Batang" w:hAnsiTheme="minorHAnsi" w:cstheme="minorHAnsi"/>
          <w:b/>
          <w:color w:val="000000"/>
          <w:kern w:val="2"/>
          <w:sz w:val="21"/>
          <w:szCs w:val="24"/>
          <w:lang w:eastAsia="x-none"/>
        </w:rPr>
        <w:t>Option 1.3 for offset relative to the preamble received target power</w:t>
      </w:r>
    </w:p>
    <w:p w14:paraId="6D5F4347" w14:textId="77777777" w:rsidR="00465AB6" w:rsidRPr="00465AB6" w:rsidRDefault="00465AB6" w:rsidP="00D3189B">
      <w:pPr>
        <w:numPr>
          <w:ilvl w:val="0"/>
          <w:numId w:val="23"/>
        </w:numPr>
        <w:overflowPunct/>
        <w:autoSpaceDE/>
        <w:autoSpaceDN/>
        <w:adjustRightInd/>
        <w:spacing w:before="60" w:after="120" w:line="259" w:lineRule="auto"/>
        <w:contextualSpacing/>
        <w:jc w:val="both"/>
        <w:textAlignment w:val="auto"/>
        <w:rPr>
          <w:rFonts w:asciiTheme="minorHAnsi" w:eastAsiaTheme="minorEastAsia" w:hAnsiTheme="minorHAnsi" w:cstheme="minorHAnsi"/>
          <w:b/>
          <w:kern w:val="2"/>
          <w:sz w:val="21"/>
          <w:szCs w:val="21"/>
          <w:lang w:val="en-US" w:eastAsia="zh-CN"/>
        </w:rPr>
      </w:pPr>
      <w:r w:rsidRPr="00465AB6">
        <w:rPr>
          <w:rFonts w:asciiTheme="minorHAnsi" w:eastAsia="Batang" w:hAnsiTheme="minorHAnsi" w:cstheme="minorHAnsi"/>
          <w:b/>
          <w:color w:val="000000"/>
          <w:kern w:val="2"/>
          <w:sz w:val="21"/>
          <w:szCs w:val="24"/>
          <w:lang w:eastAsia="x-none"/>
        </w:rPr>
        <w:t xml:space="preserve">An offset relative to the </w:t>
      </w:r>
      <w:proofErr w:type="spellStart"/>
      <w:r w:rsidRPr="00465AB6">
        <w:rPr>
          <w:rFonts w:asciiTheme="minorHAnsi" w:eastAsia="Batang" w:hAnsiTheme="minorHAnsi" w:cstheme="minorHAnsi"/>
          <w:b/>
          <w:color w:val="000000"/>
          <w:kern w:val="2"/>
          <w:sz w:val="21"/>
          <w:szCs w:val="24"/>
          <w:lang w:eastAsia="x-none"/>
        </w:rPr>
        <w:t>MsgA</w:t>
      </w:r>
      <w:proofErr w:type="spellEnd"/>
      <w:r w:rsidRPr="00465AB6">
        <w:rPr>
          <w:rFonts w:asciiTheme="minorHAnsi" w:eastAsia="Batang" w:hAnsiTheme="minorHAnsi" w:cstheme="minorHAnsi"/>
          <w:b/>
          <w:color w:val="000000"/>
          <w:kern w:val="2"/>
          <w:sz w:val="21"/>
          <w:szCs w:val="24"/>
          <w:lang w:eastAsia="x-none"/>
        </w:rPr>
        <w:t xml:space="preserve"> PRACH Tx power for the </w:t>
      </w:r>
      <w:proofErr w:type="spellStart"/>
      <w:r w:rsidRPr="00465AB6">
        <w:rPr>
          <w:rFonts w:asciiTheme="minorHAnsi" w:eastAsia="Batang" w:hAnsiTheme="minorHAnsi" w:cstheme="minorHAnsi"/>
          <w:b/>
          <w:color w:val="000000"/>
          <w:kern w:val="2"/>
          <w:sz w:val="21"/>
          <w:szCs w:val="24"/>
          <w:lang w:eastAsia="x-none"/>
        </w:rPr>
        <w:t>MsgA</w:t>
      </w:r>
      <w:proofErr w:type="spellEnd"/>
      <w:r w:rsidRPr="00465AB6">
        <w:rPr>
          <w:rFonts w:asciiTheme="minorHAnsi" w:eastAsia="Batang" w:hAnsiTheme="minorHAnsi" w:cstheme="minorHAnsi"/>
          <w:b/>
          <w:color w:val="000000"/>
          <w:kern w:val="2"/>
          <w:sz w:val="21"/>
          <w:szCs w:val="24"/>
          <w:lang w:eastAsia="x-none"/>
        </w:rPr>
        <w:t xml:space="preserve"> PUSCH Tx power</w:t>
      </w:r>
    </w:p>
    <w:p w14:paraId="7AA4FBBE" w14:textId="77777777" w:rsidR="00465AB6" w:rsidRPr="00465AB6" w:rsidRDefault="00465AB6" w:rsidP="00D3189B">
      <w:pPr>
        <w:numPr>
          <w:ilvl w:val="0"/>
          <w:numId w:val="23"/>
        </w:numPr>
        <w:overflowPunct/>
        <w:autoSpaceDE/>
        <w:autoSpaceDN/>
        <w:adjustRightInd/>
        <w:spacing w:before="60" w:after="120" w:line="259" w:lineRule="auto"/>
        <w:contextualSpacing/>
        <w:jc w:val="both"/>
        <w:textAlignment w:val="auto"/>
        <w:rPr>
          <w:rFonts w:asciiTheme="minorHAnsi" w:eastAsiaTheme="minorEastAsia" w:hAnsiTheme="minorHAnsi" w:cstheme="minorHAnsi"/>
          <w:b/>
          <w:kern w:val="2"/>
          <w:sz w:val="21"/>
          <w:szCs w:val="21"/>
          <w:lang w:val="en-US" w:eastAsia="zh-CN"/>
        </w:rPr>
      </w:pPr>
      <w:r w:rsidRPr="00465AB6">
        <w:rPr>
          <w:rFonts w:asciiTheme="minorHAnsi" w:eastAsia="Batang" w:hAnsiTheme="minorHAnsi" w:cstheme="minorHAnsi"/>
          <w:b/>
          <w:color w:val="000000"/>
          <w:kern w:val="2"/>
          <w:sz w:val="21"/>
          <w:szCs w:val="24"/>
          <w:lang w:eastAsia="x-none"/>
        </w:rPr>
        <w:t xml:space="preserve">Option 2.2 for </w:t>
      </w:r>
      <w:proofErr w:type="spellStart"/>
      <w:r w:rsidRPr="00465AB6">
        <w:rPr>
          <w:rFonts w:asciiTheme="minorHAnsi" w:eastAsia="Batang" w:hAnsiTheme="minorHAnsi" w:cstheme="minorHAnsi"/>
          <w:b/>
          <w:color w:val="000000"/>
          <w:kern w:val="2"/>
          <w:sz w:val="21"/>
          <w:szCs w:val="24"/>
          <w:lang w:eastAsia="x-none"/>
        </w:rPr>
        <w:t>MsgA</w:t>
      </w:r>
      <w:proofErr w:type="spellEnd"/>
      <w:r w:rsidRPr="00465AB6">
        <w:rPr>
          <w:rFonts w:asciiTheme="minorHAnsi" w:eastAsia="Batang" w:hAnsiTheme="minorHAnsi" w:cstheme="minorHAnsi"/>
          <w:b/>
          <w:color w:val="000000"/>
          <w:kern w:val="2"/>
          <w:sz w:val="21"/>
          <w:szCs w:val="24"/>
          <w:lang w:eastAsia="x-none"/>
        </w:rPr>
        <w:t xml:space="preserve"> PUSCH Transport format (Δ</w:t>
      </w:r>
      <w:r w:rsidRPr="00465AB6">
        <w:rPr>
          <w:rFonts w:asciiTheme="minorHAnsi" w:eastAsia="Batang" w:hAnsiTheme="minorHAnsi" w:cstheme="minorHAnsi"/>
          <w:b/>
          <w:color w:val="000000"/>
          <w:kern w:val="2"/>
          <w:sz w:val="21"/>
          <w:szCs w:val="24"/>
          <w:vertAlign w:val="subscript"/>
          <w:lang w:eastAsia="x-none"/>
        </w:rPr>
        <w:t>TF</w:t>
      </w:r>
      <w:r w:rsidRPr="00465AB6">
        <w:rPr>
          <w:rFonts w:asciiTheme="minorHAnsi" w:eastAsia="Batang" w:hAnsiTheme="minorHAnsi" w:cstheme="minorHAnsi"/>
          <w:b/>
          <w:color w:val="000000"/>
          <w:kern w:val="2"/>
          <w:sz w:val="21"/>
          <w:szCs w:val="24"/>
          <w:lang w:eastAsia="x-none"/>
        </w:rPr>
        <w:t>)</w:t>
      </w:r>
    </w:p>
    <w:p w14:paraId="265A9918" w14:textId="77777777" w:rsidR="00465AB6" w:rsidRPr="00465AB6" w:rsidRDefault="00465AB6" w:rsidP="00D3189B">
      <w:pPr>
        <w:numPr>
          <w:ilvl w:val="0"/>
          <w:numId w:val="23"/>
        </w:numPr>
        <w:overflowPunct/>
        <w:autoSpaceDE/>
        <w:autoSpaceDN/>
        <w:adjustRightInd/>
        <w:spacing w:before="60" w:after="120" w:line="259" w:lineRule="auto"/>
        <w:contextualSpacing/>
        <w:jc w:val="both"/>
        <w:textAlignment w:val="auto"/>
        <w:rPr>
          <w:rFonts w:asciiTheme="minorHAnsi" w:eastAsiaTheme="minorEastAsia" w:hAnsiTheme="minorHAnsi" w:cstheme="minorHAnsi"/>
          <w:b/>
          <w:kern w:val="2"/>
          <w:sz w:val="21"/>
          <w:szCs w:val="21"/>
          <w:lang w:val="en-US" w:eastAsia="zh-CN"/>
        </w:rPr>
      </w:pPr>
      <w:r w:rsidRPr="00465AB6">
        <w:rPr>
          <w:rFonts w:asciiTheme="minorHAnsi" w:eastAsia="Batang" w:hAnsiTheme="minorHAnsi" w:cstheme="minorHAnsi"/>
          <w:b/>
          <w:color w:val="000000"/>
          <w:kern w:val="2"/>
          <w:sz w:val="21"/>
          <w:szCs w:val="24"/>
          <w:lang w:eastAsia="x-none"/>
        </w:rPr>
        <w:t>Option 4.3 for pathloss compensation.</w:t>
      </w:r>
    </w:p>
    <w:p w14:paraId="7CAFE4F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65AB6">
        <w:rPr>
          <w:rFonts w:asciiTheme="minorHAnsi" w:eastAsiaTheme="minorHAnsi" w:hAnsiTheme="minorHAnsi" w:cstheme="minorBidi"/>
          <w:b/>
          <w:sz w:val="22"/>
          <w:szCs w:val="22"/>
          <w:lang w:val="en-US"/>
        </w:rPr>
        <w:t xml:space="preserve">Proposal 3:  For </w:t>
      </w:r>
      <w:proofErr w:type="spellStart"/>
      <w:r w:rsidRPr="00465AB6">
        <w:rPr>
          <w:rFonts w:asciiTheme="minorHAnsi" w:eastAsiaTheme="minorHAnsi" w:hAnsiTheme="minorHAnsi" w:cstheme="minorBidi"/>
          <w:b/>
          <w:sz w:val="22"/>
          <w:szCs w:val="22"/>
          <w:lang w:val="en-US"/>
        </w:rPr>
        <w:t>MsgA</w:t>
      </w:r>
      <w:proofErr w:type="spellEnd"/>
      <w:r w:rsidRPr="00465AB6">
        <w:rPr>
          <w:rFonts w:asciiTheme="minorHAnsi" w:eastAsiaTheme="minorHAnsi" w:hAnsiTheme="minorHAnsi" w:cstheme="minorBidi"/>
          <w:b/>
          <w:sz w:val="22"/>
          <w:szCs w:val="22"/>
          <w:lang w:val="en-US"/>
        </w:rPr>
        <w:t xml:space="preserve"> retransmission, if </w:t>
      </w:r>
      <w:proofErr w:type="gramStart"/>
      <w:r w:rsidRPr="00465AB6">
        <w:rPr>
          <w:rFonts w:asciiTheme="minorHAnsi" w:eastAsiaTheme="minorHAnsi" w:hAnsiTheme="minorHAnsi" w:cstheme="minorBidi"/>
          <w:b/>
          <w:sz w:val="22"/>
          <w:szCs w:val="22"/>
          <w:lang w:val="en-US"/>
        </w:rPr>
        <w:t>supported,  recommend</w:t>
      </w:r>
      <w:proofErr w:type="gramEnd"/>
      <w:r w:rsidRPr="00465AB6">
        <w:rPr>
          <w:rFonts w:asciiTheme="minorHAnsi" w:eastAsiaTheme="minorHAnsi" w:hAnsiTheme="minorHAnsi" w:cstheme="minorBidi"/>
          <w:b/>
          <w:sz w:val="22"/>
          <w:szCs w:val="22"/>
          <w:lang w:val="en-US"/>
        </w:rPr>
        <w:t xml:space="preserve"> Option 2: </w:t>
      </w:r>
      <w:proofErr w:type="spellStart"/>
      <w:r w:rsidRPr="00465AB6">
        <w:rPr>
          <w:rFonts w:asciiTheme="minorHAnsi" w:eastAsiaTheme="minorHAnsi" w:hAnsiTheme="minorHAnsi" w:cstheme="minorBidi"/>
          <w:b/>
          <w:sz w:val="22"/>
          <w:szCs w:val="22"/>
          <w:lang w:val="en-US"/>
        </w:rPr>
        <w:t>MsgA</w:t>
      </w:r>
      <w:proofErr w:type="spellEnd"/>
      <w:r w:rsidRPr="00465AB6">
        <w:rPr>
          <w:rFonts w:asciiTheme="minorHAnsi" w:eastAsiaTheme="minorHAnsi" w:hAnsiTheme="minorHAnsi" w:cstheme="minorBidi"/>
          <w:b/>
          <w:sz w:val="22"/>
          <w:szCs w:val="22"/>
          <w:lang w:val="en-US"/>
        </w:rPr>
        <w:t xml:space="preserve"> PUSCH payload can be different.</w:t>
      </w:r>
    </w:p>
    <w:p w14:paraId="02EEC66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D3CF5AB"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_Ref7885696 \r \h </w:instrText>
      </w:r>
      <w:r w:rsidRPr="00465AB6">
        <w:rPr>
          <w:lang w:val="en-US"/>
        </w:rPr>
      </w:r>
      <w:r w:rsidRPr="00465AB6">
        <w:rPr>
          <w:lang w:val="en-US"/>
        </w:rPr>
        <w:fldChar w:fldCharType="separate"/>
      </w:r>
      <w:r w:rsidRPr="00465AB6">
        <w:rPr>
          <w:lang w:val="en-US"/>
        </w:rPr>
        <w:t>[17]</w:t>
      </w:r>
      <w:r w:rsidRPr="00465AB6">
        <w:rPr>
          <w:lang w:val="en-US"/>
        </w:rPr>
        <w:fldChar w:fldCharType="end"/>
      </w:r>
    </w:p>
    <w:p w14:paraId="46A95BB8" w14:textId="77777777" w:rsidR="00465AB6" w:rsidRPr="00465AB6" w:rsidRDefault="00465AB6" w:rsidP="00465AB6">
      <w:pPr>
        <w:overflowPunct/>
        <w:autoSpaceDE/>
        <w:autoSpaceDN/>
        <w:adjustRightInd/>
        <w:spacing w:after="0"/>
        <w:ind w:left="1276" w:hanging="1276"/>
        <w:jc w:val="both"/>
        <w:textAlignment w:val="auto"/>
        <w:rPr>
          <w:rFonts w:ascii="Calibri" w:eastAsia="MS Mincho" w:hAnsi="Calibri"/>
          <w:b/>
          <w:lang w:val="en-US"/>
        </w:rPr>
      </w:pPr>
      <w:r w:rsidRPr="00465AB6">
        <w:rPr>
          <w:rFonts w:ascii="Calibri" w:eastAsia="MS Mincho" w:hAnsi="Calibri"/>
          <w:b/>
        </w:rPr>
        <w:t>Proposal 1: 2-Step RACH should support both option 1 and 2.</w:t>
      </w:r>
    </w:p>
    <w:p w14:paraId="6A306DF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p>
    <w:p w14:paraId="5EF7B1E9" w14:textId="77777777" w:rsidR="00465AB6" w:rsidRPr="00465AB6" w:rsidRDefault="00465AB6" w:rsidP="00465AB6">
      <w:pPr>
        <w:overflowPunct/>
        <w:autoSpaceDE/>
        <w:autoSpaceDN/>
        <w:adjustRightInd/>
        <w:spacing w:after="0"/>
        <w:ind w:left="990" w:hanging="990"/>
        <w:jc w:val="both"/>
        <w:textAlignment w:val="auto"/>
        <w:rPr>
          <w:rFonts w:ascii="Calibri" w:eastAsia="MS Mincho" w:hAnsi="Calibri"/>
          <w:b/>
          <w:lang w:val="en-US"/>
        </w:rPr>
      </w:pPr>
      <w:r w:rsidRPr="00465AB6">
        <w:rPr>
          <w:rFonts w:ascii="Calibri" w:eastAsia="MS Mincho" w:hAnsi="Calibri"/>
          <w:b/>
        </w:rPr>
        <w:t>Proposal 2: Select option 1: to allow for both a separate and the same configuration for 2-step and 4-step RACH power control parameters</w:t>
      </w:r>
      <w:r w:rsidRPr="00465AB6">
        <w:rPr>
          <w:rFonts w:ascii="Calibri" w:eastAsia="MS Mincho" w:hAnsi="Calibri"/>
          <w:b/>
          <w:lang w:val="en-US"/>
        </w:rPr>
        <w:t>.</w:t>
      </w:r>
    </w:p>
    <w:p w14:paraId="5F712A49" w14:textId="77777777" w:rsidR="00465AB6" w:rsidRPr="00465AB6" w:rsidRDefault="00465AB6" w:rsidP="00465AB6">
      <w:pPr>
        <w:overflowPunct/>
        <w:autoSpaceDE/>
        <w:autoSpaceDN/>
        <w:adjustRightInd/>
        <w:spacing w:after="0"/>
        <w:ind w:left="1276" w:hanging="1276"/>
        <w:jc w:val="both"/>
        <w:textAlignment w:val="auto"/>
        <w:rPr>
          <w:rFonts w:ascii="Calibri" w:eastAsia="MS Mincho" w:hAnsi="Calibri"/>
          <w:b/>
          <w:lang w:val="en-US"/>
        </w:rPr>
      </w:pPr>
    </w:p>
    <w:p w14:paraId="137008EA" w14:textId="77777777" w:rsidR="00465AB6" w:rsidRPr="00465AB6" w:rsidRDefault="00465AB6" w:rsidP="00465AB6">
      <w:pPr>
        <w:overflowPunct/>
        <w:autoSpaceDE/>
        <w:autoSpaceDN/>
        <w:adjustRightInd/>
        <w:spacing w:after="0"/>
        <w:ind w:left="990" w:hanging="990"/>
        <w:jc w:val="both"/>
        <w:textAlignment w:val="auto"/>
        <w:rPr>
          <w:rFonts w:ascii="Calibri" w:eastAsia="MS Mincho" w:hAnsi="Calibri"/>
          <w:b/>
        </w:rPr>
      </w:pPr>
      <w:r w:rsidRPr="00465AB6">
        <w:rPr>
          <w:rFonts w:ascii="Calibri" w:eastAsia="MS Mincho" w:hAnsi="Calibri"/>
          <w:b/>
        </w:rPr>
        <w:t xml:space="preserve">Proposal 3: </w:t>
      </w:r>
      <w:r w:rsidRPr="00465AB6">
        <w:rPr>
          <w:rFonts w:ascii="Calibri" w:eastAsia="MS Mincho" w:hAnsi="Calibri"/>
          <w:b/>
          <w:lang w:val="en-US"/>
        </w:rPr>
        <w:t>If</w:t>
      </w:r>
      <w:r w:rsidRPr="00465AB6">
        <w:rPr>
          <w:rFonts w:ascii="Calibri" w:eastAsia="MS Mincho" w:hAnsi="Calibri"/>
          <w:b/>
        </w:rPr>
        <w:t xml:space="preserve"> the network has received the </w:t>
      </w:r>
      <w:proofErr w:type="spellStart"/>
      <w:r w:rsidRPr="00465AB6">
        <w:rPr>
          <w:rFonts w:ascii="Calibri" w:eastAsia="MS Mincho" w:hAnsi="Calibri"/>
          <w:b/>
        </w:rPr>
        <w:t>MsgA</w:t>
      </w:r>
      <w:proofErr w:type="spellEnd"/>
      <w:r w:rsidRPr="00465AB6">
        <w:rPr>
          <w:rFonts w:ascii="Calibri" w:eastAsia="MS Mincho" w:hAnsi="Calibri"/>
          <w:b/>
        </w:rPr>
        <w:t xml:space="preserve"> PRACH part and has not successful decoded </w:t>
      </w:r>
      <w:proofErr w:type="spellStart"/>
      <w:r w:rsidRPr="00465AB6">
        <w:rPr>
          <w:rFonts w:ascii="Calibri" w:eastAsia="MS Mincho" w:hAnsi="Calibri"/>
          <w:b/>
        </w:rPr>
        <w:t>MsgA</w:t>
      </w:r>
      <w:proofErr w:type="spellEnd"/>
      <w:r w:rsidRPr="00465AB6">
        <w:rPr>
          <w:rFonts w:ascii="Calibri" w:eastAsia="MS Mincho" w:hAnsi="Calibri"/>
          <w:b/>
        </w:rPr>
        <w:t xml:space="preserve"> PUSCH part then,</w:t>
      </w:r>
    </w:p>
    <w:p w14:paraId="4C12BD0B" w14:textId="77777777" w:rsidR="00465AB6" w:rsidRPr="00465AB6" w:rsidRDefault="00465AB6" w:rsidP="00465AB6">
      <w:pPr>
        <w:tabs>
          <w:tab w:val="num" w:pos="1636"/>
        </w:tabs>
        <w:overflowPunct/>
        <w:autoSpaceDE/>
        <w:autoSpaceDN/>
        <w:adjustRightInd/>
        <w:spacing w:after="0"/>
        <w:ind w:left="1636" w:hanging="360"/>
        <w:contextualSpacing/>
        <w:jc w:val="both"/>
        <w:textAlignment w:val="auto"/>
        <w:rPr>
          <w:rFonts w:ascii="Calibri" w:eastAsia="MS Mincho" w:hAnsi="Calibri"/>
          <w:b/>
          <w:lang w:val="en-US"/>
        </w:rPr>
      </w:pPr>
      <w:r w:rsidRPr="00465AB6">
        <w:rPr>
          <w:rFonts w:ascii="Calibri" w:eastAsia="MS Mincho" w:hAnsi="Calibri"/>
          <w:b/>
          <w:lang w:val="en-US"/>
        </w:rPr>
        <w:t xml:space="preserve">Retransmission of </w:t>
      </w:r>
      <w:proofErr w:type="spellStart"/>
      <w:r w:rsidRPr="00465AB6">
        <w:rPr>
          <w:rFonts w:ascii="Calibri" w:eastAsia="MS Mincho" w:hAnsi="Calibri"/>
          <w:b/>
          <w:lang w:val="en-US"/>
        </w:rPr>
        <w:t>MsgA</w:t>
      </w:r>
      <w:proofErr w:type="spellEnd"/>
      <w:r w:rsidRPr="00465AB6">
        <w:rPr>
          <w:rFonts w:ascii="Calibri" w:eastAsia="MS Mincho" w:hAnsi="Calibri"/>
          <w:b/>
          <w:lang w:val="en-US"/>
        </w:rPr>
        <w:t xml:space="preserve"> PUSCH should be indicated by </w:t>
      </w:r>
      <w:proofErr w:type="spellStart"/>
      <w:r w:rsidRPr="00465AB6">
        <w:rPr>
          <w:rFonts w:ascii="Calibri" w:eastAsia="MS Mincho" w:hAnsi="Calibri"/>
          <w:b/>
          <w:lang w:val="en-US"/>
        </w:rPr>
        <w:t>gNB</w:t>
      </w:r>
      <w:proofErr w:type="spellEnd"/>
      <w:r w:rsidRPr="00465AB6">
        <w:rPr>
          <w:rFonts w:ascii="Calibri" w:eastAsia="MS Mincho" w:hAnsi="Calibri"/>
          <w:b/>
          <w:lang w:val="en-US"/>
        </w:rPr>
        <w:t xml:space="preserve"> by sending a </w:t>
      </w:r>
    </w:p>
    <w:p w14:paraId="05EB2624" w14:textId="77777777" w:rsidR="00465AB6" w:rsidRPr="00465AB6" w:rsidRDefault="00465AB6" w:rsidP="00465AB6">
      <w:pPr>
        <w:tabs>
          <w:tab w:val="num" w:pos="1996"/>
        </w:tabs>
        <w:overflowPunct/>
        <w:autoSpaceDE/>
        <w:autoSpaceDN/>
        <w:adjustRightInd/>
        <w:spacing w:after="0"/>
        <w:ind w:left="1996" w:hanging="360"/>
        <w:contextualSpacing/>
        <w:jc w:val="both"/>
        <w:textAlignment w:val="auto"/>
        <w:rPr>
          <w:rFonts w:ascii="Calibri" w:eastAsia="MS Mincho" w:hAnsi="Calibri"/>
          <w:b/>
          <w:lang w:val="en-US"/>
        </w:rPr>
      </w:pPr>
      <w:r w:rsidRPr="00465AB6">
        <w:rPr>
          <w:rFonts w:ascii="Calibri" w:eastAsia="MS Mincho" w:hAnsi="Calibri"/>
          <w:b/>
          <w:lang w:val="en-US"/>
        </w:rPr>
        <w:t xml:space="preserve">Opt1: UL Grant </w:t>
      </w:r>
    </w:p>
    <w:p w14:paraId="2922F012" w14:textId="77777777" w:rsidR="00465AB6" w:rsidRPr="00465AB6" w:rsidRDefault="00465AB6" w:rsidP="00465AB6">
      <w:pPr>
        <w:tabs>
          <w:tab w:val="num" w:pos="1996"/>
        </w:tabs>
        <w:overflowPunct/>
        <w:autoSpaceDE/>
        <w:autoSpaceDN/>
        <w:adjustRightInd/>
        <w:spacing w:after="0"/>
        <w:ind w:left="1996" w:hanging="360"/>
        <w:contextualSpacing/>
        <w:jc w:val="both"/>
        <w:textAlignment w:val="auto"/>
        <w:rPr>
          <w:rFonts w:ascii="Calibri" w:eastAsia="MS Mincho" w:hAnsi="Calibri"/>
          <w:b/>
          <w:lang w:val="en-US"/>
        </w:rPr>
      </w:pPr>
      <w:r w:rsidRPr="00465AB6">
        <w:rPr>
          <w:rFonts w:ascii="Calibri" w:eastAsia="MS Mincho" w:hAnsi="Calibri"/>
          <w:b/>
          <w:lang w:val="en-US"/>
        </w:rPr>
        <w:t>Opt2: RAR</w:t>
      </w:r>
    </w:p>
    <w:p w14:paraId="3C60B6D5" w14:textId="77777777" w:rsidR="00465AB6" w:rsidRPr="00465AB6" w:rsidRDefault="00465AB6" w:rsidP="00465AB6">
      <w:pPr>
        <w:tabs>
          <w:tab w:val="num" w:pos="1636"/>
        </w:tabs>
        <w:overflowPunct/>
        <w:autoSpaceDE/>
        <w:autoSpaceDN/>
        <w:adjustRightInd/>
        <w:spacing w:after="0"/>
        <w:ind w:left="1636" w:hanging="360"/>
        <w:contextualSpacing/>
        <w:jc w:val="both"/>
        <w:textAlignment w:val="auto"/>
        <w:rPr>
          <w:rFonts w:ascii="Calibri" w:eastAsia="MS Mincho" w:hAnsi="Calibri"/>
          <w:b/>
          <w:lang w:val="en-US"/>
        </w:rPr>
      </w:pPr>
      <w:proofErr w:type="spellStart"/>
      <w:r w:rsidRPr="00465AB6">
        <w:rPr>
          <w:rFonts w:ascii="Calibri" w:eastAsia="MS Mincho" w:hAnsi="Calibri"/>
          <w:b/>
        </w:rPr>
        <w:t>gNB</w:t>
      </w:r>
      <w:proofErr w:type="spellEnd"/>
      <w:r w:rsidRPr="00465AB6">
        <w:rPr>
          <w:rFonts w:ascii="Calibri" w:eastAsia="MS Mincho" w:hAnsi="Calibri"/>
          <w:b/>
        </w:rPr>
        <w:t xml:space="preserve"> shall be able to combine retransmissions of the </w:t>
      </w:r>
      <w:proofErr w:type="spellStart"/>
      <w:r w:rsidRPr="00465AB6">
        <w:rPr>
          <w:rFonts w:ascii="Calibri" w:eastAsia="MS Mincho" w:hAnsi="Calibri"/>
          <w:b/>
        </w:rPr>
        <w:t>MsgA</w:t>
      </w:r>
      <w:proofErr w:type="spellEnd"/>
      <w:r w:rsidRPr="00465AB6">
        <w:rPr>
          <w:rFonts w:ascii="Calibri" w:eastAsia="MS Mincho" w:hAnsi="Calibri"/>
          <w:b/>
        </w:rPr>
        <w:t xml:space="preserve"> PUSCH part </w:t>
      </w:r>
    </w:p>
    <w:p w14:paraId="6552F07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9E07620"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_Ref7885700 \r \h </w:instrText>
      </w:r>
      <w:r w:rsidRPr="00465AB6">
        <w:rPr>
          <w:lang w:val="en-US"/>
        </w:rPr>
      </w:r>
      <w:r w:rsidRPr="00465AB6">
        <w:rPr>
          <w:lang w:val="en-US"/>
        </w:rPr>
        <w:fldChar w:fldCharType="separate"/>
      </w:r>
      <w:r w:rsidRPr="00465AB6">
        <w:rPr>
          <w:lang w:val="en-US"/>
        </w:rPr>
        <w:t>[18]</w:t>
      </w:r>
      <w:r w:rsidRPr="00465AB6">
        <w:rPr>
          <w:lang w:val="en-US"/>
        </w:rPr>
        <w:fldChar w:fldCharType="end"/>
      </w:r>
    </w:p>
    <w:p w14:paraId="7320827D" w14:textId="77777777" w:rsidR="00465AB6" w:rsidRPr="00465AB6" w:rsidRDefault="00255B81"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0" w:history="1">
        <w:r w:rsidR="00465AB6" w:rsidRPr="00465AB6">
          <w:rPr>
            <w:rFonts w:ascii="Arial" w:eastAsiaTheme="minorHAnsi" w:hAnsi="Arial" w:cs="Arial"/>
            <w:b/>
            <w:noProof/>
            <w:color w:val="000000" w:themeColor="text1"/>
            <w:sz w:val="22"/>
            <w:szCs w:val="22"/>
            <w:u w:val="single"/>
            <w:lang w:val="en-US"/>
          </w:rPr>
          <w:t>Proposal 1</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Arial"/>
            <w:b/>
            <w:noProof/>
            <w:color w:val="000000" w:themeColor="text1"/>
            <w:sz w:val="22"/>
            <w:szCs w:val="22"/>
            <w:u w:val="single"/>
            <w:lang w:val="en-US"/>
          </w:rPr>
          <w:t>When 2-step ROs are separately configured, it should be discussed whether legacy 4-step PRACH configuration tables, or a set of extended PRACH configuration tables, or a set of separately configured PRACH configuration tables are used for the time domain 2-step RO configuration.</w:t>
        </w:r>
      </w:hyperlink>
    </w:p>
    <w:p w14:paraId="413ADF95" w14:textId="77777777" w:rsidR="00465AB6" w:rsidRPr="00465AB6" w:rsidRDefault="00255B81"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1" w:history="1">
        <w:r w:rsidR="00465AB6" w:rsidRPr="00465AB6">
          <w:rPr>
            <w:rFonts w:ascii="Arial" w:eastAsiaTheme="minorHAnsi" w:hAnsi="Arial" w:cs="Arial"/>
            <w:b/>
            <w:noProof/>
            <w:color w:val="000000" w:themeColor="text1"/>
            <w:sz w:val="22"/>
            <w:szCs w:val="22"/>
            <w:u w:val="single"/>
            <w:lang w:val="en-US"/>
          </w:rPr>
          <w:t>Proposal 2</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Arial"/>
            <w:b/>
            <w:noProof/>
            <w:color w:val="000000" w:themeColor="text1"/>
            <w:sz w:val="22"/>
            <w:szCs w:val="22"/>
            <w:u w:val="single"/>
            <w:lang w:val="en-US"/>
          </w:rPr>
          <w:t>When 2-step ROs are shared with 4-step ROs, it should be further studied whether all the 4-step ROs are shared by 2-step RA or a subset of the 4-step ROs can be configured to be shared by 2-step RA.</w:t>
        </w:r>
      </w:hyperlink>
    </w:p>
    <w:p w14:paraId="0AA03FCF" w14:textId="77777777" w:rsidR="00465AB6" w:rsidRPr="00465AB6" w:rsidRDefault="00255B81"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2" w:history="1">
        <w:r w:rsidR="00465AB6" w:rsidRPr="00465AB6">
          <w:rPr>
            <w:rFonts w:ascii="Arial" w:eastAsiaTheme="minorHAnsi" w:hAnsi="Arial" w:cs="Arial"/>
            <w:b/>
            <w:noProof/>
            <w:color w:val="000000" w:themeColor="text1"/>
            <w:sz w:val="22"/>
            <w:szCs w:val="22"/>
            <w:u w:val="single"/>
            <w:lang w:val="en-US"/>
          </w:rPr>
          <w:t>Proposal 3</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Arial"/>
            <w:b/>
            <w:noProof/>
            <w:color w:val="000000" w:themeColor="text1"/>
            <w:sz w:val="22"/>
            <w:szCs w:val="22"/>
            <w:u w:val="single"/>
            <w:lang w:val="en-US"/>
          </w:rPr>
          <w:t>When the 2-step ROs and 4-step ROs are shared, the PRACH occasions for 2-step RA in frequency domain is the same as 4-step RO</w:t>
        </w:r>
      </w:hyperlink>
    </w:p>
    <w:p w14:paraId="40BC9229" w14:textId="77777777" w:rsidR="00465AB6" w:rsidRPr="00465AB6" w:rsidRDefault="00255B81"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3" w:history="1">
        <w:r w:rsidR="00465AB6" w:rsidRPr="00465AB6">
          <w:rPr>
            <w:rFonts w:ascii="Arial" w:eastAsiaTheme="minorHAnsi" w:hAnsi="Arial" w:cs="Arial"/>
            <w:b/>
            <w:noProof/>
            <w:color w:val="000000" w:themeColor="text1"/>
            <w:sz w:val="22"/>
            <w:szCs w:val="22"/>
            <w:u w:val="single"/>
            <w:lang w:val="en-US"/>
          </w:rPr>
          <w:t>Proposal 4</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Arial"/>
            <w:b/>
            <w:noProof/>
            <w:color w:val="000000" w:themeColor="text1"/>
            <w:sz w:val="22"/>
            <w:szCs w:val="22"/>
            <w:u w:val="single"/>
            <w:lang w:val="en-US"/>
          </w:rPr>
          <w:t>When the 2-step ROs and 4-step ROs are separately configured, the PRACH occasions for 2-step RA in frequency domain can be either separately configured or predetermined relative to the 4-step RO, and when 2-step RO and 4-step RO are TDMed, they can be the same.</w:t>
        </w:r>
      </w:hyperlink>
    </w:p>
    <w:p w14:paraId="1D3FFDF2" w14:textId="77777777" w:rsidR="00465AB6" w:rsidRPr="00465AB6" w:rsidRDefault="00255B81"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4" w:history="1">
        <w:r w:rsidR="00465AB6" w:rsidRPr="00465AB6">
          <w:rPr>
            <w:rFonts w:ascii="Arial" w:eastAsiaTheme="minorHAnsi" w:hAnsi="Arial" w:cstheme="minorBidi"/>
            <w:b/>
            <w:noProof/>
            <w:color w:val="000000" w:themeColor="text1"/>
            <w:sz w:val="22"/>
            <w:szCs w:val="22"/>
            <w:u w:val="single"/>
            <w:lang w:val="en-US"/>
          </w:rPr>
          <w:t>Proposal 5</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theme="minorBidi"/>
            <w:b/>
            <w:noProof/>
            <w:color w:val="000000" w:themeColor="text1"/>
            <w:sz w:val="22"/>
            <w:szCs w:val="22"/>
            <w:u w:val="single"/>
            <w:lang w:val="en-US"/>
          </w:rPr>
          <w:t>The invalidation rules used for 4-step RO are also valid for 2-step RO</w:t>
        </w:r>
      </w:hyperlink>
    </w:p>
    <w:p w14:paraId="3AFDF898" w14:textId="77777777" w:rsidR="00465AB6" w:rsidRPr="00465AB6" w:rsidRDefault="00255B81"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5" w:history="1">
        <w:r w:rsidR="00465AB6" w:rsidRPr="00465AB6">
          <w:rPr>
            <w:rFonts w:ascii="Arial" w:eastAsiaTheme="minorHAnsi" w:hAnsi="Arial" w:cstheme="minorBidi"/>
            <w:b/>
            <w:noProof/>
            <w:color w:val="000000" w:themeColor="text1"/>
            <w:sz w:val="22"/>
            <w:szCs w:val="22"/>
            <w:u w:val="single"/>
            <w:lang w:val="en-US"/>
          </w:rPr>
          <w:t>Proposal 6</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theme="minorBidi"/>
            <w:b/>
            <w:noProof/>
            <w:color w:val="000000" w:themeColor="text1"/>
            <w:sz w:val="22"/>
            <w:szCs w:val="22"/>
            <w:u w:val="single"/>
            <w:lang w:val="en-US"/>
          </w:rPr>
          <w:t>When separate ROs are configured for 2-step and 4-step RACH, the 2-step ROs overlapping with 4-step ROs are blocked, and only 4-step RA is allowed on the overlapped 4-step ROs.</w:t>
        </w:r>
      </w:hyperlink>
    </w:p>
    <w:p w14:paraId="3C36A43A" w14:textId="77777777" w:rsidR="00465AB6" w:rsidRPr="00465AB6" w:rsidRDefault="00255B81"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6" w:history="1">
        <w:r w:rsidR="00465AB6" w:rsidRPr="00465AB6">
          <w:rPr>
            <w:rFonts w:ascii="Arial" w:eastAsiaTheme="minorHAnsi" w:hAnsi="Arial" w:cstheme="minorBidi"/>
            <w:b/>
            <w:noProof/>
            <w:color w:val="000000" w:themeColor="text1"/>
            <w:sz w:val="22"/>
            <w:szCs w:val="22"/>
            <w:u w:val="single"/>
            <w:lang w:val="en-US"/>
          </w:rPr>
          <w:t>Proposal 7</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theme="minorBidi"/>
            <w:b/>
            <w:noProof/>
            <w:color w:val="000000" w:themeColor="text1"/>
            <w:sz w:val="22"/>
            <w:szCs w:val="22"/>
            <w:u w:val="single"/>
            <w:lang w:val="en-US"/>
          </w:rPr>
          <w:t>When 2-step ROs are separate from 4-step ROs, the preamble configuration and the SSB to preamble mapping for 2- and 4-step RA can be the same or can be separately configured.</w:t>
        </w:r>
      </w:hyperlink>
    </w:p>
    <w:p w14:paraId="17472A14" w14:textId="77777777" w:rsidR="00465AB6" w:rsidRPr="00465AB6" w:rsidRDefault="00255B81"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7" w:history="1">
        <w:r w:rsidR="00465AB6" w:rsidRPr="00465AB6">
          <w:rPr>
            <w:rFonts w:ascii="Arial" w:eastAsiaTheme="minorHAnsi" w:hAnsi="Arial" w:cstheme="minorBidi"/>
            <w:b/>
            <w:noProof/>
            <w:color w:val="000000" w:themeColor="text1"/>
            <w:sz w:val="22"/>
            <w:szCs w:val="22"/>
            <w:u w:val="single"/>
            <w:lang w:val="en-US"/>
          </w:rPr>
          <w:t>Proposal 8</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theme="minorBidi"/>
            <w:b/>
            <w:noProof/>
            <w:color w:val="000000" w:themeColor="text1"/>
            <w:sz w:val="22"/>
            <w:szCs w:val="22"/>
            <w:u w:val="single"/>
            <w:lang w:val="en-US"/>
          </w:rPr>
          <w:t>A set of the preambles to be used for 2-step RA and how they’re mapped to SSBs should be determined considering both the signaling overhead and the effect on the preamble usage by R15 UEs.</w:t>
        </w:r>
      </w:hyperlink>
    </w:p>
    <w:p w14:paraId="2025EF0D" w14:textId="77777777" w:rsidR="00465AB6" w:rsidRPr="00465AB6" w:rsidRDefault="00255B81"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8" w:history="1">
        <w:r w:rsidR="00465AB6" w:rsidRPr="00465AB6">
          <w:rPr>
            <w:rFonts w:ascii="Arial" w:eastAsiaTheme="minorHAnsi" w:hAnsi="Arial" w:cs="Arial"/>
            <w:b/>
            <w:noProof/>
            <w:color w:val="000000" w:themeColor="text1"/>
            <w:sz w:val="22"/>
            <w:szCs w:val="22"/>
            <w:u w:val="single"/>
            <w:lang w:val="en-US"/>
          </w:rPr>
          <w:t>Proposal 9</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Arial"/>
            <w:b/>
            <w:noProof/>
            <w:color w:val="000000" w:themeColor="text1"/>
            <w:sz w:val="22"/>
            <w:szCs w:val="22"/>
            <w:u w:val="single"/>
            <w:lang w:val="en-US"/>
          </w:rPr>
          <w:t>Option 1 is applied for the power control of the msgA preamble.</w:t>
        </w:r>
      </w:hyperlink>
    </w:p>
    <w:p w14:paraId="6A507886" w14:textId="77777777" w:rsidR="00465AB6" w:rsidRPr="00465AB6" w:rsidRDefault="00255B81"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0999" w:history="1">
        <w:r w:rsidR="00465AB6" w:rsidRPr="00465AB6">
          <w:rPr>
            <w:rFonts w:ascii="Arial" w:eastAsiaTheme="minorHAnsi" w:hAnsi="Arial" w:cs="Arial"/>
            <w:b/>
            <w:noProof/>
            <w:color w:val="000000" w:themeColor="text1"/>
            <w:sz w:val="22"/>
            <w:szCs w:val="22"/>
            <w:u w:val="single"/>
            <w:lang w:val="en-US"/>
          </w:rPr>
          <w:t>Proposal 10</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Arial"/>
            <w:b/>
            <w:noProof/>
            <w:color w:val="000000" w:themeColor="text1"/>
            <w:sz w:val="22"/>
            <w:szCs w:val="22"/>
            <w:u w:val="single"/>
            <w:lang w:val="en-US"/>
          </w:rPr>
          <w:t>Further discuss and down-select the options for the power control parameter configurations.</w:t>
        </w:r>
      </w:hyperlink>
    </w:p>
    <w:p w14:paraId="2C2C8C5D" w14:textId="77777777" w:rsidR="00465AB6" w:rsidRPr="00465AB6" w:rsidRDefault="00255B81" w:rsidP="00465AB6">
      <w:pPr>
        <w:tabs>
          <w:tab w:val="right" w:leader="dot" w:pos="9629"/>
        </w:tabs>
        <w:overflowPunct/>
        <w:autoSpaceDE/>
        <w:autoSpaceDN/>
        <w:adjustRightInd/>
        <w:spacing w:after="120" w:line="259" w:lineRule="auto"/>
        <w:ind w:left="1701" w:hanging="1701"/>
        <w:textAlignment w:val="auto"/>
        <w:rPr>
          <w:rFonts w:asciiTheme="minorHAnsi" w:eastAsiaTheme="minorHAnsi" w:hAnsiTheme="minorHAnsi" w:cstheme="minorBidi"/>
          <w:noProof/>
          <w:color w:val="000000" w:themeColor="text1"/>
          <w:sz w:val="22"/>
          <w:szCs w:val="22"/>
          <w:lang w:val="en-US"/>
        </w:rPr>
      </w:pPr>
      <w:hyperlink w:anchor="_Toc7821000" w:history="1">
        <w:r w:rsidR="00465AB6" w:rsidRPr="00465AB6">
          <w:rPr>
            <w:rFonts w:ascii="Arial" w:eastAsiaTheme="minorHAnsi" w:hAnsi="Arial" w:cs="Arial"/>
            <w:b/>
            <w:noProof/>
            <w:color w:val="000000" w:themeColor="text1"/>
            <w:sz w:val="22"/>
            <w:szCs w:val="22"/>
            <w:u w:val="single"/>
            <w:lang w:val="en-US"/>
          </w:rPr>
          <w:t>Proposal 11</w:t>
        </w:r>
        <w:r w:rsidR="00465AB6" w:rsidRPr="00465AB6">
          <w:rPr>
            <w:rFonts w:asciiTheme="minorHAnsi" w:eastAsiaTheme="minorHAnsi" w:hAnsiTheme="minorHAnsi" w:cstheme="minorBidi"/>
            <w:noProof/>
            <w:color w:val="000000" w:themeColor="text1"/>
            <w:sz w:val="22"/>
            <w:szCs w:val="22"/>
            <w:lang w:val="en-US"/>
          </w:rPr>
          <w:tab/>
        </w:r>
        <w:r w:rsidR="00465AB6" w:rsidRPr="00465AB6">
          <w:rPr>
            <w:rFonts w:ascii="Arial" w:eastAsiaTheme="minorHAnsi" w:hAnsi="Arial" w:cs="Arial"/>
            <w:b/>
            <w:noProof/>
            <w:color w:val="000000" w:themeColor="text1"/>
            <w:sz w:val="22"/>
            <w:szCs w:val="22"/>
            <w:u w:val="single"/>
            <w:lang w:val="en-US"/>
          </w:rPr>
          <w:t>Option 2 is selected regarding the TX beam of the uplink transmissions in 2-step RA.</w:t>
        </w:r>
      </w:hyperlink>
    </w:p>
    <w:p w14:paraId="4411A3E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3C99FC5"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_Ref7885705 \r \h </w:instrText>
      </w:r>
      <w:r w:rsidRPr="00465AB6">
        <w:rPr>
          <w:lang w:val="en-US"/>
        </w:rPr>
      </w:r>
      <w:r w:rsidRPr="00465AB6">
        <w:rPr>
          <w:lang w:val="en-US"/>
        </w:rPr>
        <w:fldChar w:fldCharType="separate"/>
      </w:r>
      <w:r w:rsidRPr="00465AB6">
        <w:rPr>
          <w:lang w:val="en-US"/>
        </w:rPr>
        <w:t>[19]</w:t>
      </w:r>
      <w:r w:rsidRPr="00465AB6">
        <w:rPr>
          <w:lang w:val="en-US"/>
        </w:rPr>
        <w:fldChar w:fldCharType="end"/>
      </w:r>
    </w:p>
    <w:p w14:paraId="19033404"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eastAsia="zh-CN"/>
        </w:rPr>
      </w:pPr>
      <w:r w:rsidRPr="00465AB6">
        <w:rPr>
          <w:rFonts w:asciiTheme="minorHAnsi" w:eastAsiaTheme="minorHAnsi" w:hAnsiTheme="minorHAnsi" w:cstheme="minorBidi"/>
          <w:b/>
          <w:i/>
          <w:sz w:val="22"/>
          <w:szCs w:val="22"/>
          <w:lang w:val="en-US" w:eastAsia="zh-CN"/>
        </w:rPr>
        <w:t>Observation1:</w:t>
      </w:r>
      <w:r w:rsidRPr="00465AB6">
        <w:rPr>
          <w:rFonts w:asciiTheme="minorHAnsi" w:eastAsiaTheme="minorHAnsi" w:hAnsiTheme="minorHAnsi" w:cstheme="minorBidi"/>
          <w:sz w:val="22"/>
          <w:szCs w:val="22"/>
          <w:lang w:val="en-US" w:eastAsia="zh-CN"/>
        </w:rPr>
        <w:t xml:space="preserve"> </w:t>
      </w:r>
      <w:r w:rsidRPr="00465AB6">
        <w:rPr>
          <w:rFonts w:asciiTheme="minorHAnsi" w:eastAsiaTheme="minorHAnsi" w:hAnsiTheme="minorHAnsi" w:cstheme="minorBidi"/>
          <w:i/>
          <w:sz w:val="22"/>
          <w:szCs w:val="22"/>
          <w:lang w:val="en-US" w:eastAsia="zh-CN"/>
        </w:rPr>
        <w:t>HARQ mechanism for the initial transmission and retransmissions of PUSCH can improve the PUSCH transmission reliability.</w:t>
      </w:r>
    </w:p>
    <w:p w14:paraId="2AEF4337"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 xml:space="preserve">Proposal1: </w:t>
      </w:r>
      <w:r w:rsidRPr="00465AB6">
        <w:rPr>
          <w:rFonts w:asciiTheme="minorHAnsi" w:eastAsiaTheme="minorHAnsi" w:hAnsiTheme="minorHAnsi" w:cstheme="minorBidi"/>
          <w:i/>
          <w:sz w:val="22"/>
          <w:szCs w:val="22"/>
          <w:lang w:val="en-US" w:eastAsia="zh-CN"/>
        </w:rPr>
        <w:t xml:space="preserve">It is suggested to apply HARQ mechanism to the PUSCH transmission and set the RNTI generated with the position of RO and preamble ID associated with previous PUSCH for the retransmission of PUSCH in case of success preamble detection and failed PUSCH detection in a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w:t>
      </w:r>
    </w:p>
    <w:p w14:paraId="37F24C94" w14:textId="77777777" w:rsidR="00465AB6" w:rsidRPr="00465AB6" w:rsidRDefault="00465AB6" w:rsidP="00465AB6">
      <w:pPr>
        <w:overflowPunct/>
        <w:autoSpaceDE/>
        <w:autoSpaceDN/>
        <w:adjustRightInd/>
        <w:spacing w:after="160" w:line="259" w:lineRule="auto"/>
        <w:textAlignment w:val="auto"/>
        <w:rPr>
          <w:rFonts w:asciiTheme="minorHAnsi" w:eastAsiaTheme="minorEastAsia" w:hAnsiTheme="minorHAnsi" w:cstheme="minorBidi"/>
          <w:sz w:val="22"/>
          <w:szCs w:val="24"/>
          <w:lang w:val="en-US" w:eastAsia="ko-KR"/>
        </w:rPr>
      </w:pPr>
    </w:p>
    <w:p w14:paraId="65709B1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eastAsia="zh-CN"/>
        </w:rPr>
      </w:pPr>
      <w:r w:rsidRPr="00465AB6">
        <w:rPr>
          <w:rFonts w:asciiTheme="minorHAnsi" w:eastAsiaTheme="minorHAnsi" w:hAnsiTheme="minorHAnsi" w:cstheme="minorBidi"/>
          <w:b/>
          <w:i/>
          <w:sz w:val="22"/>
          <w:szCs w:val="22"/>
          <w:lang w:val="en-US" w:eastAsia="zh-CN"/>
        </w:rPr>
        <w:t xml:space="preserve">Observation2: </w:t>
      </w:r>
      <w:r w:rsidRPr="00465AB6">
        <w:rPr>
          <w:rFonts w:asciiTheme="minorHAnsi" w:eastAsiaTheme="minorHAnsi" w:hAnsiTheme="minorHAnsi" w:cstheme="minorBidi"/>
          <w:i/>
          <w:sz w:val="22"/>
          <w:szCs w:val="22"/>
          <w:lang w:val="en-US" w:eastAsia="zh-CN"/>
        </w:rPr>
        <w:t xml:space="preserve">As for the content of Msg2-like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 xml:space="preserve">, it encounters the problem of whether the Msg2-like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 xml:space="preserve"> can be combined with the Msg2 in 4-step RACH as one MAC PDU, and the problem of whether design a new </w:t>
      </w:r>
      <w:proofErr w:type="spellStart"/>
      <w:r w:rsidRPr="00465AB6">
        <w:rPr>
          <w:rFonts w:asciiTheme="minorHAnsi" w:eastAsiaTheme="minorHAnsi" w:hAnsiTheme="minorHAnsi" w:cstheme="minorBidi"/>
          <w:i/>
          <w:sz w:val="22"/>
          <w:szCs w:val="22"/>
          <w:lang w:val="en-US" w:eastAsia="zh-CN"/>
        </w:rPr>
        <w:t>subPDU</w:t>
      </w:r>
      <w:proofErr w:type="spellEnd"/>
      <w:r w:rsidRPr="00465AB6">
        <w:rPr>
          <w:rFonts w:asciiTheme="minorHAnsi" w:eastAsiaTheme="minorHAnsi" w:hAnsiTheme="minorHAnsi" w:cstheme="minorBidi"/>
          <w:i/>
          <w:sz w:val="22"/>
          <w:szCs w:val="22"/>
          <w:lang w:val="en-US" w:eastAsia="zh-CN"/>
        </w:rPr>
        <w:t xml:space="preserve"> format to support the retransmission of whole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 xml:space="preserve"> or PUSCH only</w:t>
      </w:r>
      <w:r w:rsidRPr="00465AB6">
        <w:rPr>
          <w:rFonts w:asciiTheme="minorHAnsi" w:eastAsiaTheme="minorHAnsi" w:hAnsiTheme="minorHAnsi" w:cstheme="minorBidi"/>
          <w:sz w:val="22"/>
          <w:szCs w:val="22"/>
          <w:lang w:val="en-US" w:eastAsia="zh-CN"/>
        </w:rPr>
        <w:t>.</w:t>
      </w:r>
    </w:p>
    <w:p w14:paraId="2BF991B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eastAsia="zh-CN"/>
        </w:rPr>
      </w:pPr>
      <w:r w:rsidRPr="00465AB6">
        <w:rPr>
          <w:rFonts w:asciiTheme="minorHAnsi" w:eastAsiaTheme="minorHAnsi" w:hAnsiTheme="minorHAnsi" w:cstheme="minorBidi"/>
          <w:b/>
          <w:i/>
          <w:sz w:val="22"/>
          <w:szCs w:val="22"/>
          <w:lang w:val="en-US" w:eastAsia="zh-CN"/>
        </w:rPr>
        <w:t>Proposal2:</w:t>
      </w:r>
      <w:r w:rsidRPr="00465AB6">
        <w:rPr>
          <w:rFonts w:asciiTheme="minorHAnsi" w:eastAsiaTheme="minorHAnsi" w:hAnsiTheme="minorHAnsi" w:cstheme="minorBidi"/>
          <w:i/>
          <w:sz w:val="22"/>
          <w:szCs w:val="22"/>
          <w:lang w:val="en-US" w:eastAsia="zh-CN"/>
        </w:rPr>
        <w:t xml:space="preserve"> FFS the problem of whether the Msg2-like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 xml:space="preserve"> can be combined with the Msg2 in 4-step RACH as one MAC PDU, and the problem of whether design a new </w:t>
      </w:r>
      <w:proofErr w:type="spellStart"/>
      <w:r w:rsidRPr="00465AB6">
        <w:rPr>
          <w:rFonts w:asciiTheme="minorHAnsi" w:eastAsiaTheme="minorHAnsi" w:hAnsiTheme="minorHAnsi" w:cstheme="minorBidi"/>
          <w:i/>
          <w:sz w:val="22"/>
          <w:szCs w:val="22"/>
          <w:lang w:val="en-US" w:eastAsia="zh-CN"/>
        </w:rPr>
        <w:t>subPDU</w:t>
      </w:r>
      <w:proofErr w:type="spellEnd"/>
      <w:r w:rsidRPr="00465AB6">
        <w:rPr>
          <w:rFonts w:asciiTheme="minorHAnsi" w:eastAsiaTheme="minorHAnsi" w:hAnsiTheme="minorHAnsi" w:cstheme="minorBidi"/>
          <w:i/>
          <w:sz w:val="22"/>
          <w:szCs w:val="22"/>
          <w:lang w:val="en-US" w:eastAsia="zh-CN"/>
        </w:rPr>
        <w:t xml:space="preserve"> format to support the retransmission of whole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 xml:space="preserve"> or PUSCH only.</w:t>
      </w:r>
    </w:p>
    <w:p w14:paraId="2058490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i/>
          <w:sz w:val="22"/>
          <w:szCs w:val="22"/>
          <w:lang w:val="en-US" w:eastAsia="zh-CN"/>
        </w:rPr>
      </w:pPr>
    </w:p>
    <w:p w14:paraId="75F6CE8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eastAsia="zh-CN"/>
        </w:rPr>
      </w:pPr>
      <w:r w:rsidRPr="00465AB6">
        <w:rPr>
          <w:rFonts w:asciiTheme="minorHAnsi" w:eastAsiaTheme="minorHAnsi" w:hAnsiTheme="minorHAnsi" w:cstheme="minorBidi" w:hint="eastAsia"/>
          <w:b/>
          <w:i/>
          <w:sz w:val="22"/>
          <w:szCs w:val="22"/>
          <w:lang w:val="en-US" w:eastAsia="zh-CN"/>
        </w:rPr>
        <w:t>Observation</w:t>
      </w:r>
      <w:r w:rsidRPr="00465AB6">
        <w:rPr>
          <w:rFonts w:asciiTheme="minorHAnsi" w:eastAsiaTheme="minorHAnsi" w:hAnsiTheme="minorHAnsi" w:cstheme="minorBidi"/>
          <w:b/>
          <w:i/>
          <w:sz w:val="22"/>
          <w:szCs w:val="22"/>
          <w:lang w:val="en-US" w:eastAsia="zh-CN"/>
        </w:rPr>
        <w:t>3:</w:t>
      </w:r>
      <w:r w:rsidRPr="00465AB6">
        <w:rPr>
          <w:rFonts w:asciiTheme="minorHAnsi" w:eastAsiaTheme="minorHAnsi" w:hAnsiTheme="minorHAnsi" w:cstheme="minorBidi"/>
          <w:i/>
          <w:sz w:val="22"/>
          <w:szCs w:val="22"/>
          <w:lang w:val="en-US" w:eastAsia="zh-CN"/>
        </w:rPr>
        <w:t xml:space="preserve"> For 2-step RACH re-attempt, it shall further consider the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 xml:space="preserve"> retransmission strategy with details about the configuration of adaptive or non-adaptive retransmission, </w:t>
      </w:r>
      <w:proofErr w:type="spellStart"/>
      <w:r w:rsidRPr="00465AB6">
        <w:rPr>
          <w:rFonts w:asciiTheme="minorHAnsi" w:eastAsiaTheme="minorHAnsi" w:hAnsiTheme="minorHAnsi" w:cstheme="minorBidi"/>
          <w:i/>
          <w:sz w:val="22"/>
          <w:szCs w:val="22"/>
          <w:lang w:val="en-US" w:eastAsia="zh-CN"/>
        </w:rPr>
        <w:t>backoff</w:t>
      </w:r>
      <w:proofErr w:type="spellEnd"/>
      <w:r w:rsidRPr="00465AB6">
        <w:rPr>
          <w:rFonts w:asciiTheme="minorHAnsi" w:eastAsiaTheme="minorHAnsi" w:hAnsiTheme="minorHAnsi" w:cstheme="minorBidi"/>
          <w:i/>
          <w:sz w:val="22"/>
          <w:szCs w:val="22"/>
          <w:lang w:val="en-US" w:eastAsia="zh-CN"/>
        </w:rPr>
        <w:t xml:space="preserve"> indicator and possible HARQ for PUSCH.</w:t>
      </w:r>
    </w:p>
    <w:p w14:paraId="185D552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eastAsia="zh-CN"/>
        </w:rPr>
      </w:pPr>
      <w:r w:rsidRPr="00465AB6">
        <w:rPr>
          <w:rFonts w:asciiTheme="minorHAnsi" w:eastAsiaTheme="minorHAnsi" w:hAnsiTheme="minorHAnsi" w:cstheme="minorBidi" w:hint="eastAsia"/>
          <w:b/>
          <w:i/>
          <w:sz w:val="22"/>
          <w:szCs w:val="22"/>
          <w:lang w:val="en-US" w:eastAsia="zh-CN"/>
        </w:rPr>
        <w:t>Proposal3:</w:t>
      </w:r>
      <w:r w:rsidRPr="00465AB6">
        <w:rPr>
          <w:rFonts w:asciiTheme="minorHAnsi" w:eastAsiaTheme="minorHAnsi" w:hAnsiTheme="minorHAnsi" w:cstheme="minorBidi"/>
          <w:b/>
          <w:i/>
          <w:sz w:val="22"/>
          <w:szCs w:val="22"/>
          <w:lang w:val="en-US" w:eastAsia="zh-CN"/>
        </w:rPr>
        <w:t xml:space="preserve"> </w:t>
      </w:r>
      <w:r w:rsidRPr="00465AB6">
        <w:rPr>
          <w:rFonts w:asciiTheme="minorHAnsi" w:eastAsiaTheme="minorHAnsi" w:hAnsiTheme="minorHAnsi" w:cstheme="minorBidi"/>
          <w:i/>
          <w:sz w:val="22"/>
          <w:szCs w:val="22"/>
          <w:lang w:val="en-US" w:eastAsia="zh-CN"/>
        </w:rPr>
        <w:t xml:space="preserve">FFS the details for the </w:t>
      </w:r>
      <w:proofErr w:type="spellStart"/>
      <w:r w:rsidRPr="00465AB6">
        <w:rPr>
          <w:rFonts w:asciiTheme="minorHAnsi" w:eastAsiaTheme="minorHAnsi" w:hAnsiTheme="minorHAnsi" w:cstheme="minorBidi"/>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 xml:space="preserve"> retransmission</w:t>
      </w:r>
      <w:r w:rsidRPr="00465AB6">
        <w:rPr>
          <w:rFonts w:asciiTheme="minorHAnsi" w:eastAsiaTheme="minorHAnsi" w:hAnsiTheme="minorHAnsi" w:cstheme="minorBidi"/>
          <w:i/>
          <w:sz w:val="22"/>
          <w:szCs w:val="22"/>
          <w:lang w:val="en-US"/>
        </w:rPr>
        <w:t xml:space="preserve"> </w:t>
      </w:r>
      <w:r w:rsidRPr="00465AB6">
        <w:rPr>
          <w:rFonts w:asciiTheme="minorHAnsi" w:eastAsiaTheme="minorHAnsi" w:hAnsiTheme="minorHAnsi" w:cstheme="minorBidi"/>
          <w:i/>
          <w:sz w:val="22"/>
          <w:szCs w:val="22"/>
          <w:lang w:val="en-US" w:eastAsia="zh-CN"/>
        </w:rPr>
        <w:t>strategy.</w:t>
      </w:r>
    </w:p>
    <w:p w14:paraId="4F99743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i/>
          <w:sz w:val="22"/>
          <w:szCs w:val="22"/>
          <w:lang w:val="en-US" w:eastAsia="zh-CN"/>
        </w:rPr>
      </w:pPr>
    </w:p>
    <w:p w14:paraId="4D0D40A5"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hint="eastAsia"/>
          <w:b/>
          <w:i/>
          <w:sz w:val="22"/>
          <w:szCs w:val="22"/>
          <w:lang w:val="en-US" w:eastAsia="zh-CN"/>
        </w:rPr>
        <w:t>Observation4:</w:t>
      </w:r>
      <w:r w:rsidRPr="00465AB6">
        <w:rPr>
          <w:rFonts w:asciiTheme="minorHAnsi" w:eastAsiaTheme="minorHAnsi" w:hAnsiTheme="minorHAnsi" w:cstheme="minorBidi" w:hint="eastAsia"/>
          <w:i/>
          <w:sz w:val="22"/>
          <w:szCs w:val="22"/>
          <w:lang w:val="en-US" w:eastAsia="zh-CN"/>
        </w:rPr>
        <w:t xml:space="preserve"> The configure</w:t>
      </w:r>
      <w:r w:rsidRPr="00465AB6">
        <w:rPr>
          <w:rFonts w:asciiTheme="minorHAnsi" w:eastAsiaTheme="minorHAnsi" w:hAnsiTheme="minorHAnsi" w:cstheme="minorBidi"/>
          <w:i/>
          <w:sz w:val="22"/>
          <w:szCs w:val="22"/>
          <w:lang w:val="en-US" w:eastAsia="zh-CN"/>
        </w:rPr>
        <w:t xml:space="preserve">d </w:t>
      </w:r>
      <w:r w:rsidRPr="00465AB6">
        <w:rPr>
          <w:rFonts w:asciiTheme="minorHAnsi" w:eastAsiaTheme="minorHAnsi" w:hAnsiTheme="minorHAnsi" w:cstheme="minorBidi" w:hint="eastAsia"/>
          <w:i/>
          <w:sz w:val="22"/>
          <w:szCs w:val="22"/>
          <w:lang w:val="en-US" w:eastAsia="zh-CN"/>
        </w:rPr>
        <w:t xml:space="preserve">maximum transmission time for </w:t>
      </w:r>
      <w:proofErr w:type="spellStart"/>
      <w:r w:rsidRPr="00465AB6">
        <w:rPr>
          <w:rFonts w:asciiTheme="minorHAnsi" w:eastAsiaTheme="minorHAnsi" w:hAnsiTheme="minorHAnsi" w:cstheme="minorBidi" w:hint="eastAsia"/>
          <w:i/>
          <w:sz w:val="22"/>
          <w:szCs w:val="22"/>
          <w:lang w:val="en-US" w:eastAsia="zh-CN"/>
        </w:rPr>
        <w:t>MsgA</w:t>
      </w:r>
      <w:proofErr w:type="spellEnd"/>
      <w:r w:rsidRPr="00465AB6">
        <w:rPr>
          <w:rFonts w:asciiTheme="minorHAnsi" w:eastAsiaTheme="minorHAnsi" w:hAnsiTheme="minorHAnsi" w:cstheme="minorBidi"/>
          <w:i/>
          <w:sz w:val="22"/>
          <w:szCs w:val="22"/>
          <w:lang w:val="en-US" w:eastAsia="zh-CN"/>
        </w:rPr>
        <w:t xml:space="preserve"> if it exists shall be no greater than the configured maximum transmission time of preamble in the conventional 4-step RACH. Otherwise the fallback from 2-step RACH o 4-step RACH is meaningless.</w:t>
      </w:r>
    </w:p>
    <w:p w14:paraId="1075D6C8"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hint="eastAsia"/>
          <w:b/>
          <w:i/>
          <w:sz w:val="22"/>
          <w:szCs w:val="22"/>
          <w:lang w:val="en-US" w:eastAsia="zh-CN"/>
        </w:rPr>
        <w:t>Proposal</w:t>
      </w:r>
      <w:r w:rsidRPr="00465AB6">
        <w:rPr>
          <w:rFonts w:asciiTheme="minorHAnsi" w:eastAsiaTheme="minorHAnsi" w:hAnsiTheme="minorHAnsi" w:cstheme="minorBidi"/>
          <w:b/>
          <w:i/>
          <w:sz w:val="22"/>
          <w:szCs w:val="22"/>
          <w:lang w:val="en-US" w:eastAsia="zh-CN"/>
        </w:rPr>
        <w:t>4</w:t>
      </w:r>
      <w:r w:rsidRPr="00465AB6">
        <w:rPr>
          <w:rFonts w:asciiTheme="minorHAnsi" w:eastAsiaTheme="minorHAnsi" w:hAnsiTheme="minorHAnsi" w:cstheme="minorBidi" w:hint="eastAsia"/>
          <w:b/>
          <w:i/>
          <w:sz w:val="22"/>
          <w:szCs w:val="22"/>
          <w:lang w:val="en-US" w:eastAsia="zh-CN"/>
        </w:rPr>
        <w:t xml:space="preserve">: </w:t>
      </w:r>
      <w:r w:rsidRPr="00465AB6">
        <w:rPr>
          <w:rFonts w:asciiTheme="minorHAnsi" w:eastAsiaTheme="minorHAnsi" w:hAnsiTheme="minorHAnsi" w:cstheme="minorBidi"/>
          <w:i/>
          <w:sz w:val="22"/>
          <w:szCs w:val="22"/>
          <w:lang w:val="en-US" w:eastAsia="zh-CN"/>
        </w:rPr>
        <w:t xml:space="preserve">It is suggested to </w:t>
      </w:r>
      <w:r w:rsidRPr="00465AB6">
        <w:rPr>
          <w:rFonts w:asciiTheme="minorHAnsi" w:eastAsiaTheme="minorHAnsi" w:hAnsiTheme="minorHAnsi" w:cstheme="minorBidi" w:hint="eastAsia"/>
          <w:i/>
          <w:sz w:val="22"/>
          <w:szCs w:val="22"/>
          <w:lang w:val="en-US" w:eastAsia="zh-CN"/>
        </w:rPr>
        <w:t xml:space="preserve">configure a maximum transmission time for </w:t>
      </w:r>
      <w:proofErr w:type="spellStart"/>
      <w:r w:rsidRPr="00465AB6">
        <w:rPr>
          <w:rFonts w:asciiTheme="minorHAnsi" w:eastAsiaTheme="minorHAnsi" w:hAnsiTheme="minorHAnsi" w:cstheme="minorBidi" w:hint="eastAsia"/>
          <w:i/>
          <w:sz w:val="22"/>
          <w:szCs w:val="22"/>
          <w:lang w:val="en-US" w:eastAsia="zh-CN"/>
        </w:rPr>
        <w:t>MsgA</w:t>
      </w:r>
      <w:proofErr w:type="spellEnd"/>
      <w:r w:rsidRPr="00465AB6">
        <w:rPr>
          <w:rFonts w:asciiTheme="minorHAnsi" w:eastAsiaTheme="minorHAnsi" w:hAnsiTheme="minorHAnsi" w:cstheme="minorBidi" w:hint="eastAsia"/>
          <w:i/>
          <w:sz w:val="22"/>
          <w:szCs w:val="22"/>
          <w:lang w:val="en-US" w:eastAsia="zh-CN"/>
        </w:rPr>
        <w:t xml:space="preserve"> in 2-step RACH</w:t>
      </w:r>
      <w:r w:rsidRPr="00465AB6">
        <w:rPr>
          <w:rFonts w:asciiTheme="minorHAnsi" w:eastAsiaTheme="minorHAnsi" w:hAnsiTheme="minorHAnsi" w:cstheme="minorBidi"/>
          <w:i/>
          <w:sz w:val="22"/>
          <w:szCs w:val="22"/>
          <w:lang w:val="en-US" w:eastAsia="zh-CN"/>
        </w:rPr>
        <w:t xml:space="preserve"> and adopt the above designed scheme of fallback from 2-step RACH to 4-step RACH. And the maximum transmission time shall be no greater than the configured maximum transmission time of preamble in the conventional 4-step RACH.</w:t>
      </w:r>
    </w:p>
    <w:p w14:paraId="13BD6C28"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i/>
          <w:sz w:val="22"/>
          <w:szCs w:val="22"/>
          <w:lang w:val="en-US" w:eastAsia="zh-CN"/>
        </w:rPr>
      </w:pPr>
    </w:p>
    <w:p w14:paraId="64EB0888"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hint="eastAsia"/>
          <w:b/>
          <w:i/>
          <w:sz w:val="22"/>
          <w:szCs w:val="22"/>
          <w:lang w:val="en-US" w:eastAsia="zh-CN"/>
        </w:rPr>
        <w:t>Observation</w:t>
      </w:r>
      <w:r w:rsidRPr="00465AB6">
        <w:rPr>
          <w:rFonts w:asciiTheme="minorHAnsi" w:eastAsiaTheme="minorHAnsi" w:hAnsiTheme="minorHAnsi" w:cstheme="minorBidi"/>
          <w:b/>
          <w:i/>
          <w:sz w:val="22"/>
          <w:szCs w:val="22"/>
          <w:lang w:val="en-US" w:eastAsia="zh-CN"/>
        </w:rPr>
        <w:t>5</w:t>
      </w:r>
      <w:r w:rsidRPr="00465AB6">
        <w:rPr>
          <w:rFonts w:asciiTheme="minorHAnsi" w:eastAsiaTheme="minorHAnsi" w:hAnsiTheme="minorHAnsi" w:cstheme="minorBidi" w:hint="eastAsia"/>
          <w:b/>
          <w:i/>
          <w:sz w:val="22"/>
          <w:szCs w:val="22"/>
          <w:lang w:val="en-US" w:eastAsia="zh-CN"/>
        </w:rPr>
        <w:t xml:space="preserve">: </w:t>
      </w:r>
      <w:r w:rsidRPr="00465AB6">
        <w:rPr>
          <w:rFonts w:asciiTheme="minorHAnsi" w:eastAsiaTheme="minorHAnsi" w:hAnsiTheme="minorHAnsi" w:cstheme="minorBidi" w:hint="eastAsia"/>
          <w:i/>
          <w:sz w:val="22"/>
          <w:szCs w:val="22"/>
          <w:lang w:val="en-US" w:eastAsia="zh-CN"/>
        </w:rPr>
        <w:t xml:space="preserve">In the case that </w:t>
      </w:r>
      <w:proofErr w:type="spellStart"/>
      <w:r w:rsidRPr="00465AB6">
        <w:rPr>
          <w:rFonts w:asciiTheme="minorHAnsi" w:eastAsiaTheme="minorHAnsi" w:hAnsiTheme="minorHAnsi" w:cstheme="minorBidi" w:hint="eastAsia"/>
          <w:i/>
          <w:sz w:val="22"/>
          <w:szCs w:val="22"/>
          <w:lang w:val="en-US" w:eastAsia="zh-CN"/>
        </w:rPr>
        <w:t>gNB</w:t>
      </w:r>
      <w:proofErr w:type="spellEnd"/>
      <w:r w:rsidRPr="00465AB6">
        <w:rPr>
          <w:rFonts w:asciiTheme="minorHAnsi" w:eastAsiaTheme="minorHAnsi" w:hAnsiTheme="minorHAnsi" w:cstheme="minorBidi" w:hint="eastAsia"/>
          <w:i/>
          <w:sz w:val="22"/>
          <w:szCs w:val="22"/>
          <w:lang w:val="en-US" w:eastAsia="zh-CN"/>
        </w:rPr>
        <w:t xml:space="preserve"> shall </w:t>
      </w:r>
      <w:r w:rsidRPr="00465AB6">
        <w:rPr>
          <w:rFonts w:asciiTheme="minorHAnsi" w:eastAsiaTheme="minorHAnsi" w:hAnsiTheme="minorHAnsi" w:cstheme="minorBidi"/>
          <w:i/>
          <w:sz w:val="22"/>
          <w:szCs w:val="22"/>
          <w:lang w:val="en-US" w:eastAsia="zh-CN"/>
        </w:rPr>
        <w:t xml:space="preserve">respond more than one </w:t>
      </w:r>
      <w:proofErr w:type="spellStart"/>
      <w:r w:rsidRPr="00465AB6">
        <w:rPr>
          <w:rFonts w:asciiTheme="minorHAnsi" w:eastAsiaTheme="minorHAnsi" w:hAnsiTheme="minorHAnsi" w:cstheme="minorBidi"/>
          <w:i/>
          <w:sz w:val="22"/>
          <w:szCs w:val="22"/>
          <w:lang w:val="en-US" w:eastAsia="zh-CN"/>
        </w:rPr>
        <w:t>MsgBs</w:t>
      </w:r>
      <w:proofErr w:type="spellEnd"/>
      <w:r w:rsidRPr="00465AB6">
        <w:rPr>
          <w:rFonts w:asciiTheme="minorHAnsi" w:eastAsiaTheme="minorHAnsi" w:hAnsiTheme="minorHAnsi" w:cstheme="minorBidi"/>
          <w:i/>
          <w:sz w:val="22"/>
          <w:szCs w:val="22"/>
          <w:lang w:val="en-US" w:eastAsia="zh-CN"/>
        </w:rPr>
        <w:t xml:space="preserve"> to different UE groups in separate DL grants, the </w:t>
      </w:r>
      <w:proofErr w:type="spellStart"/>
      <w:r w:rsidRPr="00465AB6">
        <w:rPr>
          <w:rFonts w:asciiTheme="minorHAnsi" w:eastAsiaTheme="minorHAnsi" w:hAnsiTheme="minorHAnsi" w:cstheme="minorBidi"/>
          <w:i/>
          <w:sz w:val="22"/>
          <w:szCs w:val="22"/>
          <w:lang w:val="en-US" w:eastAsia="zh-CN"/>
        </w:rPr>
        <w:t>gNB</w:t>
      </w:r>
      <w:proofErr w:type="spellEnd"/>
      <w:r w:rsidRPr="00465AB6">
        <w:rPr>
          <w:rFonts w:asciiTheme="minorHAnsi" w:eastAsiaTheme="minorHAnsi" w:hAnsiTheme="minorHAnsi" w:cstheme="minorBidi"/>
          <w:i/>
          <w:sz w:val="22"/>
          <w:szCs w:val="22"/>
          <w:lang w:val="en-US" w:eastAsia="zh-CN"/>
        </w:rPr>
        <w:t xml:space="preserve"> shall determine the priority of the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 xml:space="preserve"> responses.</w:t>
      </w:r>
    </w:p>
    <w:p w14:paraId="27B3269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i/>
          <w:sz w:val="22"/>
          <w:szCs w:val="22"/>
          <w:lang w:val="en-US" w:eastAsia="zh-CN"/>
        </w:rPr>
      </w:pPr>
      <w:r w:rsidRPr="00465AB6">
        <w:rPr>
          <w:rFonts w:asciiTheme="minorHAnsi" w:eastAsiaTheme="minorHAnsi" w:hAnsiTheme="minorHAnsi" w:cstheme="minorBidi"/>
          <w:b/>
          <w:i/>
          <w:sz w:val="22"/>
          <w:szCs w:val="22"/>
          <w:lang w:val="en-US" w:eastAsia="zh-CN"/>
        </w:rPr>
        <w:t xml:space="preserve">Propsal5: </w:t>
      </w:r>
      <w:r w:rsidRPr="00465AB6">
        <w:rPr>
          <w:rFonts w:asciiTheme="minorHAnsi" w:eastAsiaTheme="minorHAnsi" w:hAnsiTheme="minorHAnsi" w:cstheme="minorBidi"/>
          <w:i/>
          <w:sz w:val="22"/>
          <w:szCs w:val="22"/>
          <w:lang w:val="en-US" w:eastAsia="zh-CN"/>
        </w:rPr>
        <w:t xml:space="preserve">It is suggested to FFS the details on how to determine the priority of the </w:t>
      </w:r>
      <w:proofErr w:type="spellStart"/>
      <w:r w:rsidRPr="00465AB6">
        <w:rPr>
          <w:rFonts w:asciiTheme="minorHAnsi" w:eastAsiaTheme="minorHAnsi" w:hAnsiTheme="minorHAnsi" w:cstheme="minorBidi"/>
          <w:i/>
          <w:sz w:val="22"/>
          <w:szCs w:val="22"/>
          <w:lang w:val="en-US" w:eastAsia="zh-CN"/>
        </w:rPr>
        <w:t>MsgB</w:t>
      </w:r>
      <w:proofErr w:type="spellEnd"/>
      <w:r w:rsidRPr="00465AB6">
        <w:rPr>
          <w:rFonts w:asciiTheme="minorHAnsi" w:eastAsiaTheme="minorHAnsi" w:hAnsiTheme="minorHAnsi" w:cstheme="minorBidi"/>
          <w:i/>
          <w:sz w:val="22"/>
          <w:szCs w:val="22"/>
          <w:lang w:val="en-US" w:eastAsia="zh-CN"/>
        </w:rPr>
        <w:t xml:space="preserve"> responses at </w:t>
      </w:r>
      <w:proofErr w:type="spellStart"/>
      <w:r w:rsidRPr="00465AB6">
        <w:rPr>
          <w:rFonts w:asciiTheme="minorHAnsi" w:eastAsiaTheme="minorHAnsi" w:hAnsiTheme="minorHAnsi" w:cstheme="minorBidi"/>
          <w:i/>
          <w:sz w:val="22"/>
          <w:szCs w:val="22"/>
          <w:lang w:val="en-US" w:eastAsia="zh-CN"/>
        </w:rPr>
        <w:t>gNB</w:t>
      </w:r>
      <w:proofErr w:type="spellEnd"/>
      <w:r w:rsidRPr="00465AB6">
        <w:rPr>
          <w:rFonts w:asciiTheme="minorHAnsi" w:eastAsiaTheme="minorHAnsi" w:hAnsiTheme="minorHAnsi" w:cstheme="minorBidi"/>
          <w:i/>
          <w:sz w:val="22"/>
          <w:szCs w:val="22"/>
          <w:lang w:val="en-US" w:eastAsia="zh-CN"/>
        </w:rPr>
        <w:t xml:space="preserve"> side.</w:t>
      </w:r>
    </w:p>
    <w:p w14:paraId="1EDD53B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BE2596C"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_Ref7885709 \r \h </w:instrText>
      </w:r>
      <w:r w:rsidRPr="00465AB6">
        <w:rPr>
          <w:lang w:val="en-US"/>
        </w:rPr>
      </w:r>
      <w:r w:rsidRPr="00465AB6">
        <w:rPr>
          <w:lang w:val="en-US"/>
        </w:rPr>
        <w:fldChar w:fldCharType="separate"/>
      </w:r>
      <w:r w:rsidRPr="00465AB6">
        <w:rPr>
          <w:lang w:val="en-US"/>
        </w:rPr>
        <w:t>[20]</w:t>
      </w:r>
      <w:r w:rsidRPr="00465AB6">
        <w:rPr>
          <w:lang w:val="en-US"/>
        </w:rPr>
        <w:fldChar w:fldCharType="end"/>
      </w:r>
    </w:p>
    <w:p w14:paraId="258D3CF5" w14:textId="77777777" w:rsidR="00465AB6" w:rsidRPr="00465AB6" w:rsidRDefault="00465AB6" w:rsidP="00465AB6">
      <w:pPr>
        <w:overflowPunct/>
        <w:autoSpaceDE/>
        <w:autoSpaceDN/>
        <w:adjustRightInd/>
        <w:jc w:val="both"/>
        <w:textAlignment w:val="auto"/>
        <w:rPr>
          <w:rFonts w:eastAsia="Batang"/>
          <w:b/>
          <w:lang w:eastAsia="ko-KR"/>
        </w:rPr>
      </w:pPr>
      <w:r w:rsidRPr="00465AB6">
        <w:rPr>
          <w:rFonts w:eastAsia="Batang"/>
          <w:b/>
          <w:lang w:val="en-US"/>
        </w:rPr>
        <w:t xml:space="preserve">Proposal 1: Support including HARQ-ACK feedback information of </w:t>
      </w:r>
      <w:proofErr w:type="spellStart"/>
      <w:r w:rsidRPr="00465AB6">
        <w:rPr>
          <w:rFonts w:eastAsia="Batang"/>
          <w:b/>
          <w:lang w:val="en-US"/>
        </w:rPr>
        <w:t>MsgA</w:t>
      </w:r>
      <w:proofErr w:type="spellEnd"/>
      <w:r w:rsidRPr="00465AB6">
        <w:rPr>
          <w:rFonts w:eastAsia="Batang"/>
          <w:b/>
          <w:lang w:val="en-US"/>
        </w:rPr>
        <w:t xml:space="preserve"> PUSCH in </w:t>
      </w:r>
      <w:proofErr w:type="spellStart"/>
      <w:r w:rsidRPr="00465AB6">
        <w:rPr>
          <w:rFonts w:eastAsia="Batang"/>
          <w:b/>
          <w:lang w:val="en-US"/>
        </w:rPr>
        <w:t>MsgB</w:t>
      </w:r>
      <w:proofErr w:type="spellEnd"/>
      <w:r w:rsidRPr="00465AB6">
        <w:rPr>
          <w:rFonts w:eastAsia="Batang"/>
          <w:b/>
          <w:lang w:val="en-US"/>
        </w:rPr>
        <w:t xml:space="preserve"> for contention resolution in 2-step RACH. </w:t>
      </w:r>
    </w:p>
    <w:p w14:paraId="366849BD" w14:textId="77777777" w:rsidR="00465AB6" w:rsidRPr="00465AB6" w:rsidRDefault="00465AB6" w:rsidP="00465AB6">
      <w:pPr>
        <w:overflowPunct/>
        <w:autoSpaceDE/>
        <w:autoSpaceDN/>
        <w:adjustRightInd/>
        <w:spacing w:after="200" w:line="276" w:lineRule="auto"/>
        <w:textAlignment w:val="auto"/>
        <w:rPr>
          <w:rFonts w:eastAsia="Batang"/>
          <w:b/>
          <w:lang w:val="x-none" w:eastAsia="x-none"/>
        </w:rPr>
      </w:pPr>
      <w:r w:rsidRPr="00465AB6">
        <w:rPr>
          <w:rFonts w:eastAsia="Batang"/>
          <w:b/>
          <w:lang w:val="en-US"/>
        </w:rPr>
        <w:t>Proposal 2:</w:t>
      </w:r>
      <w:r w:rsidRPr="00465AB6">
        <w:rPr>
          <w:rFonts w:eastAsia="Batang"/>
        </w:rPr>
        <w:t xml:space="preserve"> </w:t>
      </w:r>
      <w:r w:rsidRPr="00465AB6">
        <w:rPr>
          <w:rFonts w:eastAsia="Batang"/>
          <w:b/>
          <w:lang w:val="en-US"/>
        </w:rPr>
        <w:t>Power control parameter of 2-step RACH preamble follows that of 4-step RACH preamble.</w:t>
      </w:r>
    </w:p>
    <w:p w14:paraId="59E19D1E" w14:textId="77777777" w:rsidR="00465AB6" w:rsidRPr="00465AB6" w:rsidRDefault="00465AB6" w:rsidP="00465AB6">
      <w:pPr>
        <w:widowControl w:val="0"/>
        <w:overflowPunct/>
        <w:autoSpaceDE/>
        <w:autoSpaceDN/>
        <w:adjustRightInd/>
        <w:spacing w:after="200" w:line="276" w:lineRule="auto"/>
        <w:jc w:val="both"/>
        <w:textAlignment w:val="auto"/>
        <w:rPr>
          <w:rFonts w:eastAsia="Batang"/>
          <w:b/>
          <w:lang w:val="en-US"/>
        </w:rPr>
      </w:pPr>
      <w:r w:rsidRPr="00465AB6">
        <w:rPr>
          <w:rFonts w:eastAsia="Batang"/>
          <w:b/>
          <w:lang w:val="en-US"/>
        </w:rPr>
        <w:t xml:space="preserve">Proposal 3: Reset the closed-loop power adjustment state (for loop index l=0), whenever </w:t>
      </w:r>
      <w:proofErr w:type="spellStart"/>
      <w:r w:rsidRPr="00465AB6">
        <w:rPr>
          <w:rFonts w:eastAsia="Batang"/>
          <w:b/>
          <w:lang w:val="en-US"/>
        </w:rPr>
        <w:t>MsgA</w:t>
      </w:r>
      <w:proofErr w:type="spellEnd"/>
      <w:r w:rsidRPr="00465AB6">
        <w:rPr>
          <w:rFonts w:eastAsia="Batang"/>
          <w:b/>
          <w:lang w:val="en-US"/>
        </w:rPr>
        <w:t xml:space="preserve"> is transmitted.</w:t>
      </w:r>
    </w:p>
    <w:p w14:paraId="3F557059" w14:textId="77777777" w:rsidR="00465AB6" w:rsidRPr="00465AB6" w:rsidRDefault="00465AB6" w:rsidP="00465AB6">
      <w:pPr>
        <w:widowControl w:val="0"/>
        <w:overflowPunct/>
        <w:autoSpaceDE/>
        <w:autoSpaceDN/>
        <w:adjustRightInd/>
        <w:spacing w:after="200" w:line="276" w:lineRule="auto"/>
        <w:jc w:val="both"/>
        <w:textAlignment w:val="auto"/>
        <w:rPr>
          <w:rFonts w:eastAsia="Batang"/>
          <w:b/>
          <w:lang w:val="en-US"/>
        </w:rPr>
      </w:pPr>
      <w:r w:rsidRPr="00465AB6">
        <w:rPr>
          <w:rFonts w:eastAsia="Batang"/>
          <w:b/>
          <w:lang w:val="en-US"/>
        </w:rPr>
        <w:t xml:space="preserve">Proposal 4: The initial value </w:t>
      </w:r>
      <w:proofErr w:type="gramStart"/>
      <w:r w:rsidRPr="00465AB6">
        <w:rPr>
          <w:rFonts w:eastAsia="Batang"/>
          <w:b/>
          <w:lang w:val="en-US"/>
        </w:rPr>
        <w:t>f(</w:t>
      </w:r>
      <w:proofErr w:type="gramEnd"/>
      <w:r w:rsidRPr="00465AB6">
        <w:rPr>
          <w:rFonts w:eastAsia="Batang"/>
          <w:b/>
          <w:lang w:val="en-US"/>
        </w:rPr>
        <w:t xml:space="preserve">0) for the closed-loop power adjustment state (for l=0) for </w:t>
      </w:r>
      <w:proofErr w:type="spellStart"/>
      <w:r w:rsidRPr="00465AB6">
        <w:rPr>
          <w:rFonts w:eastAsia="Batang"/>
          <w:b/>
          <w:lang w:val="en-US"/>
        </w:rPr>
        <w:t>MsgA</w:t>
      </w:r>
      <w:proofErr w:type="spellEnd"/>
      <w:r w:rsidRPr="00465AB6">
        <w:rPr>
          <w:rFonts w:eastAsia="Batang"/>
          <w:b/>
          <w:lang w:val="en-US"/>
        </w:rPr>
        <w:t xml:space="preserve"> PUSCH is based on the total power ramp-up requested by higher layers from the first to the latest random access preamble transmission.</w:t>
      </w:r>
    </w:p>
    <w:p w14:paraId="4BC3E81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5AC7BF3"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_Ref7885715 \r \h </w:instrText>
      </w:r>
      <w:r w:rsidRPr="00465AB6">
        <w:rPr>
          <w:lang w:val="en-US"/>
        </w:rPr>
      </w:r>
      <w:r w:rsidRPr="00465AB6">
        <w:rPr>
          <w:lang w:val="en-US"/>
        </w:rPr>
        <w:fldChar w:fldCharType="separate"/>
      </w:r>
      <w:r w:rsidRPr="00465AB6">
        <w:rPr>
          <w:lang w:val="en-US"/>
        </w:rPr>
        <w:t>[21]</w:t>
      </w:r>
      <w:r w:rsidRPr="00465AB6">
        <w:rPr>
          <w:lang w:val="en-US"/>
        </w:rPr>
        <w:fldChar w:fldCharType="end"/>
      </w:r>
    </w:p>
    <w:p w14:paraId="351BE3D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highlight w:val="yellow"/>
          <w:u w:val="single"/>
          <w:lang w:val="en-US"/>
        </w:rPr>
        <w:t>Proposal 1</w:t>
      </w:r>
      <w:r w:rsidRPr="00465AB6">
        <w:rPr>
          <w:rFonts w:asciiTheme="minorHAnsi" w:eastAsiaTheme="minorHAnsi" w:hAnsiTheme="minorHAnsi" w:cstheme="minorBidi"/>
          <w:i/>
          <w:sz w:val="22"/>
          <w:szCs w:val="22"/>
          <w:highlight w:val="yellow"/>
          <w:lang w:val="en-US"/>
        </w:rPr>
        <w:t>:</w:t>
      </w:r>
      <w:r w:rsidRPr="00465AB6">
        <w:rPr>
          <w:rFonts w:asciiTheme="minorHAnsi" w:eastAsiaTheme="minorHAnsi" w:hAnsiTheme="minorHAnsi" w:cstheme="minorBidi"/>
          <w:i/>
          <w:sz w:val="22"/>
          <w:szCs w:val="22"/>
          <w:lang w:val="en-US"/>
        </w:rPr>
        <w:t xml:space="preserve">  </w:t>
      </w:r>
      <w:r w:rsidRPr="00465AB6">
        <w:rPr>
          <w:rFonts w:asciiTheme="minorHAnsi" w:eastAsiaTheme="minorHAnsi" w:hAnsiTheme="minorHAnsi" w:cstheme="minorBidi"/>
          <w:b/>
          <w:i/>
          <w:sz w:val="22"/>
          <w:szCs w:val="22"/>
          <w:lang w:val="en-US"/>
        </w:rPr>
        <w:t>In order to operate two-step RACH in all RRC states and all cell sizes supported by NR Rel-15, the following design objectives should be satisfied:</w:t>
      </w:r>
    </w:p>
    <w:p w14:paraId="0A0031F5" w14:textId="77777777" w:rsidR="00465AB6" w:rsidRPr="00465AB6" w:rsidRDefault="00465AB6" w:rsidP="00D3189B">
      <w:pPr>
        <w:numPr>
          <w:ilvl w:val="0"/>
          <w:numId w:val="25"/>
        </w:numPr>
        <w:overflowPunct/>
        <w:autoSpaceDE/>
        <w:autoSpaceDN/>
        <w:adjustRightInd/>
        <w:spacing w:after="160" w:line="259" w:lineRule="auto"/>
        <w:contextualSpacing/>
        <w:jc w:val="both"/>
        <w:textAlignment w:val="auto"/>
        <w:rPr>
          <w:rFonts w:eastAsiaTheme="minorEastAsia" w:cstheme="minorBidi"/>
          <w:b/>
          <w:i/>
          <w:kern w:val="2"/>
          <w:sz w:val="22"/>
          <w:szCs w:val="21"/>
          <w:lang w:val="en-US" w:eastAsia="zh-CN"/>
        </w:rPr>
      </w:pPr>
      <w:r w:rsidRPr="00465AB6">
        <w:rPr>
          <w:rFonts w:eastAsiaTheme="minorEastAsia" w:cstheme="minorBidi"/>
          <w:b/>
          <w:i/>
          <w:kern w:val="2"/>
          <w:sz w:val="22"/>
          <w:szCs w:val="21"/>
          <w:lang w:val="en-US" w:eastAsia="zh-CN"/>
        </w:rPr>
        <w:t xml:space="preserve">configurable waveform, MCS and contents should be supported in </w:t>
      </w:r>
      <w:proofErr w:type="spellStart"/>
      <w:r w:rsidRPr="00465AB6">
        <w:rPr>
          <w:rFonts w:eastAsiaTheme="minorEastAsia" w:cstheme="minorBidi"/>
          <w:b/>
          <w:i/>
          <w:kern w:val="2"/>
          <w:sz w:val="22"/>
          <w:szCs w:val="21"/>
          <w:lang w:val="en-US" w:eastAsia="zh-CN"/>
        </w:rPr>
        <w:t>msgA</w:t>
      </w:r>
      <w:proofErr w:type="spellEnd"/>
      <w:r w:rsidRPr="00465AB6">
        <w:rPr>
          <w:rFonts w:eastAsiaTheme="minorEastAsia" w:cstheme="minorBidi"/>
          <w:b/>
          <w:i/>
          <w:kern w:val="2"/>
          <w:sz w:val="22"/>
          <w:szCs w:val="21"/>
          <w:lang w:val="en-US" w:eastAsia="zh-CN"/>
        </w:rPr>
        <w:t xml:space="preserve"> transmission, wherein the payload can carry the equivalent content of msg3 in four-step RACH, UP data, MAC CE and piggybacked UCI;</w:t>
      </w:r>
    </w:p>
    <w:p w14:paraId="448933BC" w14:textId="77777777" w:rsidR="00465AB6" w:rsidRPr="00465AB6" w:rsidRDefault="00465AB6" w:rsidP="00D3189B">
      <w:pPr>
        <w:numPr>
          <w:ilvl w:val="0"/>
          <w:numId w:val="25"/>
        </w:numPr>
        <w:overflowPunct/>
        <w:autoSpaceDE/>
        <w:autoSpaceDN/>
        <w:adjustRightInd/>
        <w:spacing w:after="160" w:line="259" w:lineRule="auto"/>
        <w:contextualSpacing/>
        <w:jc w:val="both"/>
        <w:textAlignment w:val="auto"/>
        <w:rPr>
          <w:rFonts w:eastAsiaTheme="minorEastAsia" w:cstheme="minorBidi"/>
          <w:b/>
          <w:i/>
          <w:kern w:val="2"/>
          <w:sz w:val="22"/>
          <w:szCs w:val="21"/>
          <w:lang w:val="en-US" w:eastAsia="zh-CN"/>
        </w:rPr>
      </w:pPr>
      <w:proofErr w:type="spellStart"/>
      <w:r w:rsidRPr="00465AB6">
        <w:rPr>
          <w:rFonts w:eastAsiaTheme="minorEastAsia" w:cstheme="minorBidi"/>
          <w:b/>
          <w:i/>
          <w:kern w:val="2"/>
          <w:sz w:val="22"/>
          <w:szCs w:val="21"/>
          <w:lang w:val="en-US" w:eastAsia="zh-CN"/>
        </w:rPr>
        <w:t>msgA</w:t>
      </w:r>
      <w:proofErr w:type="spellEnd"/>
      <w:r w:rsidRPr="00465AB6">
        <w:rPr>
          <w:rFonts w:eastAsiaTheme="minorEastAsia" w:cstheme="minorBidi"/>
          <w:b/>
          <w:i/>
          <w:kern w:val="2"/>
          <w:sz w:val="22"/>
          <w:szCs w:val="21"/>
          <w:lang w:val="en-US" w:eastAsia="zh-CN"/>
        </w:rPr>
        <w:t xml:space="preserve"> should support preamble formats specified in NR for both small cells and large cells;</w:t>
      </w:r>
    </w:p>
    <w:p w14:paraId="5E9281D2" w14:textId="77777777" w:rsidR="00465AB6" w:rsidRPr="00465AB6" w:rsidRDefault="00465AB6" w:rsidP="00D3189B">
      <w:pPr>
        <w:numPr>
          <w:ilvl w:val="0"/>
          <w:numId w:val="25"/>
        </w:numPr>
        <w:overflowPunct/>
        <w:autoSpaceDE/>
        <w:autoSpaceDN/>
        <w:adjustRightInd/>
        <w:spacing w:after="160" w:line="259" w:lineRule="auto"/>
        <w:contextualSpacing/>
        <w:jc w:val="both"/>
        <w:textAlignment w:val="auto"/>
        <w:rPr>
          <w:rFonts w:eastAsiaTheme="minorEastAsia" w:cstheme="minorBidi"/>
          <w:b/>
          <w:i/>
          <w:kern w:val="2"/>
          <w:sz w:val="22"/>
          <w:szCs w:val="21"/>
          <w:lang w:val="en-US" w:eastAsia="zh-CN"/>
        </w:rPr>
      </w:pPr>
      <w:proofErr w:type="spellStart"/>
      <w:r w:rsidRPr="00465AB6">
        <w:rPr>
          <w:rFonts w:eastAsiaTheme="minorEastAsia" w:cstheme="minorBidi"/>
          <w:b/>
          <w:i/>
          <w:kern w:val="2"/>
          <w:sz w:val="22"/>
          <w:szCs w:val="21"/>
          <w:lang w:val="en-US" w:eastAsia="zh-CN"/>
        </w:rPr>
        <w:t>msgB</w:t>
      </w:r>
      <w:proofErr w:type="spellEnd"/>
      <w:r w:rsidRPr="00465AB6">
        <w:rPr>
          <w:rFonts w:eastAsiaTheme="minorEastAsia" w:cstheme="minorBidi"/>
          <w:b/>
          <w:i/>
          <w:kern w:val="2"/>
          <w:sz w:val="22"/>
          <w:szCs w:val="21"/>
          <w:lang w:val="en-US" w:eastAsia="zh-CN"/>
        </w:rPr>
        <w:t xml:space="preserve"> should enable the completion of two-step RACH procedure when both preamble and payload of </w:t>
      </w:r>
      <w:proofErr w:type="spellStart"/>
      <w:r w:rsidRPr="00465AB6">
        <w:rPr>
          <w:rFonts w:eastAsiaTheme="minorEastAsia" w:cstheme="minorBidi"/>
          <w:b/>
          <w:i/>
          <w:kern w:val="2"/>
          <w:sz w:val="22"/>
          <w:szCs w:val="21"/>
          <w:lang w:val="en-US" w:eastAsia="zh-CN"/>
        </w:rPr>
        <w:t>msgA</w:t>
      </w:r>
      <w:proofErr w:type="spellEnd"/>
      <w:r w:rsidRPr="00465AB6">
        <w:rPr>
          <w:rFonts w:eastAsiaTheme="minorEastAsia" w:cstheme="minorBidi"/>
          <w:b/>
          <w:i/>
          <w:kern w:val="2"/>
          <w:sz w:val="22"/>
          <w:szCs w:val="21"/>
          <w:lang w:val="en-US" w:eastAsia="zh-CN"/>
        </w:rPr>
        <w:t xml:space="preserve"> are correctly </w:t>
      </w:r>
      <w:proofErr w:type="gramStart"/>
      <w:r w:rsidRPr="00465AB6">
        <w:rPr>
          <w:rFonts w:eastAsiaTheme="minorEastAsia" w:cstheme="minorBidi"/>
          <w:b/>
          <w:i/>
          <w:kern w:val="2"/>
          <w:sz w:val="22"/>
          <w:szCs w:val="21"/>
          <w:lang w:val="en-US" w:eastAsia="zh-CN"/>
        </w:rPr>
        <w:t>detected, or</w:t>
      </w:r>
      <w:proofErr w:type="gramEnd"/>
      <w:r w:rsidRPr="00465AB6">
        <w:rPr>
          <w:rFonts w:eastAsiaTheme="minorEastAsia" w:cstheme="minorBidi"/>
          <w:b/>
          <w:i/>
          <w:kern w:val="2"/>
          <w:sz w:val="22"/>
          <w:szCs w:val="21"/>
          <w:lang w:val="en-US" w:eastAsia="zh-CN"/>
        </w:rPr>
        <w:t xml:space="preserve"> request re-transmission of payload on granted resources if </w:t>
      </w:r>
      <w:proofErr w:type="spellStart"/>
      <w:r w:rsidRPr="00465AB6">
        <w:rPr>
          <w:rFonts w:eastAsiaTheme="minorEastAsia" w:cstheme="minorBidi"/>
          <w:b/>
          <w:i/>
          <w:kern w:val="2"/>
          <w:sz w:val="22"/>
          <w:szCs w:val="21"/>
          <w:lang w:val="en-US" w:eastAsia="zh-CN"/>
        </w:rPr>
        <w:t>msgA</w:t>
      </w:r>
      <w:proofErr w:type="spellEnd"/>
      <w:r w:rsidRPr="00465AB6">
        <w:rPr>
          <w:rFonts w:eastAsiaTheme="minorEastAsia" w:cstheme="minorBidi"/>
          <w:b/>
          <w:i/>
          <w:kern w:val="2"/>
          <w:sz w:val="22"/>
          <w:szCs w:val="21"/>
          <w:lang w:val="en-US" w:eastAsia="zh-CN"/>
        </w:rPr>
        <w:t xml:space="preserve"> preamble detection is successful but </w:t>
      </w:r>
      <w:proofErr w:type="spellStart"/>
      <w:r w:rsidRPr="00465AB6">
        <w:rPr>
          <w:rFonts w:eastAsiaTheme="minorEastAsia" w:cstheme="minorBidi"/>
          <w:b/>
          <w:i/>
          <w:kern w:val="2"/>
          <w:sz w:val="22"/>
          <w:szCs w:val="21"/>
          <w:lang w:val="en-US" w:eastAsia="zh-CN"/>
        </w:rPr>
        <w:t>msgA</w:t>
      </w:r>
      <w:proofErr w:type="spellEnd"/>
      <w:r w:rsidRPr="00465AB6">
        <w:rPr>
          <w:rFonts w:eastAsiaTheme="minorEastAsia" w:cstheme="minorBidi"/>
          <w:b/>
          <w:i/>
          <w:kern w:val="2"/>
          <w:sz w:val="22"/>
          <w:szCs w:val="21"/>
          <w:lang w:val="en-US" w:eastAsia="zh-CN"/>
        </w:rPr>
        <w:t xml:space="preserve"> payload decoding fails. </w:t>
      </w:r>
    </w:p>
    <w:p w14:paraId="358B3CEA" w14:textId="77777777" w:rsidR="00465AB6" w:rsidRPr="00465AB6" w:rsidRDefault="00465AB6" w:rsidP="00D3189B">
      <w:pPr>
        <w:numPr>
          <w:ilvl w:val="0"/>
          <w:numId w:val="25"/>
        </w:numPr>
        <w:overflowPunct/>
        <w:autoSpaceDE/>
        <w:autoSpaceDN/>
        <w:adjustRightInd/>
        <w:spacing w:after="160" w:line="259" w:lineRule="auto"/>
        <w:contextualSpacing/>
        <w:jc w:val="both"/>
        <w:textAlignment w:val="auto"/>
        <w:rPr>
          <w:rFonts w:eastAsiaTheme="minorEastAsia" w:cstheme="minorBidi"/>
          <w:b/>
          <w:i/>
          <w:kern w:val="2"/>
          <w:sz w:val="22"/>
          <w:szCs w:val="21"/>
          <w:lang w:val="en-US" w:eastAsia="zh-CN"/>
        </w:rPr>
      </w:pPr>
      <w:bookmarkStart w:id="19" w:name="_Hlk7808667"/>
      <w:r w:rsidRPr="00465AB6">
        <w:rPr>
          <w:rFonts w:eastAsiaTheme="minorEastAsia" w:cstheme="minorBidi"/>
          <w:b/>
          <w:i/>
          <w:kern w:val="2"/>
          <w:sz w:val="22"/>
          <w:szCs w:val="21"/>
          <w:lang w:val="en-US" w:eastAsia="zh-CN"/>
        </w:rPr>
        <w:t xml:space="preserve">Preamble partitioning and/or UCI can be used to indicate the MCS and resource allocation of </w:t>
      </w:r>
      <w:proofErr w:type="spellStart"/>
      <w:r w:rsidRPr="00465AB6">
        <w:rPr>
          <w:rFonts w:eastAsiaTheme="minorEastAsia" w:cstheme="minorBidi"/>
          <w:b/>
          <w:i/>
          <w:kern w:val="2"/>
          <w:sz w:val="22"/>
          <w:szCs w:val="21"/>
          <w:lang w:val="en-US" w:eastAsia="zh-CN"/>
        </w:rPr>
        <w:t>msgA</w:t>
      </w:r>
      <w:proofErr w:type="spellEnd"/>
      <w:r w:rsidRPr="00465AB6">
        <w:rPr>
          <w:rFonts w:eastAsiaTheme="minorEastAsia" w:cstheme="minorBidi"/>
          <w:b/>
          <w:i/>
          <w:kern w:val="2"/>
          <w:sz w:val="22"/>
          <w:szCs w:val="21"/>
          <w:lang w:val="en-US" w:eastAsia="zh-CN"/>
        </w:rPr>
        <w:t xml:space="preserve"> payload. When UCI is supported, rate matching of </w:t>
      </w:r>
      <w:proofErr w:type="spellStart"/>
      <w:r w:rsidRPr="00465AB6">
        <w:rPr>
          <w:rFonts w:eastAsiaTheme="minorEastAsia" w:cstheme="minorBidi"/>
          <w:b/>
          <w:i/>
          <w:kern w:val="2"/>
          <w:sz w:val="22"/>
          <w:szCs w:val="21"/>
          <w:lang w:val="en-US" w:eastAsia="zh-CN"/>
        </w:rPr>
        <w:t>msgA</w:t>
      </w:r>
      <w:proofErr w:type="spellEnd"/>
      <w:r w:rsidRPr="00465AB6">
        <w:rPr>
          <w:rFonts w:eastAsiaTheme="minorEastAsia" w:cstheme="minorBidi"/>
          <w:b/>
          <w:i/>
          <w:kern w:val="2"/>
          <w:sz w:val="22"/>
          <w:szCs w:val="21"/>
          <w:lang w:val="en-US" w:eastAsia="zh-CN"/>
        </w:rPr>
        <w:t xml:space="preserve"> payload needs to be specified.</w:t>
      </w:r>
    </w:p>
    <w:bookmarkEnd w:id="19"/>
    <w:p w14:paraId="39ACBED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highlight w:val="yellow"/>
          <w:u w:val="single"/>
          <w:lang w:val="en-US" w:eastAsia="ko-KR"/>
        </w:rPr>
        <w:t>Proposal 2:</w:t>
      </w:r>
      <w:r w:rsidRPr="00465AB6">
        <w:rPr>
          <w:rFonts w:asciiTheme="minorHAnsi" w:eastAsiaTheme="minorHAnsi" w:hAnsiTheme="minorHAnsi" w:cstheme="minorBidi"/>
          <w:sz w:val="22"/>
          <w:szCs w:val="22"/>
          <w:lang w:val="en-US" w:eastAsia="ko-KR"/>
        </w:rPr>
        <w:t xml:space="preserve"> </w:t>
      </w:r>
      <w:r w:rsidRPr="00465AB6">
        <w:rPr>
          <w:rFonts w:asciiTheme="minorHAnsi" w:eastAsiaTheme="minorHAnsi" w:hAnsiTheme="minorHAnsi" w:cstheme="minorBidi"/>
          <w:b/>
          <w:i/>
          <w:sz w:val="22"/>
          <w:szCs w:val="22"/>
          <w:lang w:val="en-US"/>
        </w:rPr>
        <w:t xml:space="preserve"> The following designs for RO and PO should be supported:</w:t>
      </w:r>
    </w:p>
    <w:p w14:paraId="332306AB"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multiple POs can be configured per PO configuration period, to accommodate different waveform, MCS and payload size;</w:t>
      </w:r>
    </w:p>
    <w:p w14:paraId="61C3948D"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multiple two-step RACH UEs can share the same PO, if their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transmission use similar configurations for waveform/MCS/payload size;</w:t>
      </w:r>
    </w:p>
    <w:p w14:paraId="2726DB89"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to simplify resource size specification for PO, PUSCH resource element in time-frequency domains can be defined;</w:t>
      </w:r>
    </w:p>
    <w:p w14:paraId="18C0E958"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resource allocation for PO can be specified relative to RO, by semi-statically or dynamically configured offsets in time and/or frequency domain;</w:t>
      </w:r>
    </w:p>
    <w:p w14:paraId="3BC48EE4"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 xml:space="preserve">constrained resource mapping can be configured for asynchronous </w:t>
      </w:r>
      <w:proofErr w:type="spellStart"/>
      <w:r w:rsidRPr="00465AB6">
        <w:rPr>
          <w:rFonts w:asciiTheme="minorHAnsi" w:eastAsiaTheme="minorHAnsi" w:hAnsiTheme="minorHAnsi" w:cstheme="minorBidi"/>
          <w:b/>
          <w:i/>
          <w:sz w:val="22"/>
          <w:szCs w:val="22"/>
          <w:lang w:val="en-US"/>
        </w:rPr>
        <w:t>msgA</w:t>
      </w:r>
      <w:proofErr w:type="spellEnd"/>
      <w:r w:rsidRPr="00465AB6">
        <w:rPr>
          <w:rFonts w:asciiTheme="minorHAnsi" w:eastAsiaTheme="minorHAnsi" w:hAnsiTheme="minorHAnsi" w:cstheme="minorBidi"/>
          <w:b/>
          <w:i/>
          <w:sz w:val="22"/>
          <w:szCs w:val="22"/>
          <w:lang w:val="en-US"/>
        </w:rPr>
        <w:t xml:space="preserve"> transmission with potentially large timing offset, wherein the corresponding RO and PO are adjacent in time and overlapping in frequency;</w:t>
      </w:r>
    </w:p>
    <w:p w14:paraId="7EAA83F6" w14:textId="77777777" w:rsidR="00465AB6" w:rsidRPr="00465AB6" w:rsidRDefault="00465AB6" w:rsidP="00D3189B">
      <w:pPr>
        <w:numPr>
          <w:ilvl w:val="0"/>
          <w:numId w:val="26"/>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rPr>
      </w:pPr>
      <w:r w:rsidRPr="00465AB6">
        <w:rPr>
          <w:rFonts w:asciiTheme="minorHAnsi" w:eastAsiaTheme="minorHAnsi" w:hAnsiTheme="minorHAnsi" w:cstheme="minorBidi"/>
          <w:b/>
          <w:i/>
          <w:sz w:val="22"/>
          <w:szCs w:val="22"/>
          <w:lang w:val="en-US"/>
        </w:rPr>
        <w:t>it is beneficial to balance the resource allocations for RO and PO to achieve a good trade-off in resource utilization efficiency and collision probability.</w:t>
      </w:r>
    </w:p>
    <w:p w14:paraId="6E956AF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535E756"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highlight w:val="yellow"/>
          <w:u w:val="single"/>
          <w:lang w:val="en-US" w:eastAsia="ko-KR"/>
        </w:rPr>
        <w:t>Proposal 3</w:t>
      </w:r>
      <w:r w:rsidRPr="00465AB6">
        <w:rPr>
          <w:rFonts w:asciiTheme="minorHAnsi" w:eastAsiaTheme="minorHAnsi" w:hAnsiTheme="minorHAnsi" w:cstheme="minorBidi"/>
          <w:b/>
          <w:i/>
          <w:sz w:val="22"/>
          <w:szCs w:val="22"/>
          <w:highlight w:val="yellow"/>
          <w:lang w:val="en-US" w:eastAsia="ko-KR"/>
        </w:rPr>
        <w:t xml:space="preserve">: </w:t>
      </w:r>
      <w:r w:rsidRPr="00465AB6">
        <w:rPr>
          <w:rFonts w:asciiTheme="minorHAnsi" w:eastAsiaTheme="minorHAnsi" w:hAnsiTheme="minorHAnsi" w:cstheme="minorBidi"/>
          <w:b/>
          <w:i/>
          <w:sz w:val="22"/>
          <w:szCs w:val="22"/>
          <w:lang w:val="en-US" w:eastAsia="ko-KR"/>
        </w:rPr>
        <w:t xml:space="preserve">Both UE-assisted timing adjustment and </w:t>
      </w:r>
      <w:proofErr w:type="spellStart"/>
      <w:r w:rsidRPr="00465AB6">
        <w:rPr>
          <w:rFonts w:asciiTheme="minorHAnsi" w:eastAsiaTheme="minorHAnsi" w:hAnsiTheme="minorHAnsi" w:cstheme="minorBidi"/>
          <w:b/>
          <w:i/>
          <w:sz w:val="22"/>
          <w:szCs w:val="22"/>
          <w:lang w:val="en-US" w:eastAsia="ko-KR"/>
        </w:rPr>
        <w:t>gNB</w:t>
      </w:r>
      <w:proofErr w:type="spellEnd"/>
      <w:r w:rsidRPr="00465AB6">
        <w:rPr>
          <w:rFonts w:asciiTheme="minorHAnsi" w:eastAsiaTheme="minorHAnsi" w:hAnsiTheme="minorHAnsi" w:cstheme="minorBidi"/>
          <w:b/>
          <w:i/>
          <w:sz w:val="22"/>
          <w:szCs w:val="22"/>
          <w:lang w:val="en-US" w:eastAsia="ko-KR"/>
        </w:rPr>
        <w:t xml:space="preserve">-assisted timing adjustment can be applied to </w:t>
      </w:r>
      <w:proofErr w:type="spellStart"/>
      <w:r w:rsidRPr="00465AB6">
        <w:rPr>
          <w:rFonts w:asciiTheme="minorHAnsi" w:eastAsiaTheme="minorHAnsi" w:hAnsiTheme="minorHAnsi" w:cstheme="minorBidi"/>
          <w:b/>
          <w:i/>
          <w:sz w:val="22"/>
          <w:szCs w:val="22"/>
          <w:lang w:val="en-US" w:eastAsia="ko-KR"/>
        </w:rPr>
        <w:t>msgA</w:t>
      </w:r>
      <w:proofErr w:type="spellEnd"/>
      <w:r w:rsidRPr="00465AB6">
        <w:rPr>
          <w:rFonts w:asciiTheme="minorHAnsi" w:eastAsiaTheme="minorHAnsi" w:hAnsiTheme="minorHAnsi" w:cstheme="minorBidi"/>
          <w:b/>
          <w:i/>
          <w:sz w:val="22"/>
          <w:szCs w:val="22"/>
          <w:lang w:val="en-US" w:eastAsia="ko-KR"/>
        </w:rPr>
        <w:t xml:space="preserve"> transmission or reception.</w:t>
      </w:r>
    </w:p>
    <w:p w14:paraId="2FF8CB73" w14:textId="77777777" w:rsidR="00465AB6" w:rsidRPr="00465AB6" w:rsidRDefault="00465AB6" w:rsidP="00D3189B">
      <w:pPr>
        <w:numPr>
          <w:ilvl w:val="0"/>
          <w:numId w:val="27"/>
        </w:numPr>
        <w:overflowPunct/>
        <w:autoSpaceDE/>
        <w:autoSpaceDN/>
        <w:adjustRightInd/>
        <w:spacing w:after="160" w:line="259" w:lineRule="auto"/>
        <w:contextualSpacing/>
        <w:jc w:val="both"/>
        <w:textAlignment w:val="auto"/>
        <w:rPr>
          <w:rFonts w:eastAsiaTheme="minorEastAsia" w:cstheme="minorBidi"/>
          <w:kern w:val="2"/>
          <w:sz w:val="22"/>
          <w:szCs w:val="21"/>
          <w:lang w:val="en-US" w:eastAsia="zh-CN"/>
        </w:rPr>
      </w:pPr>
      <w:r w:rsidRPr="00465AB6">
        <w:rPr>
          <w:rFonts w:eastAsiaTheme="minorEastAsia" w:cstheme="minorBidi"/>
          <w:b/>
          <w:i/>
          <w:kern w:val="2"/>
          <w:sz w:val="22"/>
          <w:szCs w:val="21"/>
          <w:lang w:val="en-US" w:eastAsia="ko-KR"/>
        </w:rPr>
        <w:t xml:space="preserve">For UE-assisted timing adjustment, the UL timing offset estimation can be obtained from DL measurements. </w:t>
      </w:r>
    </w:p>
    <w:p w14:paraId="76A1C255" w14:textId="77777777" w:rsidR="00465AB6" w:rsidRPr="00465AB6" w:rsidRDefault="00465AB6" w:rsidP="00D3189B">
      <w:pPr>
        <w:numPr>
          <w:ilvl w:val="0"/>
          <w:numId w:val="27"/>
        </w:numPr>
        <w:overflowPunct/>
        <w:autoSpaceDE/>
        <w:autoSpaceDN/>
        <w:adjustRightInd/>
        <w:spacing w:after="160" w:line="259" w:lineRule="auto"/>
        <w:contextualSpacing/>
        <w:jc w:val="both"/>
        <w:textAlignment w:val="auto"/>
        <w:rPr>
          <w:rFonts w:eastAsiaTheme="minorEastAsia" w:cstheme="minorBidi"/>
          <w:kern w:val="2"/>
          <w:sz w:val="22"/>
          <w:szCs w:val="21"/>
          <w:lang w:val="en-US" w:eastAsia="zh-CN"/>
        </w:rPr>
      </w:pPr>
      <w:r w:rsidRPr="00465AB6">
        <w:rPr>
          <w:rFonts w:eastAsiaTheme="minorEastAsia" w:cstheme="minorBidi"/>
          <w:b/>
          <w:i/>
          <w:kern w:val="2"/>
          <w:sz w:val="22"/>
          <w:szCs w:val="21"/>
          <w:lang w:val="en-US" w:eastAsia="ko-KR"/>
        </w:rPr>
        <w:t xml:space="preserve">For </w:t>
      </w:r>
      <w:proofErr w:type="spellStart"/>
      <w:r w:rsidRPr="00465AB6">
        <w:rPr>
          <w:rFonts w:eastAsiaTheme="minorEastAsia" w:cstheme="minorBidi"/>
          <w:b/>
          <w:i/>
          <w:kern w:val="2"/>
          <w:sz w:val="22"/>
          <w:szCs w:val="21"/>
          <w:lang w:val="en-US" w:eastAsia="ko-KR"/>
        </w:rPr>
        <w:t>gNB</w:t>
      </w:r>
      <w:proofErr w:type="spellEnd"/>
      <w:r w:rsidRPr="00465AB6">
        <w:rPr>
          <w:rFonts w:eastAsiaTheme="minorEastAsia" w:cstheme="minorBidi"/>
          <w:b/>
          <w:i/>
          <w:kern w:val="2"/>
          <w:sz w:val="22"/>
          <w:szCs w:val="21"/>
          <w:lang w:val="en-US" w:eastAsia="ko-KR"/>
        </w:rPr>
        <w:t xml:space="preserve">-assisted timing adjustment, the UL timing offset can be obtained at least from the </w:t>
      </w:r>
      <w:proofErr w:type="spellStart"/>
      <w:r w:rsidRPr="00465AB6">
        <w:rPr>
          <w:rFonts w:eastAsiaTheme="minorEastAsia" w:cstheme="minorBidi"/>
          <w:b/>
          <w:i/>
          <w:kern w:val="2"/>
          <w:sz w:val="22"/>
          <w:szCs w:val="21"/>
          <w:lang w:val="en-US" w:eastAsia="ko-KR"/>
        </w:rPr>
        <w:t>msgA</w:t>
      </w:r>
      <w:proofErr w:type="spellEnd"/>
      <w:r w:rsidRPr="00465AB6">
        <w:rPr>
          <w:rFonts w:eastAsiaTheme="minorEastAsia" w:cstheme="minorBidi"/>
          <w:b/>
          <w:i/>
          <w:kern w:val="2"/>
          <w:sz w:val="22"/>
          <w:szCs w:val="21"/>
          <w:lang w:val="en-US" w:eastAsia="ko-KR"/>
        </w:rPr>
        <w:t xml:space="preserve"> preamble processing.</w:t>
      </w:r>
    </w:p>
    <w:p w14:paraId="36A922A0" w14:textId="77777777" w:rsidR="00465AB6" w:rsidRPr="00465AB6" w:rsidRDefault="00465AB6" w:rsidP="00465AB6">
      <w:pPr>
        <w:widowControl w:val="0"/>
        <w:overflowPunct/>
        <w:autoSpaceDE/>
        <w:autoSpaceDN/>
        <w:adjustRightInd/>
        <w:spacing w:after="0"/>
        <w:ind w:firstLineChars="200" w:firstLine="440"/>
        <w:jc w:val="both"/>
        <w:textAlignment w:val="auto"/>
        <w:rPr>
          <w:rFonts w:eastAsiaTheme="minorEastAsia" w:cstheme="minorBidi"/>
          <w:kern w:val="2"/>
          <w:sz w:val="22"/>
          <w:szCs w:val="21"/>
          <w:lang w:val="en-US" w:eastAsia="zh-CN"/>
        </w:rPr>
      </w:pPr>
    </w:p>
    <w:p w14:paraId="11A235C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highlight w:val="yellow"/>
          <w:u w:val="single"/>
          <w:lang w:val="en-US" w:eastAsia="ko-KR"/>
        </w:rPr>
        <w:t>Proposal 4:</w:t>
      </w:r>
      <w:r w:rsidRPr="00465AB6">
        <w:rPr>
          <w:rFonts w:asciiTheme="minorHAnsi" w:eastAsiaTheme="minorHAnsi" w:hAnsiTheme="minorHAnsi" w:cstheme="minorBidi"/>
          <w:i/>
          <w:sz w:val="22"/>
          <w:szCs w:val="22"/>
          <w:lang w:val="en-US" w:eastAsia="ko-KR"/>
        </w:rPr>
        <w:t xml:space="preserve"> </w:t>
      </w:r>
      <w:r w:rsidRPr="00465AB6">
        <w:rPr>
          <w:rFonts w:asciiTheme="minorHAnsi" w:eastAsiaTheme="minorHAnsi" w:hAnsiTheme="minorHAnsi" w:cstheme="minorBidi"/>
          <w:b/>
          <w:i/>
          <w:sz w:val="22"/>
          <w:szCs w:val="22"/>
          <w:lang w:val="en-US" w:eastAsia="ko-KR"/>
        </w:rPr>
        <w:t xml:space="preserve">The following designs for power control procedures can be considered for </w:t>
      </w:r>
      <w:proofErr w:type="spellStart"/>
      <w:r w:rsidRPr="00465AB6">
        <w:rPr>
          <w:rFonts w:asciiTheme="minorHAnsi" w:eastAsiaTheme="minorHAnsi" w:hAnsiTheme="minorHAnsi" w:cstheme="minorBidi"/>
          <w:b/>
          <w:i/>
          <w:sz w:val="22"/>
          <w:szCs w:val="22"/>
          <w:lang w:val="en-US" w:eastAsia="ko-KR"/>
        </w:rPr>
        <w:t>msgA</w:t>
      </w:r>
      <w:proofErr w:type="spellEnd"/>
      <w:r w:rsidRPr="00465AB6">
        <w:rPr>
          <w:rFonts w:asciiTheme="minorHAnsi" w:eastAsiaTheme="minorHAnsi" w:hAnsiTheme="minorHAnsi" w:cstheme="minorBidi"/>
          <w:b/>
          <w:i/>
          <w:sz w:val="22"/>
          <w:szCs w:val="22"/>
          <w:lang w:val="en-US" w:eastAsia="ko-KR"/>
        </w:rPr>
        <w:t xml:space="preserve"> transmission in two-step RACH:</w:t>
      </w:r>
    </w:p>
    <w:p w14:paraId="16F520F5"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 xml:space="preserve">OLPC should be applied for </w:t>
      </w:r>
      <w:proofErr w:type="spellStart"/>
      <w:r w:rsidRPr="00465AB6">
        <w:rPr>
          <w:rFonts w:asciiTheme="minorHAnsi" w:eastAsiaTheme="minorHAnsi" w:hAnsiTheme="minorHAnsi" w:cstheme="minorBidi"/>
          <w:b/>
          <w:i/>
          <w:sz w:val="22"/>
          <w:szCs w:val="22"/>
          <w:lang w:val="en-US" w:eastAsia="ko-KR"/>
        </w:rPr>
        <w:t>msgA</w:t>
      </w:r>
      <w:proofErr w:type="spellEnd"/>
      <w:r w:rsidRPr="00465AB6">
        <w:rPr>
          <w:rFonts w:asciiTheme="minorHAnsi" w:eastAsiaTheme="minorHAnsi" w:hAnsiTheme="minorHAnsi" w:cstheme="minorBidi"/>
          <w:b/>
          <w:i/>
          <w:sz w:val="22"/>
          <w:szCs w:val="22"/>
          <w:lang w:val="en-US" w:eastAsia="ko-KR"/>
        </w:rPr>
        <w:t xml:space="preserve"> preamble and payload transmission;</w:t>
      </w:r>
    </w:p>
    <w:p w14:paraId="54FE036F"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 xml:space="preserve">power control parameters specified for msg1 in NR Rel-15 can be re-used for </w:t>
      </w:r>
      <w:proofErr w:type="spellStart"/>
      <w:r w:rsidRPr="00465AB6">
        <w:rPr>
          <w:rFonts w:asciiTheme="minorHAnsi" w:eastAsiaTheme="minorHAnsi" w:hAnsiTheme="minorHAnsi" w:cstheme="minorBidi"/>
          <w:b/>
          <w:i/>
          <w:sz w:val="22"/>
          <w:szCs w:val="22"/>
          <w:lang w:val="en-US" w:eastAsia="ko-KR"/>
        </w:rPr>
        <w:t>msgA</w:t>
      </w:r>
      <w:proofErr w:type="spellEnd"/>
      <w:r w:rsidRPr="00465AB6">
        <w:rPr>
          <w:rFonts w:asciiTheme="minorHAnsi" w:eastAsiaTheme="minorHAnsi" w:hAnsiTheme="minorHAnsi" w:cstheme="minorBidi"/>
          <w:b/>
          <w:i/>
          <w:sz w:val="22"/>
          <w:szCs w:val="22"/>
          <w:lang w:val="en-US" w:eastAsia="ko-KR"/>
        </w:rPr>
        <w:t xml:space="preserve"> preamble;</w:t>
      </w:r>
    </w:p>
    <w:p w14:paraId="2FD6AE83"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in determining the value of</w:t>
      </w:r>
      <w:r w:rsidRPr="00465AB6">
        <w:rPr>
          <w:rFonts w:asciiTheme="minorHAnsi" w:eastAsiaTheme="minorHAnsi" w:hAnsiTheme="minorHAnsi" w:cstheme="minorBidi"/>
          <w:position w:val="-12"/>
          <w:sz w:val="22"/>
          <w:szCs w:val="22"/>
          <w:lang w:val="en-US"/>
        </w:rPr>
        <w:object w:dxaOrig="1820" w:dyaOrig="320" w14:anchorId="11BDD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pt;height:19pt" o:ole="">
            <v:imagedata r:id="rId14" o:title=""/>
          </v:shape>
          <o:OLEObject Type="Embed" ProgID="Equation.3" ShapeID="_x0000_i1025" DrawAspect="Content" ObjectID="_1619337611" r:id="rId15"/>
        </w:object>
      </w:r>
      <w:r w:rsidRPr="00465AB6">
        <w:rPr>
          <w:rFonts w:asciiTheme="minorHAnsi" w:eastAsia="Times New Roman" w:hAnsiTheme="minorHAnsi" w:cstheme="minorBidi"/>
          <w:sz w:val="22"/>
          <w:szCs w:val="22"/>
          <w:lang w:val="en-US"/>
        </w:rPr>
        <w:t xml:space="preserve">, </w:t>
      </w:r>
      <w:r w:rsidRPr="00465AB6">
        <w:rPr>
          <w:rFonts w:asciiTheme="minorHAnsi" w:eastAsiaTheme="minorHAnsi" w:hAnsiTheme="minorHAnsi" w:cstheme="minorBidi"/>
          <w:b/>
          <w:i/>
          <w:sz w:val="22"/>
          <w:szCs w:val="22"/>
          <w:lang w:val="en-US" w:eastAsia="ko-KR"/>
        </w:rPr>
        <w:t xml:space="preserve"> a network configured offset </w:t>
      </w:r>
      <m:oMath>
        <m:sSub>
          <m:sSubPr>
            <m:ctrlPr>
              <w:rPr>
                <w:rFonts w:ascii="Cambria Math" w:eastAsiaTheme="minorHAnsi" w:hAnsi="Cambria Math" w:cstheme="minorBidi"/>
                <w:i/>
                <w:sz w:val="22"/>
                <w:szCs w:val="22"/>
                <w:lang w:val="en-US" w:eastAsia="ko-KR"/>
              </w:rPr>
            </m:ctrlPr>
          </m:sSubPr>
          <m:e>
            <m:r>
              <w:rPr>
                <w:rFonts w:ascii="Cambria Math" w:eastAsiaTheme="minorHAnsi" w:hAnsi="Cambria Math" w:cstheme="minorBidi"/>
                <w:sz w:val="22"/>
                <w:szCs w:val="22"/>
                <w:lang w:val="en-US" w:eastAsia="ko-KR"/>
              </w:rPr>
              <m:t>∆</m:t>
            </m:r>
          </m:e>
          <m:sub>
            <m:r>
              <w:rPr>
                <w:rFonts w:ascii="Cambria Math" w:eastAsiaTheme="minorHAnsi" w:hAnsi="Cambria Math" w:cstheme="minorBidi"/>
                <w:sz w:val="22"/>
                <w:szCs w:val="22"/>
                <w:lang w:val="en-US" w:eastAsia="ko-KR"/>
              </w:rPr>
              <m:t>f,c</m:t>
            </m:r>
          </m:sub>
        </m:sSub>
        <m:r>
          <w:rPr>
            <w:rFonts w:ascii="Cambria Math" w:eastAsiaTheme="minorHAnsi" w:hAnsi="Cambria Math" w:cstheme="minorBidi"/>
            <w:sz w:val="22"/>
            <w:szCs w:val="22"/>
            <w:lang w:val="en-US" w:eastAsia="ko-KR"/>
          </w:rPr>
          <m:t>(j)</m:t>
        </m:r>
      </m:oMath>
      <w:r w:rsidRPr="00465AB6">
        <w:rPr>
          <w:rFonts w:asciiTheme="minorHAnsi" w:eastAsiaTheme="minorHAnsi" w:hAnsiTheme="minorHAnsi" w:cstheme="minorBidi"/>
          <w:b/>
          <w:i/>
          <w:sz w:val="22"/>
          <w:szCs w:val="22"/>
          <w:lang w:val="en-US" w:eastAsia="ko-KR"/>
        </w:rPr>
        <w:t xml:space="preserve"> can be applied on top of </w:t>
      </w:r>
      <m:oMath>
        <m:sSub>
          <m:sSubPr>
            <m:ctrlPr>
              <w:rPr>
                <w:rFonts w:ascii="Cambria Math" w:eastAsiaTheme="minorHAnsi" w:hAnsi="Cambria Math" w:cstheme="minorBidi"/>
                <w:i/>
                <w:sz w:val="22"/>
                <w:szCs w:val="22"/>
                <w:lang w:val="en-US" w:eastAsia="ko-KR"/>
              </w:rPr>
            </m:ctrlPr>
          </m:sSubPr>
          <m:e>
            <m:r>
              <w:rPr>
                <w:rFonts w:ascii="Cambria Math" w:eastAsiaTheme="minorHAnsi" w:hAnsi="Cambria Math" w:cstheme="minorBidi"/>
                <w:sz w:val="22"/>
                <w:szCs w:val="22"/>
                <w:lang w:val="en-US" w:eastAsia="ko-KR"/>
              </w:rPr>
              <m:t>P</m:t>
            </m:r>
          </m:e>
          <m:sub>
            <m:r>
              <w:rPr>
                <w:rFonts w:ascii="Cambria Math" w:eastAsiaTheme="minorHAnsi" w:hAnsi="Cambria Math" w:cstheme="minorBidi"/>
                <w:sz w:val="22"/>
                <w:szCs w:val="22"/>
                <w:lang w:val="en-US" w:eastAsia="ko-KR"/>
              </w:rPr>
              <m:t>O_PRE</m:t>
            </m:r>
          </m:sub>
        </m:sSub>
      </m:oMath>
      <w:r w:rsidRPr="00465AB6">
        <w:rPr>
          <w:rFonts w:asciiTheme="minorHAnsi" w:eastAsiaTheme="minorHAnsi" w:hAnsiTheme="minorHAnsi" w:cstheme="minorBidi"/>
          <w:b/>
          <w:i/>
          <w:sz w:val="22"/>
          <w:szCs w:val="22"/>
          <w:lang w:val="en-US" w:eastAsia="ko-KR"/>
        </w:rPr>
        <w:t xml:space="preserve">; </w:t>
      </w:r>
    </w:p>
    <w:p w14:paraId="59F1B4B9"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the PUSCH bandwidth dependent power control offset in NR Rel-15 should be re-used;</w:t>
      </w:r>
    </w:p>
    <w:p w14:paraId="28AF14F2"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the PUSCH transport-format dependent power control offset in NR Rel-15 should be re-used;</w:t>
      </w:r>
    </w:p>
    <w:p w14:paraId="5FC3456E"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partial pathloss compensation should be supported and configured by network;</w:t>
      </w:r>
    </w:p>
    <w:p w14:paraId="614B6BAB"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rPr>
        <w:t>PUSCH-PathlossReferenceRS-Id</w:t>
      </w:r>
      <w:r w:rsidRPr="00465AB6">
        <w:rPr>
          <w:rFonts w:asciiTheme="minorHAnsi" w:eastAsia="MS Mincho" w:hAnsiTheme="minorHAnsi" w:cstheme="minorBidi"/>
          <w:sz w:val="22"/>
          <w:szCs w:val="22"/>
          <w:lang w:val="en-US"/>
        </w:rPr>
        <w:t xml:space="preserve"> </w:t>
      </w:r>
      <w:r w:rsidRPr="00465AB6">
        <w:rPr>
          <w:rFonts w:asciiTheme="minorHAnsi" w:eastAsiaTheme="minorHAnsi" w:hAnsiTheme="minorHAnsi" w:cstheme="minorBidi"/>
          <w:b/>
          <w:i/>
          <w:sz w:val="22"/>
          <w:szCs w:val="22"/>
          <w:lang w:val="en-US" w:eastAsia="ko-KR"/>
        </w:rPr>
        <w:t>can re-use NR Rel-15 design; additional RS resources, such as DMRS/SIB and PRS, can also be configured to improve the accuracy of pathloss measurements;</w:t>
      </w:r>
    </w:p>
    <w:p w14:paraId="256E6FBE"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rPr>
        <w:t>when UE capability supports DC/CA, TX power allocation rules should be specified across multiple carriers;</w:t>
      </w:r>
    </w:p>
    <w:p w14:paraId="18C17FBA" w14:textId="77777777" w:rsidR="00465AB6" w:rsidRPr="00465AB6" w:rsidRDefault="00465AB6" w:rsidP="00D3189B">
      <w:pPr>
        <w:numPr>
          <w:ilvl w:val="0"/>
          <w:numId w:val="24"/>
        </w:numPr>
        <w:overflowPunct/>
        <w:autoSpaceDE/>
        <w:autoSpaceDN/>
        <w:adjustRightInd/>
        <w:spacing w:after="160" w:line="259" w:lineRule="auto"/>
        <w:contextualSpacing/>
        <w:jc w:val="both"/>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lang w:val="en-US" w:eastAsia="ko-KR"/>
        </w:rPr>
        <w:t xml:space="preserve">when msgA retransmissions are associated with beam switching, power ramping procedures should be considered jointly with beam switching procedures. </w:t>
      </w:r>
    </w:p>
    <w:p w14:paraId="524DC2C8" w14:textId="77777777" w:rsidR="00465AB6" w:rsidRPr="00465AB6" w:rsidRDefault="00465AB6" w:rsidP="00465AB6">
      <w:pPr>
        <w:overflowPunct/>
        <w:autoSpaceDE/>
        <w:autoSpaceDN/>
        <w:adjustRightInd/>
        <w:spacing w:after="160" w:line="259" w:lineRule="auto"/>
        <w:ind w:left="720"/>
        <w:contextualSpacing/>
        <w:textAlignment w:val="auto"/>
        <w:rPr>
          <w:rFonts w:asciiTheme="minorHAnsi" w:eastAsiaTheme="minorHAnsi" w:hAnsiTheme="minorHAnsi" w:cstheme="minorBidi"/>
          <w:b/>
          <w:i/>
          <w:sz w:val="22"/>
          <w:szCs w:val="22"/>
          <w:lang w:val="en-US" w:eastAsia="ko-KR"/>
        </w:rPr>
      </w:pPr>
    </w:p>
    <w:p w14:paraId="0C36660D"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b/>
          <w:i/>
          <w:sz w:val="22"/>
          <w:szCs w:val="22"/>
          <w:lang w:val="en-US" w:eastAsia="ko-KR"/>
        </w:rPr>
      </w:pPr>
      <w:r w:rsidRPr="00465AB6">
        <w:rPr>
          <w:rFonts w:asciiTheme="minorHAnsi" w:eastAsiaTheme="minorHAnsi" w:hAnsiTheme="minorHAnsi" w:cstheme="minorBidi"/>
          <w:b/>
          <w:i/>
          <w:sz w:val="22"/>
          <w:szCs w:val="22"/>
          <w:highlight w:val="yellow"/>
          <w:u w:val="single"/>
          <w:lang w:val="en-US" w:eastAsia="ko-KR"/>
        </w:rPr>
        <w:t>Proposal 5</w:t>
      </w:r>
      <w:r w:rsidRPr="00465AB6">
        <w:rPr>
          <w:rFonts w:asciiTheme="minorHAnsi" w:eastAsiaTheme="minorHAnsi" w:hAnsiTheme="minorHAnsi" w:cstheme="minorBidi"/>
          <w:b/>
          <w:i/>
          <w:sz w:val="22"/>
          <w:szCs w:val="22"/>
          <w:highlight w:val="yellow"/>
          <w:lang w:val="en-US" w:eastAsia="ko-KR"/>
        </w:rPr>
        <w:t>:</w:t>
      </w:r>
      <w:r w:rsidRPr="00465AB6">
        <w:rPr>
          <w:rFonts w:asciiTheme="minorHAnsi" w:eastAsiaTheme="minorHAnsi" w:hAnsiTheme="minorHAnsi" w:cstheme="minorBidi"/>
          <w:b/>
          <w:i/>
          <w:sz w:val="22"/>
          <w:szCs w:val="22"/>
          <w:lang w:val="en-US" w:eastAsia="ko-KR"/>
        </w:rPr>
        <w:t xml:space="preserve"> Both fall-back and re-attempt should be supported in two-step RACH. RACH type selection can be supported at the beginning of a RACH procedure, or after the number of re-attempts for  two-step RACH goes beyond the maximum value configured by the network.</w:t>
      </w:r>
    </w:p>
    <w:p w14:paraId="1DF5A9B6" w14:textId="77777777" w:rsidR="00465AB6" w:rsidRPr="00465AB6" w:rsidRDefault="00465AB6" w:rsidP="00D3189B">
      <w:pPr>
        <w:numPr>
          <w:ilvl w:val="0"/>
          <w:numId w:val="28"/>
        </w:numPr>
        <w:overflowPunct/>
        <w:autoSpaceDE/>
        <w:autoSpaceDN/>
        <w:adjustRightInd/>
        <w:spacing w:after="160" w:line="259" w:lineRule="auto"/>
        <w:contextualSpacing/>
        <w:jc w:val="both"/>
        <w:textAlignment w:val="auto"/>
        <w:rPr>
          <w:rFonts w:eastAsiaTheme="minorEastAsia" w:cstheme="minorBidi"/>
          <w:kern w:val="2"/>
          <w:sz w:val="22"/>
          <w:szCs w:val="21"/>
          <w:lang w:val="en-US" w:eastAsia="zh-CN"/>
        </w:rPr>
      </w:pPr>
      <w:r w:rsidRPr="00465AB6">
        <w:rPr>
          <w:rFonts w:eastAsiaTheme="minorEastAsia" w:cstheme="minorBidi"/>
          <w:b/>
          <w:i/>
          <w:kern w:val="2"/>
          <w:sz w:val="22"/>
          <w:szCs w:val="21"/>
          <w:lang w:val="en-US" w:eastAsia="ko-KR"/>
        </w:rPr>
        <w:t xml:space="preserve">Two-step RACH can fall-back to four-step RACH, when the msgA preamble detection is successful but the msgA payload decoding fails. To trigger fall-back to four-step RACH, gNB needs to send the RAR in msgB, which includes at least the RAPID, the timing advance command and the UL grant of the fall-back UE. </w:t>
      </w:r>
    </w:p>
    <w:p w14:paraId="747C6C4D" w14:textId="77777777" w:rsidR="00465AB6" w:rsidRPr="00465AB6" w:rsidRDefault="00465AB6" w:rsidP="00D3189B">
      <w:pPr>
        <w:numPr>
          <w:ilvl w:val="0"/>
          <w:numId w:val="28"/>
        </w:numPr>
        <w:overflowPunct/>
        <w:autoSpaceDE/>
        <w:autoSpaceDN/>
        <w:adjustRightInd/>
        <w:spacing w:after="160" w:line="259" w:lineRule="auto"/>
        <w:contextualSpacing/>
        <w:jc w:val="both"/>
        <w:textAlignment w:val="auto"/>
        <w:rPr>
          <w:rFonts w:eastAsiaTheme="minorEastAsia" w:cstheme="minorBidi"/>
          <w:kern w:val="2"/>
          <w:sz w:val="22"/>
          <w:szCs w:val="21"/>
          <w:lang w:val="en-US" w:eastAsia="zh-CN"/>
        </w:rPr>
      </w:pPr>
      <w:r w:rsidRPr="00465AB6">
        <w:rPr>
          <w:rFonts w:eastAsiaTheme="minorEastAsia" w:cstheme="minorBidi"/>
          <w:b/>
          <w:i/>
          <w:kern w:val="2"/>
          <w:sz w:val="22"/>
          <w:szCs w:val="21"/>
          <w:lang w:val="en-US" w:eastAsia="ko-KR"/>
        </w:rPr>
        <w:t>msgA can be re-transmitted if the UE does not receive a msgB (RAR or contention resolution) within the RAR window, and the counter of msgA retransmissions has not reached its maximum value configured by the network. When msgA is re-transmitted, the UE will transmit both preamble and payload. Both the preamble and payload can be different from the last transmission of msgA.</w:t>
      </w:r>
    </w:p>
    <w:p w14:paraId="6453C739" w14:textId="77777777" w:rsidR="00465AB6" w:rsidRPr="00465AB6" w:rsidRDefault="00465AB6" w:rsidP="00465AB6">
      <w:pPr>
        <w:pBdr>
          <w:bottom w:val="single" w:sz="12" w:space="1" w:color="auto"/>
        </w:pBdr>
        <w:overflowPunct/>
        <w:autoSpaceDE/>
        <w:autoSpaceDN/>
        <w:adjustRightInd/>
        <w:spacing w:after="120"/>
        <w:textAlignment w:val="auto"/>
        <w:rPr>
          <w:rFonts w:eastAsia="Times New Roman"/>
          <w:b/>
          <w:bCs/>
          <w:i/>
          <w:sz w:val="22"/>
          <w:lang w:eastAsia="ko-KR"/>
        </w:rPr>
      </w:pPr>
      <w:r w:rsidRPr="00465AB6">
        <w:rPr>
          <w:rFonts w:eastAsia="Times New Roman"/>
          <w:b/>
          <w:bCs/>
          <w:i/>
          <w:sz w:val="22"/>
          <w:highlight w:val="yellow"/>
          <w:u w:val="single"/>
          <w:lang w:eastAsia="ko-KR"/>
        </w:rPr>
        <w:t>Proposal 6</w:t>
      </w:r>
      <w:r w:rsidRPr="00465AB6">
        <w:rPr>
          <w:rFonts w:eastAsia="Times New Roman"/>
          <w:b/>
          <w:bCs/>
          <w:i/>
          <w:sz w:val="22"/>
          <w:highlight w:val="yellow"/>
          <w:lang w:eastAsia="ko-KR"/>
        </w:rPr>
        <w:t xml:space="preserve">: </w:t>
      </w:r>
      <w:r w:rsidRPr="00465AB6">
        <w:rPr>
          <w:rFonts w:eastAsia="Times New Roman"/>
          <w:b/>
          <w:bCs/>
          <w:i/>
          <w:sz w:val="22"/>
          <w:lang w:eastAsia="ko-KR"/>
        </w:rPr>
        <w:t xml:space="preserve">Allow configurations in which UE can determine its UL beam for msgA preamble in the same manner as for four-step RACH, and use the same UL beam for both preamble and payload of msgA. </w:t>
      </w:r>
    </w:p>
    <w:p w14:paraId="7D0EBC48" w14:textId="77777777" w:rsidR="00465AB6" w:rsidRPr="00465AB6" w:rsidRDefault="00465AB6" w:rsidP="00465AB6">
      <w:pPr>
        <w:pBdr>
          <w:bottom w:val="single" w:sz="12" w:space="1" w:color="auto"/>
        </w:pBdr>
        <w:overflowPunct/>
        <w:autoSpaceDE/>
        <w:autoSpaceDN/>
        <w:adjustRightInd/>
        <w:spacing w:after="120"/>
        <w:jc w:val="both"/>
        <w:textAlignment w:val="auto"/>
        <w:rPr>
          <w:rFonts w:eastAsia="Times New Roman"/>
          <w:b/>
          <w:bCs/>
          <w:i/>
          <w:sz w:val="22"/>
          <w:lang w:eastAsia="ko-KR"/>
        </w:rPr>
      </w:pPr>
      <w:r w:rsidRPr="00465AB6">
        <w:rPr>
          <w:rFonts w:eastAsia="Times New Roman"/>
          <w:b/>
          <w:bCs/>
          <w:i/>
          <w:sz w:val="22"/>
          <w:highlight w:val="yellow"/>
          <w:u w:val="single"/>
          <w:lang w:eastAsia="ko-KR"/>
        </w:rPr>
        <w:t>Proposal 7</w:t>
      </w:r>
      <w:r w:rsidRPr="00465AB6">
        <w:rPr>
          <w:rFonts w:eastAsia="Times New Roman"/>
          <w:b/>
          <w:bCs/>
          <w:i/>
          <w:sz w:val="22"/>
          <w:highlight w:val="yellow"/>
          <w:lang w:eastAsia="ko-KR"/>
        </w:rPr>
        <w:t xml:space="preserve">: </w:t>
      </w:r>
      <w:r w:rsidRPr="00465AB6">
        <w:rPr>
          <w:rFonts w:eastAsia="Times New Roman"/>
          <w:b/>
          <w:bCs/>
          <w:i/>
          <w:sz w:val="22"/>
          <w:lang w:eastAsia="ko-KR"/>
        </w:rPr>
        <w:t>Allow configuration of POs with slot-repetition, and allow different repeated slots to use different transmit beams.</w:t>
      </w:r>
    </w:p>
    <w:p w14:paraId="395A098C" w14:textId="77777777" w:rsidR="00465AB6" w:rsidRPr="00465AB6" w:rsidRDefault="00465AB6" w:rsidP="00465AB6">
      <w:pPr>
        <w:pBdr>
          <w:bottom w:val="single" w:sz="12" w:space="1" w:color="auto"/>
        </w:pBdr>
        <w:overflowPunct/>
        <w:autoSpaceDE/>
        <w:autoSpaceDN/>
        <w:adjustRightInd/>
        <w:spacing w:after="120"/>
        <w:textAlignment w:val="auto"/>
        <w:rPr>
          <w:rFonts w:eastAsia="Times New Roman"/>
          <w:b/>
          <w:bCs/>
          <w:i/>
          <w:sz w:val="22"/>
          <w:lang w:eastAsia="ko-KR"/>
        </w:rPr>
      </w:pPr>
    </w:p>
    <w:p w14:paraId="4E2D0F35" w14:textId="77777777" w:rsidR="00465AB6" w:rsidRPr="00465AB6" w:rsidRDefault="00465AB6" w:rsidP="00465AB6">
      <w:pPr>
        <w:pBdr>
          <w:bottom w:val="single" w:sz="12" w:space="1" w:color="auto"/>
        </w:pBdr>
        <w:overflowPunct/>
        <w:autoSpaceDE/>
        <w:autoSpaceDN/>
        <w:adjustRightInd/>
        <w:spacing w:after="120"/>
        <w:textAlignment w:val="auto"/>
        <w:rPr>
          <w:rFonts w:eastAsia="Times New Roman"/>
          <w:bCs/>
          <w:noProof/>
          <w:sz w:val="22"/>
          <w:szCs w:val="22"/>
          <w:lang w:eastAsia="ko-KR"/>
        </w:rPr>
      </w:pPr>
      <w:r w:rsidRPr="00465AB6">
        <w:rPr>
          <w:rFonts w:eastAsia="Times New Roman"/>
          <w:b/>
          <w:bCs/>
          <w:i/>
          <w:sz w:val="22"/>
          <w:highlight w:val="yellow"/>
          <w:u w:val="single"/>
          <w:lang w:eastAsia="ko-KR"/>
        </w:rPr>
        <w:t>Proposal 8</w:t>
      </w:r>
      <w:r w:rsidRPr="00465AB6">
        <w:rPr>
          <w:rFonts w:eastAsia="Times New Roman"/>
          <w:b/>
          <w:bCs/>
          <w:i/>
          <w:sz w:val="22"/>
          <w:highlight w:val="yellow"/>
          <w:lang w:eastAsia="ko-KR"/>
        </w:rPr>
        <w:t xml:space="preserve">: </w:t>
      </w:r>
      <w:r w:rsidRPr="00465AB6">
        <w:rPr>
          <w:rFonts w:eastAsia="Times New Roman"/>
          <w:b/>
          <w:bCs/>
          <w:i/>
          <w:sz w:val="22"/>
          <w:lang w:eastAsia="ko-KR"/>
        </w:rPr>
        <w:t>Allow UCI reporting in msgA.</w:t>
      </w:r>
    </w:p>
    <w:p w14:paraId="31AD4BC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041F8B9" w14:textId="77777777" w:rsidR="00465AB6" w:rsidRPr="00465AB6" w:rsidRDefault="00465AB6" w:rsidP="00E2171C">
      <w:pPr>
        <w:pStyle w:val="Heading2"/>
        <w:rPr>
          <w:lang w:val="en-US"/>
        </w:rPr>
      </w:pPr>
      <w:r w:rsidRPr="00465AB6">
        <w:rPr>
          <w:lang w:val="en-US"/>
        </w:rPr>
        <w:t xml:space="preserve">Proposals and Observations from </w:t>
      </w:r>
      <w:r w:rsidRPr="00465AB6">
        <w:rPr>
          <w:lang w:val="en-US"/>
        </w:rPr>
        <w:fldChar w:fldCharType="begin"/>
      </w:r>
      <w:r w:rsidRPr="00465AB6">
        <w:rPr>
          <w:lang w:val="en-US"/>
        </w:rPr>
        <w:instrText xml:space="preserve"> REF _Ref7885720 \r \h </w:instrText>
      </w:r>
      <w:r w:rsidRPr="00465AB6">
        <w:rPr>
          <w:lang w:val="en-US"/>
        </w:rPr>
      </w:r>
      <w:r w:rsidRPr="00465AB6">
        <w:rPr>
          <w:lang w:val="en-US"/>
        </w:rPr>
        <w:fldChar w:fldCharType="separate"/>
      </w:r>
      <w:r w:rsidRPr="00465AB6">
        <w:rPr>
          <w:lang w:val="en-US"/>
        </w:rPr>
        <w:t>[22]</w:t>
      </w:r>
      <w:r w:rsidRPr="00465AB6">
        <w:rPr>
          <w:lang w:val="en-US"/>
        </w:rPr>
        <w:fldChar w:fldCharType="end"/>
      </w:r>
    </w:p>
    <w:p w14:paraId="016A7DA4" w14:textId="77777777" w:rsidR="00212141" w:rsidRPr="00212141" w:rsidRDefault="00212141" w:rsidP="00212141">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12141">
        <w:rPr>
          <w:rFonts w:asciiTheme="minorHAnsi" w:eastAsiaTheme="minorHAnsi" w:hAnsiTheme="minorHAnsi" w:cstheme="minorBidi"/>
          <w:sz w:val="22"/>
          <w:szCs w:val="22"/>
          <w:lang w:val="en-US"/>
        </w:rPr>
        <w:t>Proposal 1: The maximum number of msgA retransmission is configured for 2-step RACH if the msgA retransmission is supported.</w:t>
      </w:r>
    </w:p>
    <w:p w14:paraId="6D629F7E" w14:textId="77777777" w:rsidR="00212141" w:rsidRPr="00212141" w:rsidRDefault="00212141" w:rsidP="00212141">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12141">
        <w:rPr>
          <w:rFonts w:asciiTheme="minorHAnsi" w:eastAsiaTheme="minorHAnsi" w:hAnsiTheme="minorHAnsi" w:cstheme="minorBidi"/>
          <w:sz w:val="22"/>
          <w:szCs w:val="22"/>
          <w:lang w:val="en-US"/>
        </w:rPr>
        <w:t>Proposal 2: When a UE does not receive any feedback from a gNB even if a given period passes after having transmitted msgA, the UE may either do msgA retransmission or try 4-step RACH.</w:t>
      </w:r>
    </w:p>
    <w:p w14:paraId="7B8D9756" w14:textId="77777777" w:rsidR="00212141" w:rsidRPr="00212141" w:rsidRDefault="00212141" w:rsidP="00212141">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12141">
        <w:rPr>
          <w:rFonts w:asciiTheme="minorHAnsi" w:eastAsiaTheme="minorHAnsi" w:hAnsiTheme="minorHAnsi" w:cstheme="minorBidi"/>
          <w:sz w:val="22"/>
          <w:szCs w:val="22"/>
          <w:lang w:val="en-US"/>
        </w:rPr>
        <w:t>Proposal 3: A gNB orders fallback from 2-step RACH to 4-step RACH to a UE which transmitted preamble if the gNB fails in decoding of associated PUSCH in spite of success in detection of the preamble.</w:t>
      </w:r>
    </w:p>
    <w:p w14:paraId="01F3BFA6" w14:textId="77777777" w:rsidR="00212141" w:rsidRPr="00212141" w:rsidRDefault="00212141" w:rsidP="00212141">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12141">
        <w:rPr>
          <w:rFonts w:asciiTheme="minorHAnsi" w:eastAsiaTheme="minorHAnsi" w:hAnsiTheme="minorHAnsi" w:cstheme="minorBidi"/>
          <w:sz w:val="22"/>
          <w:szCs w:val="22"/>
          <w:lang w:val="en-US"/>
        </w:rPr>
        <w:t>Proposal 4: A UE supporting 2-step RACH procedure supports feature of fallback from 2-step RACH to 4-step RACH.</w:t>
      </w:r>
    </w:p>
    <w:p w14:paraId="7F0BEB17" w14:textId="77777777" w:rsidR="00212141" w:rsidRPr="00212141" w:rsidRDefault="00212141" w:rsidP="00212141">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12141">
        <w:rPr>
          <w:rFonts w:asciiTheme="minorHAnsi" w:eastAsiaTheme="minorHAnsi" w:hAnsiTheme="minorHAnsi" w:cstheme="minorBidi"/>
          <w:sz w:val="22"/>
          <w:szCs w:val="22"/>
          <w:lang w:val="en-US"/>
        </w:rPr>
        <w:t>Proposal 5: Power control parameters for preamble can be separately configured for 2-step and 4-step RACH.</w:t>
      </w:r>
    </w:p>
    <w:p w14:paraId="3FDD9A4C" w14:textId="3FBA880A" w:rsidR="00212141" w:rsidRPr="00465AB6" w:rsidRDefault="00212141"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12141">
        <w:rPr>
          <w:rFonts w:asciiTheme="minorHAnsi" w:eastAsiaTheme="minorHAnsi" w:hAnsiTheme="minorHAnsi" w:cstheme="minorBidi"/>
          <w:sz w:val="22"/>
          <w:szCs w:val="22"/>
          <w:lang w:val="en-US"/>
        </w:rPr>
        <w:t>Proposal 6: Ramp-up step sizes of preamble and associated PUSCH in 2-step RACH are configured independently from each other.</w:t>
      </w:r>
    </w:p>
    <w:p w14:paraId="03BB118C" w14:textId="77777777" w:rsidR="00465AB6" w:rsidRPr="00465AB6" w:rsidRDefault="00465AB6" w:rsidP="00E2171C">
      <w:pPr>
        <w:pStyle w:val="Heading1"/>
        <w:rPr>
          <w:lang w:val="en-US"/>
        </w:rPr>
      </w:pPr>
      <w:r w:rsidRPr="00465AB6">
        <w:rPr>
          <w:lang w:val="en-US"/>
        </w:rPr>
        <w:t>References</w:t>
      </w:r>
    </w:p>
    <w:p w14:paraId="3A9CEA8C"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0" w:name="_Ref4060353"/>
      <w:r w:rsidRPr="00465AB6">
        <w:rPr>
          <w:rFonts w:asciiTheme="minorHAnsi" w:eastAsiaTheme="minorHAnsi" w:hAnsiTheme="minorHAnsi" w:cstheme="minorBidi"/>
          <w:sz w:val="22"/>
          <w:szCs w:val="22"/>
          <w:lang w:val="en-US"/>
        </w:rPr>
        <w:t>R1-1905990, “Further discussions on 2-step RACH procedures”, ZTE, Sanechips, 3GPP RAN1#97, Reno, USA, May 2019.</w:t>
      </w:r>
      <w:bookmarkEnd w:id="20"/>
    </w:p>
    <w:p w14:paraId="30DEC9AA"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1" w:name="_Ref8042158"/>
      <w:bookmarkStart w:id="22" w:name="_Ref7885313"/>
      <w:r w:rsidRPr="00465AB6">
        <w:rPr>
          <w:rFonts w:asciiTheme="minorHAnsi" w:eastAsiaTheme="minorHAnsi" w:hAnsiTheme="minorHAnsi" w:cstheme="minorBidi"/>
          <w:sz w:val="22"/>
          <w:szCs w:val="22"/>
          <w:lang w:val="en-US"/>
        </w:rPr>
        <w:t>R1-1906051, “Discussion on 2-step RACH procedure”, Huawei, HiSilicon, 3GPP RAN1#97, Reno, USA, May 2019.</w:t>
      </w:r>
      <w:bookmarkEnd w:id="21"/>
    </w:p>
    <w:p w14:paraId="6DEB3933"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3" w:name="_Ref8049784"/>
      <w:bookmarkStart w:id="24" w:name="_Ref7885472"/>
      <w:r w:rsidRPr="00465AB6">
        <w:rPr>
          <w:rFonts w:asciiTheme="minorHAnsi" w:eastAsiaTheme="minorHAnsi" w:hAnsiTheme="minorHAnsi" w:cstheme="minorBidi"/>
          <w:sz w:val="22"/>
          <w:szCs w:val="22"/>
          <w:lang w:val="en-US"/>
        </w:rPr>
        <w:t>R1-1906125, “Discussion on 2-step RACH procedure”, vivo, 3GPP RAN1#97, Reno, USA, May 2019.</w:t>
      </w:r>
      <w:bookmarkEnd w:id="23"/>
    </w:p>
    <w:p w14:paraId="73FE4D70"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5" w:name="_Ref7885578"/>
      <w:r w:rsidRPr="00465AB6">
        <w:rPr>
          <w:rFonts w:asciiTheme="minorHAnsi" w:eastAsiaTheme="minorHAnsi" w:hAnsiTheme="minorHAnsi" w:cstheme="minorBidi"/>
          <w:sz w:val="22"/>
          <w:szCs w:val="22"/>
          <w:lang w:val="en-US"/>
        </w:rPr>
        <w:t>R1-1906193, “Discussion on Procedure for Two-step RACH “, NTT DOCOMO, INC., 3GPP RAN1#97, Reno, USA, May 2019.</w:t>
      </w:r>
      <w:bookmarkEnd w:id="25"/>
    </w:p>
    <w:p w14:paraId="7DEDC1E3"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6" w:name="_Ref7885587"/>
      <w:r w:rsidRPr="00465AB6">
        <w:rPr>
          <w:rFonts w:asciiTheme="minorHAnsi" w:eastAsiaTheme="minorHAnsi" w:hAnsiTheme="minorHAnsi" w:cstheme="minorBidi"/>
          <w:sz w:val="22"/>
          <w:szCs w:val="22"/>
          <w:lang w:val="en-US"/>
        </w:rPr>
        <w:t>R1-1906367, “Considerations on 2-step RACH procedure”, Spreadtrum communications, 3GPP RAN1#97, Reno, USA, May 2019.</w:t>
      </w:r>
      <w:bookmarkEnd w:id="26"/>
    </w:p>
    <w:p w14:paraId="25341994"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7" w:name="_Ref7885593"/>
      <w:r w:rsidRPr="00465AB6">
        <w:rPr>
          <w:rFonts w:asciiTheme="minorHAnsi" w:eastAsiaTheme="minorHAnsi" w:hAnsiTheme="minorHAnsi" w:cstheme="minorBidi"/>
          <w:sz w:val="22"/>
          <w:szCs w:val="22"/>
          <w:lang w:val="en-US"/>
        </w:rPr>
        <w:t>R1-1906512, “Discussion on Procedure for 2-step RACH”, CMCC, 3GPP RAN1#97, Reno, USA, May 2019.</w:t>
      </w:r>
      <w:bookmarkEnd w:id="27"/>
    </w:p>
    <w:p w14:paraId="5AC5FCD5"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8" w:name="_Ref7885597"/>
      <w:r w:rsidRPr="00465AB6">
        <w:rPr>
          <w:rFonts w:asciiTheme="minorHAnsi" w:eastAsiaTheme="minorHAnsi" w:hAnsiTheme="minorHAnsi" w:cstheme="minorBidi"/>
          <w:sz w:val="22"/>
          <w:szCs w:val="22"/>
          <w:lang w:val="en-US"/>
        </w:rPr>
        <w:t>R1-1906581, “On Procedure for 2-step RACH”, OPPO, 3GPP RAN1#97, Reno, USA, May 2019.</w:t>
      </w:r>
      <w:bookmarkEnd w:id="28"/>
    </w:p>
    <w:p w14:paraId="78816ED0"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9" w:name="_Ref7885617"/>
      <w:r w:rsidRPr="00465AB6">
        <w:rPr>
          <w:rFonts w:asciiTheme="minorHAnsi" w:eastAsiaTheme="minorHAnsi" w:hAnsiTheme="minorHAnsi" w:cstheme="minorBidi"/>
          <w:sz w:val="22"/>
          <w:szCs w:val="22"/>
          <w:lang w:val="en-US"/>
        </w:rPr>
        <w:t>R1-1906582, “On recognition of msgB or msg2”, Fujitsu, 3GPP RAN1#97, Reno, USA, May 2019.</w:t>
      </w:r>
      <w:bookmarkEnd w:id="29"/>
    </w:p>
    <w:p w14:paraId="18850FEF"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0" w:name="_Ref7885622"/>
      <w:r w:rsidRPr="00465AB6">
        <w:rPr>
          <w:rFonts w:asciiTheme="minorHAnsi" w:eastAsiaTheme="minorHAnsi" w:hAnsiTheme="minorHAnsi" w:cstheme="minorBidi"/>
          <w:sz w:val="22"/>
          <w:szCs w:val="22"/>
          <w:lang w:val="en-US"/>
        </w:rPr>
        <w:t>R1-1906718, “Discussion on Procedure for 2-step RACH”, LG Electronics, 3GPP RAN1#97, Reno, USA, May 2019.</w:t>
      </w:r>
      <w:bookmarkEnd w:id="30"/>
    </w:p>
    <w:p w14:paraId="43C10CBB"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1" w:name="_Ref7885628"/>
      <w:r w:rsidRPr="00465AB6">
        <w:rPr>
          <w:rFonts w:asciiTheme="minorHAnsi" w:eastAsiaTheme="minorHAnsi" w:hAnsiTheme="minorHAnsi" w:cstheme="minorBidi"/>
          <w:sz w:val="22"/>
          <w:szCs w:val="22"/>
          <w:lang w:val="en-US"/>
        </w:rPr>
        <w:t xml:space="preserve"> </w:t>
      </w:r>
      <w:bookmarkStart w:id="32" w:name="_Ref8047387"/>
      <w:r w:rsidRPr="00465AB6">
        <w:rPr>
          <w:rFonts w:asciiTheme="minorHAnsi" w:eastAsiaTheme="minorHAnsi" w:hAnsiTheme="minorHAnsi" w:cstheme="minorBidi"/>
          <w:sz w:val="22"/>
          <w:szCs w:val="22"/>
          <w:lang w:val="en-US"/>
        </w:rPr>
        <w:t>R1-1906747, “On 2-step RACH Procedure”, Nokia, Nokia Shanghai Bell, 3GPP RAN1#97, Reno, USA, May 2019.</w:t>
      </w:r>
      <w:bookmarkEnd w:id="31"/>
      <w:bookmarkEnd w:id="32"/>
    </w:p>
    <w:p w14:paraId="601231A8"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3" w:name="_Ref7885634"/>
      <w:r w:rsidRPr="00465AB6">
        <w:rPr>
          <w:rFonts w:asciiTheme="minorHAnsi" w:eastAsiaTheme="minorHAnsi" w:hAnsiTheme="minorHAnsi" w:cstheme="minorBidi"/>
          <w:sz w:val="22"/>
          <w:szCs w:val="22"/>
          <w:lang w:val="en-US"/>
        </w:rPr>
        <w:t xml:space="preserve"> </w:t>
      </w:r>
      <w:bookmarkStart w:id="34" w:name="_Ref8128371"/>
      <w:r w:rsidRPr="00465AB6">
        <w:rPr>
          <w:rFonts w:asciiTheme="minorHAnsi" w:eastAsiaTheme="minorHAnsi" w:hAnsiTheme="minorHAnsi" w:cstheme="minorBidi"/>
          <w:sz w:val="22"/>
          <w:szCs w:val="22"/>
          <w:lang w:val="en-US"/>
        </w:rPr>
        <w:t>R1-1906780, “Discussion on procedure for 2-step RACH”, Intel Corporation, 3GPP RAN1#97, Reno, USA, May 2019.</w:t>
      </w:r>
      <w:bookmarkEnd w:id="33"/>
      <w:bookmarkEnd w:id="34"/>
    </w:p>
    <w:p w14:paraId="3507DE10"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5" w:name="_Ref7885640"/>
      <w:r w:rsidRPr="00465AB6">
        <w:rPr>
          <w:rFonts w:asciiTheme="minorHAnsi" w:eastAsiaTheme="minorHAnsi" w:hAnsiTheme="minorHAnsi" w:cstheme="minorBidi"/>
          <w:sz w:val="22"/>
          <w:szCs w:val="22"/>
          <w:lang w:val="en-US"/>
        </w:rPr>
        <w:t xml:space="preserve"> </w:t>
      </w:r>
      <w:bookmarkStart w:id="36" w:name="_Ref8130655"/>
      <w:r w:rsidRPr="00465AB6">
        <w:rPr>
          <w:rFonts w:asciiTheme="minorHAnsi" w:eastAsiaTheme="minorHAnsi" w:hAnsiTheme="minorHAnsi" w:cstheme="minorBidi"/>
          <w:sz w:val="22"/>
          <w:szCs w:val="22"/>
          <w:lang w:val="en-US"/>
        </w:rPr>
        <w:t>R1-1906831, “Discussion on Procedure for 2-step RACH”, Sony, 3GPP RAN1#97, Reno, USA, May 2019.</w:t>
      </w:r>
      <w:bookmarkEnd w:id="35"/>
      <w:bookmarkEnd w:id="36"/>
    </w:p>
    <w:p w14:paraId="09DED219"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7" w:name="_Ref7885647"/>
      <w:r w:rsidRPr="00465AB6">
        <w:rPr>
          <w:rFonts w:asciiTheme="minorHAnsi" w:eastAsiaTheme="minorHAnsi" w:hAnsiTheme="minorHAnsi" w:cstheme="minorBidi"/>
          <w:sz w:val="22"/>
          <w:szCs w:val="22"/>
          <w:lang w:val="en-US"/>
        </w:rPr>
        <w:t xml:space="preserve"> </w:t>
      </w:r>
      <w:bookmarkStart w:id="38" w:name="_Ref8194255"/>
      <w:r w:rsidRPr="00465AB6">
        <w:rPr>
          <w:rFonts w:asciiTheme="minorHAnsi" w:eastAsiaTheme="minorHAnsi" w:hAnsiTheme="minorHAnsi" w:cstheme="minorBidi"/>
          <w:sz w:val="22"/>
          <w:szCs w:val="22"/>
          <w:lang w:val="en-US"/>
        </w:rPr>
        <w:t>R1-196859, “On 2-step RACH procedure”, InterDigital Inc., 3GPP RAN1#97, Reno, USA, May 2019.</w:t>
      </w:r>
      <w:bookmarkEnd w:id="37"/>
      <w:bookmarkEnd w:id="38"/>
    </w:p>
    <w:p w14:paraId="442ECB18"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9" w:name="_Ref7885682"/>
      <w:r w:rsidRPr="00465AB6">
        <w:rPr>
          <w:rFonts w:asciiTheme="minorHAnsi" w:eastAsiaTheme="minorHAnsi" w:hAnsiTheme="minorHAnsi" w:cstheme="minorBidi"/>
          <w:sz w:val="22"/>
          <w:szCs w:val="22"/>
          <w:lang w:val="en-US"/>
        </w:rPr>
        <w:t xml:space="preserve"> </w:t>
      </w:r>
      <w:bookmarkStart w:id="40" w:name="_Ref8195176"/>
      <w:r w:rsidRPr="00465AB6">
        <w:rPr>
          <w:rFonts w:asciiTheme="minorHAnsi" w:eastAsiaTheme="minorHAnsi" w:hAnsiTheme="minorHAnsi" w:cstheme="minorBidi"/>
          <w:sz w:val="22"/>
          <w:szCs w:val="22"/>
          <w:lang w:val="en-US"/>
        </w:rPr>
        <w:t>R1-1906864, “Discussion on 2-step RACH procedure”, Panasonic, 3GPP RAN1#97, Reno, USA, May 2019.</w:t>
      </w:r>
      <w:bookmarkEnd w:id="39"/>
      <w:bookmarkEnd w:id="40"/>
    </w:p>
    <w:p w14:paraId="52323288"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1" w:name="_Ref7885687"/>
      <w:r w:rsidRPr="00465AB6">
        <w:rPr>
          <w:rFonts w:asciiTheme="minorHAnsi" w:eastAsiaTheme="minorHAnsi" w:hAnsiTheme="minorHAnsi" w:cstheme="minorBidi"/>
          <w:sz w:val="22"/>
          <w:szCs w:val="22"/>
          <w:lang w:val="en-US"/>
        </w:rPr>
        <w:t xml:space="preserve"> </w:t>
      </w:r>
      <w:bookmarkStart w:id="42" w:name="_Ref8198242"/>
      <w:r w:rsidRPr="00465AB6">
        <w:rPr>
          <w:rFonts w:asciiTheme="minorHAnsi" w:eastAsiaTheme="minorHAnsi" w:hAnsiTheme="minorHAnsi" w:cstheme="minorBidi"/>
          <w:sz w:val="22"/>
          <w:szCs w:val="22"/>
          <w:lang w:val="en-US"/>
        </w:rPr>
        <w:t>R1-1906906, “Procedure for Two-step RACH”, Samsung, 3GPP RAN1#97, Reno, USA, May 2019.</w:t>
      </w:r>
      <w:bookmarkEnd w:id="41"/>
      <w:bookmarkEnd w:id="42"/>
    </w:p>
    <w:p w14:paraId="6AC96AF0"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3" w:name="_Ref7885692"/>
      <w:r w:rsidRPr="00465AB6">
        <w:rPr>
          <w:rFonts w:asciiTheme="minorHAnsi" w:eastAsiaTheme="minorHAnsi" w:hAnsiTheme="minorHAnsi" w:cstheme="minorBidi"/>
          <w:sz w:val="22"/>
          <w:szCs w:val="22"/>
          <w:lang w:val="en-US"/>
        </w:rPr>
        <w:t xml:space="preserve"> </w:t>
      </w:r>
      <w:bookmarkStart w:id="44" w:name="_Ref8204429"/>
      <w:r w:rsidRPr="00465AB6">
        <w:rPr>
          <w:rFonts w:asciiTheme="minorHAnsi" w:eastAsiaTheme="minorHAnsi" w:hAnsiTheme="minorHAnsi" w:cstheme="minorBidi"/>
          <w:sz w:val="22"/>
          <w:szCs w:val="22"/>
          <w:lang w:val="en-US"/>
        </w:rPr>
        <w:t>R1-1907123, “Views on 2-Step RA Procedures”, Charter Communications, 3GPP RAN1#97, Reno, USA, May 2019.</w:t>
      </w:r>
      <w:bookmarkEnd w:id="43"/>
      <w:bookmarkEnd w:id="44"/>
    </w:p>
    <w:p w14:paraId="4C1869BB"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5" w:name="_Ref7885696"/>
      <w:r w:rsidRPr="00465AB6">
        <w:rPr>
          <w:rFonts w:asciiTheme="minorHAnsi" w:eastAsiaTheme="minorHAnsi" w:hAnsiTheme="minorHAnsi" w:cstheme="minorBidi"/>
          <w:sz w:val="22"/>
          <w:szCs w:val="22"/>
          <w:lang w:val="en-US"/>
        </w:rPr>
        <w:t xml:space="preserve"> </w:t>
      </w:r>
      <w:bookmarkStart w:id="46" w:name="_Ref8205020"/>
      <w:r w:rsidRPr="00465AB6">
        <w:rPr>
          <w:rFonts w:asciiTheme="minorHAnsi" w:eastAsiaTheme="minorHAnsi" w:hAnsiTheme="minorHAnsi" w:cstheme="minorBidi"/>
          <w:sz w:val="22"/>
          <w:szCs w:val="22"/>
          <w:lang w:val="en-US"/>
        </w:rPr>
        <w:t>R1-1907128, “Procedure for Two-step RACH Considerations”, Sierra Wireless, 3GPP RAN1#97, Reno, USA, May 2019.</w:t>
      </w:r>
      <w:bookmarkEnd w:id="45"/>
      <w:bookmarkEnd w:id="46"/>
    </w:p>
    <w:p w14:paraId="5F9CFE2D"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7" w:name="_Ref7885700"/>
      <w:r w:rsidRPr="00465AB6">
        <w:rPr>
          <w:rFonts w:asciiTheme="minorHAnsi" w:eastAsiaTheme="minorHAnsi" w:hAnsiTheme="minorHAnsi" w:cstheme="minorBidi"/>
          <w:sz w:val="22"/>
          <w:szCs w:val="22"/>
          <w:lang w:val="en-US"/>
        </w:rPr>
        <w:t xml:space="preserve"> </w:t>
      </w:r>
      <w:bookmarkStart w:id="48" w:name="_Ref8207976"/>
      <w:r w:rsidRPr="00465AB6">
        <w:rPr>
          <w:rFonts w:asciiTheme="minorHAnsi" w:eastAsiaTheme="minorHAnsi" w:hAnsiTheme="minorHAnsi" w:cstheme="minorBidi"/>
          <w:sz w:val="22"/>
          <w:szCs w:val="22"/>
          <w:lang w:val="en-US"/>
        </w:rPr>
        <w:t>R1-1907181, “Procedure for Two-step RACH”, Ericsson, 3GPP RAN1#97, Reno, USA, May 2019.</w:t>
      </w:r>
      <w:bookmarkEnd w:id="47"/>
      <w:bookmarkEnd w:id="48"/>
    </w:p>
    <w:p w14:paraId="24CFFCFC"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9" w:name="_Ref7885705"/>
      <w:r w:rsidRPr="00465AB6">
        <w:rPr>
          <w:rFonts w:asciiTheme="minorHAnsi" w:eastAsiaTheme="minorHAnsi" w:hAnsiTheme="minorHAnsi" w:cstheme="minorBidi"/>
          <w:sz w:val="22"/>
          <w:szCs w:val="22"/>
          <w:lang w:val="en-US"/>
        </w:rPr>
        <w:t xml:space="preserve"> </w:t>
      </w:r>
      <w:bookmarkStart w:id="50" w:name="_Ref8214358"/>
      <w:r w:rsidRPr="00465AB6">
        <w:rPr>
          <w:rFonts w:asciiTheme="minorHAnsi" w:eastAsiaTheme="minorHAnsi" w:hAnsiTheme="minorHAnsi" w:cstheme="minorBidi"/>
          <w:sz w:val="22"/>
          <w:szCs w:val="22"/>
          <w:lang w:val="en-US"/>
        </w:rPr>
        <w:t>R1-1907197, “Considerations on Procedure for Two-step RACH”, CAICT, 3GPP RAN1#97, Reno, USA, May 2019.</w:t>
      </w:r>
      <w:bookmarkEnd w:id="49"/>
      <w:bookmarkEnd w:id="50"/>
    </w:p>
    <w:p w14:paraId="5A2913F5"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1" w:name="_Ref7885709"/>
      <w:r w:rsidRPr="00465AB6">
        <w:rPr>
          <w:rFonts w:asciiTheme="minorHAnsi" w:eastAsiaTheme="minorHAnsi" w:hAnsiTheme="minorHAnsi" w:cstheme="minorBidi"/>
          <w:sz w:val="22"/>
          <w:szCs w:val="22"/>
          <w:lang w:val="en-US"/>
        </w:rPr>
        <w:t xml:space="preserve"> </w:t>
      </w:r>
      <w:bookmarkStart w:id="52" w:name="_Ref8219736"/>
      <w:r w:rsidRPr="00465AB6">
        <w:rPr>
          <w:rFonts w:asciiTheme="minorHAnsi" w:eastAsiaTheme="minorHAnsi" w:hAnsiTheme="minorHAnsi" w:cstheme="minorBidi"/>
          <w:sz w:val="22"/>
          <w:szCs w:val="22"/>
          <w:lang w:val="en-US"/>
        </w:rPr>
        <w:t>R1-1907238, “2-step RACH procedure”, Motorola Mobility, Lenovo, 3GPP RAN1#97, Reno, USA, May 2019.</w:t>
      </w:r>
      <w:bookmarkEnd w:id="51"/>
      <w:bookmarkEnd w:id="52"/>
    </w:p>
    <w:p w14:paraId="74EF719F"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3" w:name="_Ref7885715"/>
      <w:r w:rsidRPr="00465AB6">
        <w:rPr>
          <w:rFonts w:asciiTheme="minorHAnsi" w:eastAsiaTheme="minorHAnsi" w:hAnsiTheme="minorHAnsi" w:cstheme="minorBidi"/>
          <w:sz w:val="22"/>
          <w:szCs w:val="22"/>
          <w:lang w:val="en-US"/>
        </w:rPr>
        <w:t xml:space="preserve"> </w:t>
      </w:r>
      <w:bookmarkStart w:id="54" w:name="_Ref8221559"/>
      <w:r w:rsidRPr="00465AB6">
        <w:rPr>
          <w:rFonts w:asciiTheme="minorHAnsi" w:eastAsiaTheme="minorHAnsi" w:hAnsiTheme="minorHAnsi" w:cstheme="minorBidi"/>
          <w:sz w:val="22"/>
          <w:szCs w:val="22"/>
          <w:lang w:val="en-US"/>
        </w:rPr>
        <w:t>R1-1907256, “Procedures for Two-Step RACH”, Qualcomm Incorporated, 3GPP RAN1#97, Reno, USA, May 2019.</w:t>
      </w:r>
      <w:bookmarkEnd w:id="53"/>
      <w:bookmarkEnd w:id="54"/>
    </w:p>
    <w:p w14:paraId="20E6D5E0"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5" w:name="_Ref7885720"/>
      <w:r w:rsidRPr="00465AB6">
        <w:rPr>
          <w:rFonts w:asciiTheme="minorHAnsi" w:eastAsiaTheme="minorHAnsi" w:hAnsiTheme="minorHAnsi" w:cstheme="minorBidi"/>
          <w:sz w:val="22"/>
          <w:szCs w:val="22"/>
          <w:lang w:val="en-US"/>
        </w:rPr>
        <w:t xml:space="preserve"> </w:t>
      </w:r>
      <w:bookmarkStart w:id="56" w:name="_Ref8223932"/>
      <w:r w:rsidRPr="00465AB6">
        <w:rPr>
          <w:rFonts w:asciiTheme="minorHAnsi" w:eastAsiaTheme="minorHAnsi" w:hAnsiTheme="minorHAnsi" w:cstheme="minorBidi"/>
          <w:sz w:val="22"/>
          <w:szCs w:val="22"/>
          <w:lang w:val="en-US"/>
        </w:rPr>
        <w:t>R1-1907447, “Discussion on procedure for two-step RACH”, KDDI, 3GPP RAN1#97, Reno, USA, May 2019.</w:t>
      </w:r>
      <w:bookmarkEnd w:id="55"/>
      <w:bookmarkEnd w:id="56"/>
    </w:p>
    <w:p w14:paraId="52A7C89E" w14:textId="77777777" w:rsidR="00465AB6" w:rsidRP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7" w:name="_Ref8210617"/>
      <w:r w:rsidRPr="00465AB6">
        <w:rPr>
          <w:rFonts w:asciiTheme="minorHAnsi" w:eastAsiaTheme="minorHAnsi" w:hAnsiTheme="minorHAnsi" w:cstheme="minorBidi"/>
          <w:sz w:val="22"/>
          <w:szCs w:val="22"/>
          <w:lang w:val="en-US"/>
        </w:rPr>
        <w:t>R1-1907183, “Power control of msgA PUSCH transmissions”, Ericsson, 3GPP RAN1#97, Reno, USA, May 2019.</w:t>
      </w:r>
      <w:bookmarkEnd w:id="57"/>
    </w:p>
    <w:p w14:paraId="09C831DD" w14:textId="77777777" w:rsidR="00465AB6" w:rsidRPr="00465AB6" w:rsidRDefault="00465AB6" w:rsidP="00465AB6">
      <w:pPr>
        <w:spacing w:after="120"/>
        <w:jc w:val="both"/>
        <w:rPr>
          <w:rFonts w:asciiTheme="minorHAnsi" w:eastAsiaTheme="minorHAnsi" w:hAnsiTheme="minorHAnsi" w:cstheme="minorBidi"/>
          <w:sz w:val="22"/>
          <w:szCs w:val="22"/>
          <w:lang w:val="en-US"/>
        </w:rPr>
      </w:pPr>
    </w:p>
    <w:bookmarkEnd w:id="22"/>
    <w:bookmarkEnd w:id="24"/>
    <w:p w14:paraId="602DA44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D6129EC" w14:textId="77777777" w:rsidR="0053491E" w:rsidRPr="0053491E" w:rsidRDefault="0053491E" w:rsidP="00166397">
      <w:pPr>
        <w:rPr>
          <w:lang w:val="en-US"/>
        </w:rPr>
      </w:pPr>
    </w:p>
    <w:sectPr w:rsidR="0053491E" w:rsidRPr="0053491E" w:rsidSect="00212141">
      <w:footerReference w:type="default" r:id="rId16"/>
      <w:footnotePr>
        <w:numRestart w:val="eachSect"/>
      </w:footnotePr>
      <w:pgSz w:w="12240" w:h="15840" w:code="1"/>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E7734" w14:textId="77777777" w:rsidR="00255B81" w:rsidRDefault="00255B81">
      <w:r>
        <w:separator/>
      </w:r>
    </w:p>
  </w:endnote>
  <w:endnote w:type="continuationSeparator" w:id="0">
    <w:p w14:paraId="349472DD" w14:textId="77777777" w:rsidR="00255B81" w:rsidRDefault="00255B81">
      <w:r>
        <w:continuationSeparator/>
      </w:r>
    </w:p>
  </w:endnote>
  <w:endnote w:type="continuationNotice" w:id="1">
    <w:p w14:paraId="3AAE49EC" w14:textId="77777777" w:rsidR="00255B81" w:rsidRDefault="00255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37933544"/>
      <w:docPartObj>
        <w:docPartGallery w:val="Page Numbers (Bottom of Page)"/>
        <w:docPartUnique/>
      </w:docPartObj>
    </w:sdtPr>
    <w:sdtEndPr>
      <w:rPr>
        <w:noProof/>
      </w:rPr>
    </w:sdtEndPr>
    <w:sdtContent>
      <w:p w14:paraId="6AA4E670" w14:textId="71ED7400" w:rsidR="00716AAE" w:rsidRDefault="00716AAE">
        <w:pPr>
          <w:pStyle w:val="Footer"/>
        </w:pPr>
        <w:r>
          <w:rPr>
            <w:noProof w:val="0"/>
          </w:rPr>
          <w:fldChar w:fldCharType="begin"/>
        </w:r>
        <w:r>
          <w:instrText xml:space="preserve"> PAGE   \* MERGEFORMAT </w:instrText>
        </w:r>
        <w:r>
          <w:rPr>
            <w:noProof w:val="0"/>
          </w:rPr>
          <w:fldChar w:fldCharType="separate"/>
        </w:r>
        <w:r w:rsidR="009C6A1B">
          <w:t>4</w:t>
        </w:r>
        <w:r>
          <w:fldChar w:fldCharType="end"/>
        </w:r>
      </w:p>
    </w:sdtContent>
  </w:sdt>
  <w:p w14:paraId="70344AE8" w14:textId="77777777" w:rsidR="00716AAE" w:rsidRDefault="00716A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54598" w14:textId="77777777" w:rsidR="00255B81" w:rsidRDefault="00255B81">
      <w:r>
        <w:separator/>
      </w:r>
    </w:p>
  </w:footnote>
  <w:footnote w:type="continuationSeparator" w:id="0">
    <w:p w14:paraId="45B6F30C" w14:textId="77777777" w:rsidR="00255B81" w:rsidRDefault="00255B81">
      <w:r>
        <w:continuationSeparator/>
      </w:r>
    </w:p>
  </w:footnote>
  <w:footnote w:type="continuationNotice" w:id="1">
    <w:p w14:paraId="364A7862" w14:textId="77777777" w:rsidR="00255B81" w:rsidRDefault="00255B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075B"/>
    <w:multiLevelType w:val="hybridMultilevel"/>
    <w:tmpl w:val="D6981CF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0336112"/>
    <w:multiLevelType w:val="hybridMultilevel"/>
    <w:tmpl w:val="95125A58"/>
    <w:lvl w:ilvl="0" w:tplc="E42640B6">
      <w:numFmt w:val="bullet"/>
      <w:lvlText w:val="•"/>
      <w:lvlJc w:val="left"/>
      <w:pPr>
        <w:ind w:left="845" w:hanging="420"/>
      </w:pPr>
      <w:rPr>
        <w:rFonts w:ascii="Batang" w:eastAsia="Batang" w:hAnsi="Batang" w:cs="Times New Roman" w:hint="eastAsia"/>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4857F6E"/>
    <w:multiLevelType w:val="hybridMultilevel"/>
    <w:tmpl w:val="FCE6CFE0"/>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5" w15:restartNumberingAfterBreak="0">
    <w:nsid w:val="2048216A"/>
    <w:multiLevelType w:val="hybridMultilevel"/>
    <w:tmpl w:val="29FE7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605B87"/>
    <w:multiLevelType w:val="multilevel"/>
    <w:tmpl w:val="23605B87"/>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8" w15:restartNumberingAfterBreak="0">
    <w:nsid w:val="24407704"/>
    <w:multiLevelType w:val="hybridMultilevel"/>
    <w:tmpl w:val="6C9ACA66"/>
    <w:lvl w:ilvl="0" w:tplc="4E14A57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92552"/>
    <w:multiLevelType w:val="hybridMultilevel"/>
    <w:tmpl w:val="CB8A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2F00E0"/>
    <w:multiLevelType w:val="hybridMultilevel"/>
    <w:tmpl w:val="D14249E8"/>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75E45E3"/>
    <w:multiLevelType w:val="hybridMultilevel"/>
    <w:tmpl w:val="CE32CC9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C083677"/>
    <w:multiLevelType w:val="multilevel"/>
    <w:tmpl w:val="3C083677"/>
    <w:lvl w:ilvl="0">
      <w:start w:val="1"/>
      <w:numFmt w:val="bullet"/>
      <w:lvlText w:val="-"/>
      <w:lvlJc w:val="left"/>
      <w:pPr>
        <w:ind w:left="720" w:hanging="360"/>
      </w:pPr>
      <w:rPr>
        <w:rFonts w:ascii="Calibri" w:eastAsia="Calibri" w:hAnsi="Calibri" w:cs="Calibri"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B0456C"/>
    <w:multiLevelType w:val="hybridMultilevel"/>
    <w:tmpl w:val="EB34D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556E0C"/>
    <w:multiLevelType w:val="hybridMultilevel"/>
    <w:tmpl w:val="1BE810AA"/>
    <w:lvl w:ilvl="0" w:tplc="E42640B6">
      <w:numFmt w:val="bullet"/>
      <w:lvlText w:val="•"/>
      <w:lvlJc w:val="left"/>
      <w:pPr>
        <w:ind w:left="840" w:hanging="420"/>
      </w:pPr>
      <w:rPr>
        <w:rFonts w:ascii="Batang" w:eastAsia="Batang" w:hAnsi="Batang" w:cs="Times New Roman" w:hint="eastAsia"/>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5D406F8"/>
    <w:multiLevelType w:val="hybridMultilevel"/>
    <w:tmpl w:val="6440746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7622D3"/>
    <w:multiLevelType w:val="hybridMultilevel"/>
    <w:tmpl w:val="C7AC8DA6"/>
    <w:lvl w:ilvl="0" w:tplc="3F3645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2469EF"/>
    <w:multiLevelType w:val="hybridMultilevel"/>
    <w:tmpl w:val="7F94F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F67C33"/>
    <w:multiLevelType w:val="hybridMultilevel"/>
    <w:tmpl w:val="7A72F6DA"/>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914435"/>
    <w:multiLevelType w:val="hybridMultilevel"/>
    <w:tmpl w:val="B6EA9D9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E420E"/>
    <w:multiLevelType w:val="hybridMultilevel"/>
    <w:tmpl w:val="931A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24335B"/>
    <w:multiLevelType w:val="hybridMultilevel"/>
    <w:tmpl w:val="F3AA4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324C52"/>
    <w:multiLevelType w:val="hybridMultilevel"/>
    <w:tmpl w:val="34AA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816C3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3D21FEF"/>
    <w:multiLevelType w:val="hybridMultilevel"/>
    <w:tmpl w:val="D054A8C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DB8566D"/>
    <w:multiLevelType w:val="hybridMultilevel"/>
    <w:tmpl w:val="D8D04C7C"/>
    <w:lvl w:ilvl="0" w:tplc="E42640B6">
      <w:numFmt w:val="bullet"/>
      <w:lvlText w:val="•"/>
      <w:lvlJc w:val="left"/>
      <w:pPr>
        <w:ind w:left="720" w:hanging="360"/>
      </w:pPr>
      <w:rPr>
        <w:rFonts w:ascii="Batang" w:eastAsia="Batang" w:hAnsi="Batang" w:cs="Times New Roman"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3"/>
  </w:num>
  <w:num w:numId="4">
    <w:abstractNumId w:val="19"/>
  </w:num>
  <w:num w:numId="5">
    <w:abstractNumId w:val="25"/>
  </w:num>
  <w:num w:numId="6">
    <w:abstractNumId w:val="28"/>
  </w:num>
  <w:num w:numId="7">
    <w:abstractNumId w:val="7"/>
  </w:num>
  <w:num w:numId="8">
    <w:abstractNumId w:val="15"/>
  </w:num>
  <w:num w:numId="9">
    <w:abstractNumId w:val="17"/>
  </w:num>
  <w:num w:numId="10">
    <w:abstractNumId w:val="1"/>
  </w:num>
  <w:num w:numId="11">
    <w:abstractNumId w:val="34"/>
  </w:num>
  <w:num w:numId="12">
    <w:abstractNumId w:val="12"/>
  </w:num>
  <w:num w:numId="13">
    <w:abstractNumId w:val="11"/>
  </w:num>
  <w:num w:numId="14">
    <w:abstractNumId w:val="29"/>
  </w:num>
  <w:num w:numId="15">
    <w:abstractNumId w:val="2"/>
  </w:num>
  <w:num w:numId="16">
    <w:abstractNumId w:val="4"/>
  </w:num>
  <w:num w:numId="17">
    <w:abstractNumId w:val="33"/>
  </w:num>
  <w:num w:numId="18">
    <w:abstractNumId w:val="14"/>
  </w:num>
  <w:num w:numId="19">
    <w:abstractNumId w:val="21"/>
  </w:num>
  <w:num w:numId="20">
    <w:abstractNumId w:val="13"/>
  </w:num>
  <w:num w:numId="21">
    <w:abstractNumId w:val="18"/>
  </w:num>
  <w:num w:numId="22">
    <w:abstractNumId w:val="20"/>
  </w:num>
  <w:num w:numId="23">
    <w:abstractNumId w:val="9"/>
  </w:num>
  <w:num w:numId="24">
    <w:abstractNumId w:val="27"/>
  </w:num>
  <w:num w:numId="25">
    <w:abstractNumId w:val="0"/>
  </w:num>
  <w:num w:numId="26">
    <w:abstractNumId w:val="31"/>
  </w:num>
  <w:num w:numId="27">
    <w:abstractNumId w:val="30"/>
  </w:num>
  <w:num w:numId="28">
    <w:abstractNumId w:val="24"/>
  </w:num>
  <w:num w:numId="29">
    <w:abstractNumId w:val="32"/>
  </w:num>
  <w:num w:numId="30">
    <w:abstractNumId w:val="26"/>
  </w:num>
  <w:num w:numId="31">
    <w:abstractNumId w:val="8"/>
  </w:num>
  <w:num w:numId="32">
    <w:abstractNumId w:val="5"/>
  </w:num>
  <w:num w:numId="33">
    <w:abstractNumId w:val="22"/>
  </w:num>
  <w:num w:numId="34">
    <w:abstractNumId w:val="10"/>
  </w:num>
  <w:num w:numId="35">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D29"/>
    <w:rsid w:val="00000ED8"/>
    <w:rsid w:val="000010BE"/>
    <w:rsid w:val="0000125F"/>
    <w:rsid w:val="0000141D"/>
    <w:rsid w:val="00001DE4"/>
    <w:rsid w:val="00001EFC"/>
    <w:rsid w:val="000023A6"/>
    <w:rsid w:val="000025D0"/>
    <w:rsid w:val="000028C1"/>
    <w:rsid w:val="00002DEF"/>
    <w:rsid w:val="000032D6"/>
    <w:rsid w:val="000033ED"/>
    <w:rsid w:val="00003811"/>
    <w:rsid w:val="00003D80"/>
    <w:rsid w:val="00003EF5"/>
    <w:rsid w:val="00003F15"/>
    <w:rsid w:val="000042DD"/>
    <w:rsid w:val="000045FC"/>
    <w:rsid w:val="000061D1"/>
    <w:rsid w:val="00006BB1"/>
    <w:rsid w:val="00006DE9"/>
    <w:rsid w:val="00006E3E"/>
    <w:rsid w:val="000074C4"/>
    <w:rsid w:val="000109A5"/>
    <w:rsid w:val="00010B75"/>
    <w:rsid w:val="00011360"/>
    <w:rsid w:val="0001170C"/>
    <w:rsid w:val="00011766"/>
    <w:rsid w:val="00011C5F"/>
    <w:rsid w:val="000122A1"/>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B84"/>
    <w:rsid w:val="00017D50"/>
    <w:rsid w:val="00017EDA"/>
    <w:rsid w:val="000208F9"/>
    <w:rsid w:val="00020C36"/>
    <w:rsid w:val="0002118F"/>
    <w:rsid w:val="00021990"/>
    <w:rsid w:val="0002199D"/>
    <w:rsid w:val="00021C81"/>
    <w:rsid w:val="00021ECE"/>
    <w:rsid w:val="0002256E"/>
    <w:rsid w:val="00022790"/>
    <w:rsid w:val="00022B28"/>
    <w:rsid w:val="00022C70"/>
    <w:rsid w:val="00022C9F"/>
    <w:rsid w:val="000233C9"/>
    <w:rsid w:val="0002421C"/>
    <w:rsid w:val="00024492"/>
    <w:rsid w:val="000245B1"/>
    <w:rsid w:val="00024DC6"/>
    <w:rsid w:val="0002557A"/>
    <w:rsid w:val="00025B5C"/>
    <w:rsid w:val="00025C5E"/>
    <w:rsid w:val="00025D50"/>
    <w:rsid w:val="00026130"/>
    <w:rsid w:val="000269F3"/>
    <w:rsid w:val="00027207"/>
    <w:rsid w:val="000275AD"/>
    <w:rsid w:val="0002766A"/>
    <w:rsid w:val="00027BB9"/>
    <w:rsid w:val="00027BCE"/>
    <w:rsid w:val="00027CAF"/>
    <w:rsid w:val="00027F0D"/>
    <w:rsid w:val="000301BE"/>
    <w:rsid w:val="0003036F"/>
    <w:rsid w:val="000304CE"/>
    <w:rsid w:val="0003099B"/>
    <w:rsid w:val="00031425"/>
    <w:rsid w:val="000316BD"/>
    <w:rsid w:val="00031C8B"/>
    <w:rsid w:val="00032523"/>
    <w:rsid w:val="000325DD"/>
    <w:rsid w:val="000328A1"/>
    <w:rsid w:val="00032EE4"/>
    <w:rsid w:val="000332E5"/>
    <w:rsid w:val="0003396B"/>
    <w:rsid w:val="00034D17"/>
    <w:rsid w:val="0003525C"/>
    <w:rsid w:val="00036747"/>
    <w:rsid w:val="000374FD"/>
    <w:rsid w:val="00037686"/>
    <w:rsid w:val="000403A2"/>
    <w:rsid w:val="00040718"/>
    <w:rsid w:val="00040C6B"/>
    <w:rsid w:val="00041E94"/>
    <w:rsid w:val="000427FB"/>
    <w:rsid w:val="00042DF1"/>
    <w:rsid w:val="00042F3D"/>
    <w:rsid w:val="0004355E"/>
    <w:rsid w:val="000438B8"/>
    <w:rsid w:val="00043CB2"/>
    <w:rsid w:val="00044042"/>
    <w:rsid w:val="00044600"/>
    <w:rsid w:val="00044E7D"/>
    <w:rsid w:val="00044EE5"/>
    <w:rsid w:val="000452CB"/>
    <w:rsid w:val="00045A94"/>
    <w:rsid w:val="00046656"/>
    <w:rsid w:val="00046A1B"/>
    <w:rsid w:val="00046D95"/>
    <w:rsid w:val="000472D8"/>
    <w:rsid w:val="0004794F"/>
    <w:rsid w:val="00047AD5"/>
    <w:rsid w:val="00047E2C"/>
    <w:rsid w:val="0005018D"/>
    <w:rsid w:val="000502B8"/>
    <w:rsid w:val="0005078C"/>
    <w:rsid w:val="000508F2"/>
    <w:rsid w:val="000509FE"/>
    <w:rsid w:val="00050C10"/>
    <w:rsid w:val="000511F9"/>
    <w:rsid w:val="000516AD"/>
    <w:rsid w:val="00051A08"/>
    <w:rsid w:val="0005264D"/>
    <w:rsid w:val="000528A2"/>
    <w:rsid w:val="00052C32"/>
    <w:rsid w:val="00052EB2"/>
    <w:rsid w:val="00053C00"/>
    <w:rsid w:val="00053E44"/>
    <w:rsid w:val="00053F4F"/>
    <w:rsid w:val="000540A8"/>
    <w:rsid w:val="00055403"/>
    <w:rsid w:val="00055656"/>
    <w:rsid w:val="00055933"/>
    <w:rsid w:val="00056247"/>
    <w:rsid w:val="00056359"/>
    <w:rsid w:val="00056544"/>
    <w:rsid w:val="00056613"/>
    <w:rsid w:val="00056940"/>
    <w:rsid w:val="00057435"/>
    <w:rsid w:val="000578E5"/>
    <w:rsid w:val="00057A9C"/>
    <w:rsid w:val="00060487"/>
    <w:rsid w:val="00061697"/>
    <w:rsid w:val="000618C0"/>
    <w:rsid w:val="00061B63"/>
    <w:rsid w:val="00062211"/>
    <w:rsid w:val="000622F5"/>
    <w:rsid w:val="00062648"/>
    <w:rsid w:val="0006272B"/>
    <w:rsid w:val="00062934"/>
    <w:rsid w:val="00062F9C"/>
    <w:rsid w:val="00063040"/>
    <w:rsid w:val="0006316C"/>
    <w:rsid w:val="0006338B"/>
    <w:rsid w:val="000634CE"/>
    <w:rsid w:val="00063742"/>
    <w:rsid w:val="00063939"/>
    <w:rsid w:val="00063BBD"/>
    <w:rsid w:val="00063D9E"/>
    <w:rsid w:val="0006409F"/>
    <w:rsid w:val="0006450A"/>
    <w:rsid w:val="00064AD3"/>
    <w:rsid w:val="00064C4D"/>
    <w:rsid w:val="00064CCA"/>
    <w:rsid w:val="00065FCB"/>
    <w:rsid w:val="00067092"/>
    <w:rsid w:val="0006720E"/>
    <w:rsid w:val="000675E5"/>
    <w:rsid w:val="0006764C"/>
    <w:rsid w:val="00067B22"/>
    <w:rsid w:val="00070806"/>
    <w:rsid w:val="0007159C"/>
    <w:rsid w:val="00071D3E"/>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FE1"/>
    <w:rsid w:val="000813D1"/>
    <w:rsid w:val="00081911"/>
    <w:rsid w:val="00081E47"/>
    <w:rsid w:val="00082254"/>
    <w:rsid w:val="0008247E"/>
    <w:rsid w:val="000829FC"/>
    <w:rsid w:val="00082CDA"/>
    <w:rsid w:val="00083A02"/>
    <w:rsid w:val="00083DD2"/>
    <w:rsid w:val="000843BB"/>
    <w:rsid w:val="000846E5"/>
    <w:rsid w:val="00085115"/>
    <w:rsid w:val="00085169"/>
    <w:rsid w:val="00085180"/>
    <w:rsid w:val="0008591B"/>
    <w:rsid w:val="00086D08"/>
    <w:rsid w:val="00086DBF"/>
    <w:rsid w:val="00087087"/>
    <w:rsid w:val="00087107"/>
    <w:rsid w:val="00087647"/>
    <w:rsid w:val="000876BD"/>
    <w:rsid w:val="00087C0A"/>
    <w:rsid w:val="00087E56"/>
    <w:rsid w:val="00090587"/>
    <w:rsid w:val="00090B57"/>
    <w:rsid w:val="00090DBB"/>
    <w:rsid w:val="00090E25"/>
    <w:rsid w:val="00090EBC"/>
    <w:rsid w:val="00090EDC"/>
    <w:rsid w:val="00091314"/>
    <w:rsid w:val="000918A8"/>
    <w:rsid w:val="00091D60"/>
    <w:rsid w:val="000932E8"/>
    <w:rsid w:val="000933D6"/>
    <w:rsid w:val="00093520"/>
    <w:rsid w:val="00093F86"/>
    <w:rsid w:val="000945F8"/>
    <w:rsid w:val="00095293"/>
    <w:rsid w:val="00095DEB"/>
    <w:rsid w:val="000962CD"/>
    <w:rsid w:val="00096DC6"/>
    <w:rsid w:val="00096E1C"/>
    <w:rsid w:val="00097058"/>
    <w:rsid w:val="00097924"/>
    <w:rsid w:val="00097AD6"/>
    <w:rsid w:val="00097EF5"/>
    <w:rsid w:val="00097F98"/>
    <w:rsid w:val="000A0E19"/>
    <w:rsid w:val="000A1E11"/>
    <w:rsid w:val="000A20BA"/>
    <w:rsid w:val="000A2249"/>
    <w:rsid w:val="000A2C7D"/>
    <w:rsid w:val="000A2D56"/>
    <w:rsid w:val="000A356B"/>
    <w:rsid w:val="000A3B1A"/>
    <w:rsid w:val="000A3D29"/>
    <w:rsid w:val="000A46A6"/>
    <w:rsid w:val="000A47E2"/>
    <w:rsid w:val="000A4945"/>
    <w:rsid w:val="000A4B03"/>
    <w:rsid w:val="000A4D7C"/>
    <w:rsid w:val="000A560E"/>
    <w:rsid w:val="000A56C9"/>
    <w:rsid w:val="000A5721"/>
    <w:rsid w:val="000A5A08"/>
    <w:rsid w:val="000A5CF1"/>
    <w:rsid w:val="000A609E"/>
    <w:rsid w:val="000A66C7"/>
    <w:rsid w:val="000A6A09"/>
    <w:rsid w:val="000A6CC2"/>
    <w:rsid w:val="000A6CEE"/>
    <w:rsid w:val="000A71DF"/>
    <w:rsid w:val="000A795A"/>
    <w:rsid w:val="000A7BE0"/>
    <w:rsid w:val="000B0141"/>
    <w:rsid w:val="000B0884"/>
    <w:rsid w:val="000B0893"/>
    <w:rsid w:val="000B0FC4"/>
    <w:rsid w:val="000B13C6"/>
    <w:rsid w:val="000B1B3D"/>
    <w:rsid w:val="000B2453"/>
    <w:rsid w:val="000B2FF4"/>
    <w:rsid w:val="000B3798"/>
    <w:rsid w:val="000B3F94"/>
    <w:rsid w:val="000B47DA"/>
    <w:rsid w:val="000B5372"/>
    <w:rsid w:val="000B5875"/>
    <w:rsid w:val="000B64B0"/>
    <w:rsid w:val="000B6692"/>
    <w:rsid w:val="000B69DF"/>
    <w:rsid w:val="000B6A1C"/>
    <w:rsid w:val="000B7539"/>
    <w:rsid w:val="000B766E"/>
    <w:rsid w:val="000B7B63"/>
    <w:rsid w:val="000B7E1D"/>
    <w:rsid w:val="000C0167"/>
    <w:rsid w:val="000C0E65"/>
    <w:rsid w:val="000C1479"/>
    <w:rsid w:val="000C27AA"/>
    <w:rsid w:val="000C2F28"/>
    <w:rsid w:val="000C2F64"/>
    <w:rsid w:val="000C3434"/>
    <w:rsid w:val="000C3DCB"/>
    <w:rsid w:val="000C4399"/>
    <w:rsid w:val="000C43A0"/>
    <w:rsid w:val="000C4545"/>
    <w:rsid w:val="000C4EF9"/>
    <w:rsid w:val="000C5509"/>
    <w:rsid w:val="000C5C19"/>
    <w:rsid w:val="000C6AB5"/>
    <w:rsid w:val="000C7659"/>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648"/>
    <w:rsid w:val="000D59E3"/>
    <w:rsid w:val="000D619B"/>
    <w:rsid w:val="000D6D22"/>
    <w:rsid w:val="000D775F"/>
    <w:rsid w:val="000D7CE1"/>
    <w:rsid w:val="000D7EC2"/>
    <w:rsid w:val="000E0020"/>
    <w:rsid w:val="000E08BD"/>
    <w:rsid w:val="000E0D66"/>
    <w:rsid w:val="000E0ECC"/>
    <w:rsid w:val="000E13E9"/>
    <w:rsid w:val="000E16F8"/>
    <w:rsid w:val="000E1A82"/>
    <w:rsid w:val="000E1BC4"/>
    <w:rsid w:val="000E21E5"/>
    <w:rsid w:val="000E240A"/>
    <w:rsid w:val="000E2E19"/>
    <w:rsid w:val="000E3440"/>
    <w:rsid w:val="000E3442"/>
    <w:rsid w:val="000E3C5E"/>
    <w:rsid w:val="000E3DEF"/>
    <w:rsid w:val="000E41A9"/>
    <w:rsid w:val="000E5108"/>
    <w:rsid w:val="000E52D4"/>
    <w:rsid w:val="000E53D3"/>
    <w:rsid w:val="000E573F"/>
    <w:rsid w:val="000E5991"/>
    <w:rsid w:val="000E6331"/>
    <w:rsid w:val="000E63BA"/>
    <w:rsid w:val="000E6470"/>
    <w:rsid w:val="000E6473"/>
    <w:rsid w:val="000E6C68"/>
    <w:rsid w:val="000E72FB"/>
    <w:rsid w:val="000E7633"/>
    <w:rsid w:val="000F0E8D"/>
    <w:rsid w:val="000F1095"/>
    <w:rsid w:val="000F1543"/>
    <w:rsid w:val="000F19D4"/>
    <w:rsid w:val="000F1B87"/>
    <w:rsid w:val="000F2D63"/>
    <w:rsid w:val="000F306B"/>
    <w:rsid w:val="000F3098"/>
    <w:rsid w:val="000F328B"/>
    <w:rsid w:val="000F3876"/>
    <w:rsid w:val="000F391E"/>
    <w:rsid w:val="000F41B3"/>
    <w:rsid w:val="000F4DF8"/>
    <w:rsid w:val="000F52D0"/>
    <w:rsid w:val="000F5CCE"/>
    <w:rsid w:val="000F700B"/>
    <w:rsid w:val="000F7613"/>
    <w:rsid w:val="000F79C0"/>
    <w:rsid w:val="000F7F5D"/>
    <w:rsid w:val="00100348"/>
    <w:rsid w:val="001008E4"/>
    <w:rsid w:val="00100E7A"/>
    <w:rsid w:val="00100E7C"/>
    <w:rsid w:val="00101381"/>
    <w:rsid w:val="00102144"/>
    <w:rsid w:val="001028EA"/>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10039"/>
    <w:rsid w:val="0011035C"/>
    <w:rsid w:val="00110C17"/>
    <w:rsid w:val="00111123"/>
    <w:rsid w:val="00111621"/>
    <w:rsid w:val="00111B4C"/>
    <w:rsid w:val="00112391"/>
    <w:rsid w:val="00112CA5"/>
    <w:rsid w:val="0011303F"/>
    <w:rsid w:val="0011310D"/>
    <w:rsid w:val="001131E2"/>
    <w:rsid w:val="001132FF"/>
    <w:rsid w:val="0011577E"/>
    <w:rsid w:val="00115898"/>
    <w:rsid w:val="001158C9"/>
    <w:rsid w:val="00115EB2"/>
    <w:rsid w:val="00116B70"/>
    <w:rsid w:val="00116B79"/>
    <w:rsid w:val="00117531"/>
    <w:rsid w:val="001175AD"/>
    <w:rsid w:val="00120816"/>
    <w:rsid w:val="00120D2A"/>
    <w:rsid w:val="00120E81"/>
    <w:rsid w:val="001213C9"/>
    <w:rsid w:val="00121632"/>
    <w:rsid w:val="00122B4F"/>
    <w:rsid w:val="001231CA"/>
    <w:rsid w:val="00123526"/>
    <w:rsid w:val="001238D0"/>
    <w:rsid w:val="00123DA9"/>
    <w:rsid w:val="001243CE"/>
    <w:rsid w:val="00125DEF"/>
    <w:rsid w:val="00126357"/>
    <w:rsid w:val="00126F1D"/>
    <w:rsid w:val="0012781D"/>
    <w:rsid w:val="001301AD"/>
    <w:rsid w:val="00130BE1"/>
    <w:rsid w:val="00130E07"/>
    <w:rsid w:val="00131387"/>
    <w:rsid w:val="001318E7"/>
    <w:rsid w:val="00131BC6"/>
    <w:rsid w:val="00131CAB"/>
    <w:rsid w:val="00131F8B"/>
    <w:rsid w:val="00132744"/>
    <w:rsid w:val="00132D99"/>
    <w:rsid w:val="00132F9B"/>
    <w:rsid w:val="00133AC7"/>
    <w:rsid w:val="00133F3E"/>
    <w:rsid w:val="001343F4"/>
    <w:rsid w:val="0013602C"/>
    <w:rsid w:val="001365B7"/>
    <w:rsid w:val="00137143"/>
    <w:rsid w:val="00137B0E"/>
    <w:rsid w:val="00137D78"/>
    <w:rsid w:val="00137E8B"/>
    <w:rsid w:val="00137FE8"/>
    <w:rsid w:val="0014018A"/>
    <w:rsid w:val="00140456"/>
    <w:rsid w:val="00140550"/>
    <w:rsid w:val="00140807"/>
    <w:rsid w:val="00140CCA"/>
    <w:rsid w:val="00140DB6"/>
    <w:rsid w:val="00140DE9"/>
    <w:rsid w:val="00141242"/>
    <w:rsid w:val="0014278F"/>
    <w:rsid w:val="00142A67"/>
    <w:rsid w:val="00143015"/>
    <w:rsid w:val="00143229"/>
    <w:rsid w:val="0014328D"/>
    <w:rsid w:val="001432F2"/>
    <w:rsid w:val="00143809"/>
    <w:rsid w:val="00144837"/>
    <w:rsid w:val="00144C23"/>
    <w:rsid w:val="00144D43"/>
    <w:rsid w:val="00144D9D"/>
    <w:rsid w:val="00145938"/>
    <w:rsid w:val="00145C03"/>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9BC"/>
    <w:rsid w:val="00151C8D"/>
    <w:rsid w:val="00152836"/>
    <w:rsid w:val="00152E20"/>
    <w:rsid w:val="00153033"/>
    <w:rsid w:val="001532D8"/>
    <w:rsid w:val="00153463"/>
    <w:rsid w:val="00153AC8"/>
    <w:rsid w:val="00153BAC"/>
    <w:rsid w:val="00153D40"/>
    <w:rsid w:val="00153D59"/>
    <w:rsid w:val="00153D9C"/>
    <w:rsid w:val="0015441E"/>
    <w:rsid w:val="0015442C"/>
    <w:rsid w:val="00154957"/>
    <w:rsid w:val="001549E6"/>
    <w:rsid w:val="00155A13"/>
    <w:rsid w:val="00156579"/>
    <w:rsid w:val="0015679F"/>
    <w:rsid w:val="00156F8B"/>
    <w:rsid w:val="0015709E"/>
    <w:rsid w:val="00157B40"/>
    <w:rsid w:val="001601AE"/>
    <w:rsid w:val="00161110"/>
    <w:rsid w:val="001612C1"/>
    <w:rsid w:val="001616EE"/>
    <w:rsid w:val="00161D23"/>
    <w:rsid w:val="0016398E"/>
    <w:rsid w:val="00163BD0"/>
    <w:rsid w:val="00164179"/>
    <w:rsid w:val="001641F1"/>
    <w:rsid w:val="00165033"/>
    <w:rsid w:val="0016567A"/>
    <w:rsid w:val="00165A7E"/>
    <w:rsid w:val="00166397"/>
    <w:rsid w:val="001670EA"/>
    <w:rsid w:val="001674A0"/>
    <w:rsid w:val="00167CFE"/>
    <w:rsid w:val="0017004F"/>
    <w:rsid w:val="00170593"/>
    <w:rsid w:val="001705A5"/>
    <w:rsid w:val="001707D2"/>
    <w:rsid w:val="00170A88"/>
    <w:rsid w:val="00170B3C"/>
    <w:rsid w:val="001718F2"/>
    <w:rsid w:val="00172D1A"/>
    <w:rsid w:val="00173079"/>
    <w:rsid w:val="00173100"/>
    <w:rsid w:val="00173B07"/>
    <w:rsid w:val="00173B52"/>
    <w:rsid w:val="00173F21"/>
    <w:rsid w:val="00174360"/>
    <w:rsid w:val="001756EB"/>
    <w:rsid w:val="001759C4"/>
    <w:rsid w:val="001768C6"/>
    <w:rsid w:val="00176D2D"/>
    <w:rsid w:val="001776AA"/>
    <w:rsid w:val="001779E5"/>
    <w:rsid w:val="001779F1"/>
    <w:rsid w:val="001802CA"/>
    <w:rsid w:val="0018129E"/>
    <w:rsid w:val="001816EF"/>
    <w:rsid w:val="00181F7A"/>
    <w:rsid w:val="00182253"/>
    <w:rsid w:val="001824E8"/>
    <w:rsid w:val="001825C2"/>
    <w:rsid w:val="0018290A"/>
    <w:rsid w:val="00182C1B"/>
    <w:rsid w:val="001834F4"/>
    <w:rsid w:val="00183B51"/>
    <w:rsid w:val="00183DE1"/>
    <w:rsid w:val="00184246"/>
    <w:rsid w:val="00184F8D"/>
    <w:rsid w:val="001854AA"/>
    <w:rsid w:val="0018584F"/>
    <w:rsid w:val="0018599D"/>
    <w:rsid w:val="00185D9D"/>
    <w:rsid w:val="00185DE3"/>
    <w:rsid w:val="00185E10"/>
    <w:rsid w:val="0018631A"/>
    <w:rsid w:val="00186365"/>
    <w:rsid w:val="0018664F"/>
    <w:rsid w:val="00186FFA"/>
    <w:rsid w:val="0018712B"/>
    <w:rsid w:val="00187135"/>
    <w:rsid w:val="00187A20"/>
    <w:rsid w:val="00187C6A"/>
    <w:rsid w:val="001900A2"/>
    <w:rsid w:val="00190467"/>
    <w:rsid w:val="00190D55"/>
    <w:rsid w:val="00190E5E"/>
    <w:rsid w:val="00191226"/>
    <w:rsid w:val="001915E3"/>
    <w:rsid w:val="00191DC6"/>
    <w:rsid w:val="00191E81"/>
    <w:rsid w:val="001923F1"/>
    <w:rsid w:val="00192835"/>
    <w:rsid w:val="00192BAC"/>
    <w:rsid w:val="00192C89"/>
    <w:rsid w:val="00192DCF"/>
    <w:rsid w:val="00193DD4"/>
    <w:rsid w:val="00194973"/>
    <w:rsid w:val="00194A0C"/>
    <w:rsid w:val="00194D78"/>
    <w:rsid w:val="0019579C"/>
    <w:rsid w:val="00195E78"/>
    <w:rsid w:val="0019663D"/>
    <w:rsid w:val="00196728"/>
    <w:rsid w:val="001967F8"/>
    <w:rsid w:val="0019712E"/>
    <w:rsid w:val="00197932"/>
    <w:rsid w:val="00197BDF"/>
    <w:rsid w:val="00197EC5"/>
    <w:rsid w:val="00197FB0"/>
    <w:rsid w:val="001A0C55"/>
    <w:rsid w:val="001A103E"/>
    <w:rsid w:val="001A111A"/>
    <w:rsid w:val="001A11A8"/>
    <w:rsid w:val="001A1940"/>
    <w:rsid w:val="001A1C5F"/>
    <w:rsid w:val="001A26F4"/>
    <w:rsid w:val="001A2C5E"/>
    <w:rsid w:val="001A2D02"/>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A64"/>
    <w:rsid w:val="001B2B18"/>
    <w:rsid w:val="001B383B"/>
    <w:rsid w:val="001B3C14"/>
    <w:rsid w:val="001B4220"/>
    <w:rsid w:val="001B4BB4"/>
    <w:rsid w:val="001B4DE0"/>
    <w:rsid w:val="001B5269"/>
    <w:rsid w:val="001B547E"/>
    <w:rsid w:val="001B5FE5"/>
    <w:rsid w:val="001B639E"/>
    <w:rsid w:val="001B6BA0"/>
    <w:rsid w:val="001B6F2D"/>
    <w:rsid w:val="001B74DA"/>
    <w:rsid w:val="001B75A9"/>
    <w:rsid w:val="001C011F"/>
    <w:rsid w:val="001C0134"/>
    <w:rsid w:val="001C1B07"/>
    <w:rsid w:val="001C1F43"/>
    <w:rsid w:val="001C2D82"/>
    <w:rsid w:val="001C36F9"/>
    <w:rsid w:val="001C3918"/>
    <w:rsid w:val="001C46A1"/>
    <w:rsid w:val="001C46E6"/>
    <w:rsid w:val="001C4C61"/>
    <w:rsid w:val="001C4CC0"/>
    <w:rsid w:val="001C5D7F"/>
    <w:rsid w:val="001C5DE3"/>
    <w:rsid w:val="001C60CA"/>
    <w:rsid w:val="001C6714"/>
    <w:rsid w:val="001C6BD8"/>
    <w:rsid w:val="001C71B2"/>
    <w:rsid w:val="001C76C1"/>
    <w:rsid w:val="001C78F9"/>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6678"/>
    <w:rsid w:val="001D7292"/>
    <w:rsid w:val="001E065E"/>
    <w:rsid w:val="001E09E6"/>
    <w:rsid w:val="001E1FF8"/>
    <w:rsid w:val="001E2194"/>
    <w:rsid w:val="001E2449"/>
    <w:rsid w:val="001E3016"/>
    <w:rsid w:val="001E3C32"/>
    <w:rsid w:val="001E4437"/>
    <w:rsid w:val="001E4473"/>
    <w:rsid w:val="001E453E"/>
    <w:rsid w:val="001E4AD8"/>
    <w:rsid w:val="001E4ADF"/>
    <w:rsid w:val="001E4ED5"/>
    <w:rsid w:val="001E530D"/>
    <w:rsid w:val="001E5888"/>
    <w:rsid w:val="001E59C3"/>
    <w:rsid w:val="001E5ED3"/>
    <w:rsid w:val="001E5F13"/>
    <w:rsid w:val="001E6CE3"/>
    <w:rsid w:val="001E71DF"/>
    <w:rsid w:val="001E7260"/>
    <w:rsid w:val="001E7CB4"/>
    <w:rsid w:val="001F02B8"/>
    <w:rsid w:val="001F0BB5"/>
    <w:rsid w:val="001F13ED"/>
    <w:rsid w:val="001F1951"/>
    <w:rsid w:val="001F1EC6"/>
    <w:rsid w:val="001F264F"/>
    <w:rsid w:val="001F30EF"/>
    <w:rsid w:val="001F3625"/>
    <w:rsid w:val="001F3FB3"/>
    <w:rsid w:val="001F4259"/>
    <w:rsid w:val="001F4898"/>
    <w:rsid w:val="001F5019"/>
    <w:rsid w:val="001F50D7"/>
    <w:rsid w:val="001F6B6C"/>
    <w:rsid w:val="001F7193"/>
    <w:rsid w:val="001F7495"/>
    <w:rsid w:val="001F7795"/>
    <w:rsid w:val="001F7F97"/>
    <w:rsid w:val="002005F0"/>
    <w:rsid w:val="00200870"/>
    <w:rsid w:val="00201E32"/>
    <w:rsid w:val="00202151"/>
    <w:rsid w:val="002021C2"/>
    <w:rsid w:val="002023C8"/>
    <w:rsid w:val="002030EC"/>
    <w:rsid w:val="00203461"/>
    <w:rsid w:val="00203AC0"/>
    <w:rsid w:val="002042CF"/>
    <w:rsid w:val="00204B3A"/>
    <w:rsid w:val="00204C4A"/>
    <w:rsid w:val="00205969"/>
    <w:rsid w:val="00205E16"/>
    <w:rsid w:val="00206164"/>
    <w:rsid w:val="0020642C"/>
    <w:rsid w:val="00206773"/>
    <w:rsid w:val="0020684D"/>
    <w:rsid w:val="00207194"/>
    <w:rsid w:val="002071B4"/>
    <w:rsid w:val="00207D1E"/>
    <w:rsid w:val="002101E0"/>
    <w:rsid w:val="002102C0"/>
    <w:rsid w:val="002103E3"/>
    <w:rsid w:val="0021076D"/>
    <w:rsid w:val="00210C30"/>
    <w:rsid w:val="00210C31"/>
    <w:rsid w:val="00210E43"/>
    <w:rsid w:val="00211698"/>
    <w:rsid w:val="0021183C"/>
    <w:rsid w:val="0021195F"/>
    <w:rsid w:val="00211E49"/>
    <w:rsid w:val="00211EB6"/>
    <w:rsid w:val="00212141"/>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A31"/>
    <w:rsid w:val="00220D22"/>
    <w:rsid w:val="00221167"/>
    <w:rsid w:val="00221506"/>
    <w:rsid w:val="00221B30"/>
    <w:rsid w:val="00222121"/>
    <w:rsid w:val="0022234D"/>
    <w:rsid w:val="00222640"/>
    <w:rsid w:val="00222A7A"/>
    <w:rsid w:val="00222DEE"/>
    <w:rsid w:val="00223E0D"/>
    <w:rsid w:val="0022436C"/>
    <w:rsid w:val="00224A2C"/>
    <w:rsid w:val="00224E09"/>
    <w:rsid w:val="00224E2B"/>
    <w:rsid w:val="00225164"/>
    <w:rsid w:val="0022528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EC6"/>
    <w:rsid w:val="0023440D"/>
    <w:rsid w:val="00234B37"/>
    <w:rsid w:val="00234B8B"/>
    <w:rsid w:val="00234F1B"/>
    <w:rsid w:val="00235B2B"/>
    <w:rsid w:val="00235B77"/>
    <w:rsid w:val="0023628A"/>
    <w:rsid w:val="00236760"/>
    <w:rsid w:val="00236981"/>
    <w:rsid w:val="00236A8B"/>
    <w:rsid w:val="00236C20"/>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24C"/>
    <w:rsid w:val="00246913"/>
    <w:rsid w:val="00246AA2"/>
    <w:rsid w:val="00246AB8"/>
    <w:rsid w:val="00246D43"/>
    <w:rsid w:val="00247832"/>
    <w:rsid w:val="00247DEE"/>
    <w:rsid w:val="00247F46"/>
    <w:rsid w:val="00250438"/>
    <w:rsid w:val="00250894"/>
    <w:rsid w:val="00251921"/>
    <w:rsid w:val="00252C17"/>
    <w:rsid w:val="0025303A"/>
    <w:rsid w:val="0025356C"/>
    <w:rsid w:val="00253F80"/>
    <w:rsid w:val="00253F8D"/>
    <w:rsid w:val="0025447F"/>
    <w:rsid w:val="002546E7"/>
    <w:rsid w:val="00254706"/>
    <w:rsid w:val="0025476E"/>
    <w:rsid w:val="00255534"/>
    <w:rsid w:val="00255766"/>
    <w:rsid w:val="00255809"/>
    <w:rsid w:val="00255B81"/>
    <w:rsid w:val="00256839"/>
    <w:rsid w:val="00256C14"/>
    <w:rsid w:val="00256CB5"/>
    <w:rsid w:val="002571F3"/>
    <w:rsid w:val="0025735C"/>
    <w:rsid w:val="0025742D"/>
    <w:rsid w:val="00260035"/>
    <w:rsid w:val="002600E1"/>
    <w:rsid w:val="00260147"/>
    <w:rsid w:val="00260331"/>
    <w:rsid w:val="00260C1E"/>
    <w:rsid w:val="002612FE"/>
    <w:rsid w:val="00261AED"/>
    <w:rsid w:val="0026222F"/>
    <w:rsid w:val="00262AB8"/>
    <w:rsid w:val="00262B43"/>
    <w:rsid w:val="00262EF1"/>
    <w:rsid w:val="002634B5"/>
    <w:rsid w:val="002635BC"/>
    <w:rsid w:val="00263BC9"/>
    <w:rsid w:val="0026435C"/>
    <w:rsid w:val="0026509C"/>
    <w:rsid w:val="002666C4"/>
    <w:rsid w:val="00266B07"/>
    <w:rsid w:val="00266F6D"/>
    <w:rsid w:val="00266FE6"/>
    <w:rsid w:val="0026760C"/>
    <w:rsid w:val="002678A0"/>
    <w:rsid w:val="00267C85"/>
    <w:rsid w:val="00270901"/>
    <w:rsid w:val="002709F9"/>
    <w:rsid w:val="00270CD2"/>
    <w:rsid w:val="00270E9B"/>
    <w:rsid w:val="0027114C"/>
    <w:rsid w:val="002711E8"/>
    <w:rsid w:val="0027223E"/>
    <w:rsid w:val="00272248"/>
    <w:rsid w:val="00272452"/>
    <w:rsid w:val="00272458"/>
    <w:rsid w:val="0027279F"/>
    <w:rsid w:val="0027337A"/>
    <w:rsid w:val="0027350E"/>
    <w:rsid w:val="0027377F"/>
    <w:rsid w:val="00273C3A"/>
    <w:rsid w:val="00273E08"/>
    <w:rsid w:val="00274396"/>
    <w:rsid w:val="0027497B"/>
    <w:rsid w:val="00274AA4"/>
    <w:rsid w:val="002750E6"/>
    <w:rsid w:val="00275220"/>
    <w:rsid w:val="00275497"/>
    <w:rsid w:val="00275636"/>
    <w:rsid w:val="00275803"/>
    <w:rsid w:val="002760EE"/>
    <w:rsid w:val="00276108"/>
    <w:rsid w:val="0027617D"/>
    <w:rsid w:val="002763A9"/>
    <w:rsid w:val="00276FDD"/>
    <w:rsid w:val="00277260"/>
    <w:rsid w:val="002776DB"/>
    <w:rsid w:val="00277A8C"/>
    <w:rsid w:val="00277E7D"/>
    <w:rsid w:val="00277FE3"/>
    <w:rsid w:val="00280251"/>
    <w:rsid w:val="00280569"/>
    <w:rsid w:val="00280F72"/>
    <w:rsid w:val="0028125E"/>
    <w:rsid w:val="002814FE"/>
    <w:rsid w:val="00281C3D"/>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87C14"/>
    <w:rsid w:val="00291165"/>
    <w:rsid w:val="002912A3"/>
    <w:rsid w:val="002914AA"/>
    <w:rsid w:val="0029284F"/>
    <w:rsid w:val="002932A6"/>
    <w:rsid w:val="002937B8"/>
    <w:rsid w:val="00294BA3"/>
    <w:rsid w:val="00294C4F"/>
    <w:rsid w:val="002954FE"/>
    <w:rsid w:val="00296150"/>
    <w:rsid w:val="002968DA"/>
    <w:rsid w:val="00296976"/>
    <w:rsid w:val="00296CB8"/>
    <w:rsid w:val="00296D6D"/>
    <w:rsid w:val="00297172"/>
    <w:rsid w:val="00297C8B"/>
    <w:rsid w:val="00297CFE"/>
    <w:rsid w:val="00297D5F"/>
    <w:rsid w:val="002A004C"/>
    <w:rsid w:val="002A02CB"/>
    <w:rsid w:val="002A05F0"/>
    <w:rsid w:val="002A0619"/>
    <w:rsid w:val="002A087B"/>
    <w:rsid w:val="002A1126"/>
    <w:rsid w:val="002A1B9E"/>
    <w:rsid w:val="002A1BCC"/>
    <w:rsid w:val="002A1FD0"/>
    <w:rsid w:val="002A213A"/>
    <w:rsid w:val="002A2D78"/>
    <w:rsid w:val="002A2EBF"/>
    <w:rsid w:val="002A352A"/>
    <w:rsid w:val="002A35C4"/>
    <w:rsid w:val="002A3AE0"/>
    <w:rsid w:val="002A3B08"/>
    <w:rsid w:val="002A3EA6"/>
    <w:rsid w:val="002A4800"/>
    <w:rsid w:val="002A525B"/>
    <w:rsid w:val="002A5B38"/>
    <w:rsid w:val="002A5D87"/>
    <w:rsid w:val="002A70E1"/>
    <w:rsid w:val="002B0261"/>
    <w:rsid w:val="002B087B"/>
    <w:rsid w:val="002B0A8F"/>
    <w:rsid w:val="002B132E"/>
    <w:rsid w:val="002B1560"/>
    <w:rsid w:val="002B15C5"/>
    <w:rsid w:val="002B1D63"/>
    <w:rsid w:val="002B21CE"/>
    <w:rsid w:val="002B274D"/>
    <w:rsid w:val="002B2813"/>
    <w:rsid w:val="002B3667"/>
    <w:rsid w:val="002B3962"/>
    <w:rsid w:val="002B4C33"/>
    <w:rsid w:val="002B4D11"/>
    <w:rsid w:val="002B577D"/>
    <w:rsid w:val="002B60E3"/>
    <w:rsid w:val="002B6C25"/>
    <w:rsid w:val="002B6D9C"/>
    <w:rsid w:val="002B6F13"/>
    <w:rsid w:val="002B6F33"/>
    <w:rsid w:val="002B7215"/>
    <w:rsid w:val="002B7512"/>
    <w:rsid w:val="002B7773"/>
    <w:rsid w:val="002B7A15"/>
    <w:rsid w:val="002C06B7"/>
    <w:rsid w:val="002C139E"/>
    <w:rsid w:val="002C1600"/>
    <w:rsid w:val="002C180A"/>
    <w:rsid w:val="002C1842"/>
    <w:rsid w:val="002C2353"/>
    <w:rsid w:val="002C31BD"/>
    <w:rsid w:val="002C33AE"/>
    <w:rsid w:val="002C39FE"/>
    <w:rsid w:val="002C43DF"/>
    <w:rsid w:val="002C4EA6"/>
    <w:rsid w:val="002C5280"/>
    <w:rsid w:val="002C55A6"/>
    <w:rsid w:val="002C5D11"/>
    <w:rsid w:val="002C6E3E"/>
    <w:rsid w:val="002C70A1"/>
    <w:rsid w:val="002D0C48"/>
    <w:rsid w:val="002D11D2"/>
    <w:rsid w:val="002D1214"/>
    <w:rsid w:val="002D1705"/>
    <w:rsid w:val="002D25AF"/>
    <w:rsid w:val="002D2A5A"/>
    <w:rsid w:val="002D2B0D"/>
    <w:rsid w:val="002D2B82"/>
    <w:rsid w:val="002D2F36"/>
    <w:rsid w:val="002D30C1"/>
    <w:rsid w:val="002D365F"/>
    <w:rsid w:val="002D36B6"/>
    <w:rsid w:val="002D3734"/>
    <w:rsid w:val="002D3E70"/>
    <w:rsid w:val="002D42E6"/>
    <w:rsid w:val="002D45F7"/>
    <w:rsid w:val="002D4A9A"/>
    <w:rsid w:val="002D4E11"/>
    <w:rsid w:val="002D4F24"/>
    <w:rsid w:val="002D50CB"/>
    <w:rsid w:val="002D609F"/>
    <w:rsid w:val="002D65EF"/>
    <w:rsid w:val="002D679F"/>
    <w:rsid w:val="002D694A"/>
    <w:rsid w:val="002D6C2D"/>
    <w:rsid w:val="002D74FB"/>
    <w:rsid w:val="002D78A9"/>
    <w:rsid w:val="002D79CB"/>
    <w:rsid w:val="002D7C18"/>
    <w:rsid w:val="002D7DEB"/>
    <w:rsid w:val="002E033E"/>
    <w:rsid w:val="002E0E1B"/>
    <w:rsid w:val="002E11CC"/>
    <w:rsid w:val="002E121A"/>
    <w:rsid w:val="002E136B"/>
    <w:rsid w:val="002E1D1D"/>
    <w:rsid w:val="002E1D82"/>
    <w:rsid w:val="002E1EB8"/>
    <w:rsid w:val="002E22C5"/>
    <w:rsid w:val="002E2422"/>
    <w:rsid w:val="002E28DA"/>
    <w:rsid w:val="002E2C75"/>
    <w:rsid w:val="002E31DD"/>
    <w:rsid w:val="002E3686"/>
    <w:rsid w:val="002E3785"/>
    <w:rsid w:val="002E3A21"/>
    <w:rsid w:val="002E4153"/>
    <w:rsid w:val="002E47E8"/>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830"/>
    <w:rsid w:val="002F4F69"/>
    <w:rsid w:val="002F5C07"/>
    <w:rsid w:val="002F5DAC"/>
    <w:rsid w:val="002F72DA"/>
    <w:rsid w:val="002F7688"/>
    <w:rsid w:val="003009CC"/>
    <w:rsid w:val="00300CA3"/>
    <w:rsid w:val="00300E13"/>
    <w:rsid w:val="003018B0"/>
    <w:rsid w:val="00301EE5"/>
    <w:rsid w:val="0030235D"/>
    <w:rsid w:val="00302804"/>
    <w:rsid w:val="00302857"/>
    <w:rsid w:val="00302A21"/>
    <w:rsid w:val="003035D8"/>
    <w:rsid w:val="00303A30"/>
    <w:rsid w:val="00303B0C"/>
    <w:rsid w:val="003048D7"/>
    <w:rsid w:val="00304E42"/>
    <w:rsid w:val="0030586A"/>
    <w:rsid w:val="003061B5"/>
    <w:rsid w:val="00306AE0"/>
    <w:rsid w:val="003071F6"/>
    <w:rsid w:val="0030771E"/>
    <w:rsid w:val="0030793E"/>
    <w:rsid w:val="00307A00"/>
    <w:rsid w:val="00310A48"/>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71F"/>
    <w:rsid w:val="003179C3"/>
    <w:rsid w:val="00320DAA"/>
    <w:rsid w:val="00320DCD"/>
    <w:rsid w:val="003213B9"/>
    <w:rsid w:val="003216B6"/>
    <w:rsid w:val="0032185B"/>
    <w:rsid w:val="00321FAD"/>
    <w:rsid w:val="00322252"/>
    <w:rsid w:val="0032273D"/>
    <w:rsid w:val="00322A27"/>
    <w:rsid w:val="00322AAE"/>
    <w:rsid w:val="0032320B"/>
    <w:rsid w:val="00323306"/>
    <w:rsid w:val="003235BC"/>
    <w:rsid w:val="00323A71"/>
    <w:rsid w:val="00324C9B"/>
    <w:rsid w:val="00324E60"/>
    <w:rsid w:val="00324EAF"/>
    <w:rsid w:val="003255AA"/>
    <w:rsid w:val="00325789"/>
    <w:rsid w:val="003258C4"/>
    <w:rsid w:val="003258D1"/>
    <w:rsid w:val="00325BE7"/>
    <w:rsid w:val="00325C2B"/>
    <w:rsid w:val="00325C33"/>
    <w:rsid w:val="003264AC"/>
    <w:rsid w:val="003269F3"/>
    <w:rsid w:val="00326BD1"/>
    <w:rsid w:val="00326EEF"/>
    <w:rsid w:val="003278E5"/>
    <w:rsid w:val="00327DEB"/>
    <w:rsid w:val="003302A3"/>
    <w:rsid w:val="003302DF"/>
    <w:rsid w:val="00330AFE"/>
    <w:rsid w:val="00331390"/>
    <w:rsid w:val="003315AB"/>
    <w:rsid w:val="00331C86"/>
    <w:rsid w:val="00332130"/>
    <w:rsid w:val="0033293E"/>
    <w:rsid w:val="00332CA2"/>
    <w:rsid w:val="00332F30"/>
    <w:rsid w:val="00332F6D"/>
    <w:rsid w:val="00333E12"/>
    <w:rsid w:val="003344D2"/>
    <w:rsid w:val="003344E7"/>
    <w:rsid w:val="00334ED6"/>
    <w:rsid w:val="00335235"/>
    <w:rsid w:val="003357DD"/>
    <w:rsid w:val="00335B31"/>
    <w:rsid w:val="00335C2D"/>
    <w:rsid w:val="00340887"/>
    <w:rsid w:val="00340968"/>
    <w:rsid w:val="00340ECA"/>
    <w:rsid w:val="0034110B"/>
    <w:rsid w:val="0034111C"/>
    <w:rsid w:val="00341B23"/>
    <w:rsid w:val="00341C27"/>
    <w:rsid w:val="00341F88"/>
    <w:rsid w:val="003425A1"/>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C9C"/>
    <w:rsid w:val="003514D1"/>
    <w:rsid w:val="00351B52"/>
    <w:rsid w:val="00351E40"/>
    <w:rsid w:val="00352D21"/>
    <w:rsid w:val="003532D4"/>
    <w:rsid w:val="003536FE"/>
    <w:rsid w:val="00353A08"/>
    <w:rsid w:val="00354833"/>
    <w:rsid w:val="0035489E"/>
    <w:rsid w:val="0035592D"/>
    <w:rsid w:val="00356060"/>
    <w:rsid w:val="00357B29"/>
    <w:rsid w:val="00357B9C"/>
    <w:rsid w:val="00360313"/>
    <w:rsid w:val="00360E66"/>
    <w:rsid w:val="00361310"/>
    <w:rsid w:val="0036140A"/>
    <w:rsid w:val="00361B13"/>
    <w:rsid w:val="00361EEB"/>
    <w:rsid w:val="00362480"/>
    <w:rsid w:val="00362676"/>
    <w:rsid w:val="00363D73"/>
    <w:rsid w:val="003642A6"/>
    <w:rsid w:val="00364BBC"/>
    <w:rsid w:val="00364BDE"/>
    <w:rsid w:val="00364D63"/>
    <w:rsid w:val="00364DFF"/>
    <w:rsid w:val="003660BD"/>
    <w:rsid w:val="0036620B"/>
    <w:rsid w:val="003666FD"/>
    <w:rsid w:val="003669B5"/>
    <w:rsid w:val="003705AC"/>
    <w:rsid w:val="00370872"/>
    <w:rsid w:val="003709DA"/>
    <w:rsid w:val="00370EC4"/>
    <w:rsid w:val="003710E1"/>
    <w:rsid w:val="003711E9"/>
    <w:rsid w:val="003715E5"/>
    <w:rsid w:val="003716D5"/>
    <w:rsid w:val="00371787"/>
    <w:rsid w:val="00372043"/>
    <w:rsid w:val="00372093"/>
    <w:rsid w:val="00372465"/>
    <w:rsid w:val="00372702"/>
    <w:rsid w:val="00372BD8"/>
    <w:rsid w:val="00372C0D"/>
    <w:rsid w:val="00372D6F"/>
    <w:rsid w:val="00373698"/>
    <w:rsid w:val="0037398A"/>
    <w:rsid w:val="003742F3"/>
    <w:rsid w:val="0037467A"/>
    <w:rsid w:val="00374C5A"/>
    <w:rsid w:val="00374CAF"/>
    <w:rsid w:val="0037554D"/>
    <w:rsid w:val="0037594A"/>
    <w:rsid w:val="00376050"/>
    <w:rsid w:val="003760DC"/>
    <w:rsid w:val="003763EE"/>
    <w:rsid w:val="00376643"/>
    <w:rsid w:val="003768B0"/>
    <w:rsid w:val="00376AB4"/>
    <w:rsid w:val="00377017"/>
    <w:rsid w:val="0037751C"/>
    <w:rsid w:val="00377D2D"/>
    <w:rsid w:val="00377F01"/>
    <w:rsid w:val="00377FAA"/>
    <w:rsid w:val="0038007A"/>
    <w:rsid w:val="00380266"/>
    <w:rsid w:val="00380306"/>
    <w:rsid w:val="00380E9D"/>
    <w:rsid w:val="003810C0"/>
    <w:rsid w:val="0038208E"/>
    <w:rsid w:val="00382223"/>
    <w:rsid w:val="0038275E"/>
    <w:rsid w:val="00382D81"/>
    <w:rsid w:val="00383F09"/>
    <w:rsid w:val="003840EA"/>
    <w:rsid w:val="00384675"/>
    <w:rsid w:val="0038553F"/>
    <w:rsid w:val="00385D43"/>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26C2"/>
    <w:rsid w:val="00392776"/>
    <w:rsid w:val="00392CB1"/>
    <w:rsid w:val="003935EC"/>
    <w:rsid w:val="003937E5"/>
    <w:rsid w:val="003938BD"/>
    <w:rsid w:val="00393A1E"/>
    <w:rsid w:val="0039496A"/>
    <w:rsid w:val="003952CF"/>
    <w:rsid w:val="0039585B"/>
    <w:rsid w:val="00395FD5"/>
    <w:rsid w:val="003968FB"/>
    <w:rsid w:val="003970F8"/>
    <w:rsid w:val="0039776B"/>
    <w:rsid w:val="003A00F4"/>
    <w:rsid w:val="003A0AED"/>
    <w:rsid w:val="003A0EF7"/>
    <w:rsid w:val="003A1092"/>
    <w:rsid w:val="003A10DF"/>
    <w:rsid w:val="003A21AF"/>
    <w:rsid w:val="003A3297"/>
    <w:rsid w:val="003A383F"/>
    <w:rsid w:val="003A43B2"/>
    <w:rsid w:val="003A4D7B"/>
    <w:rsid w:val="003A522B"/>
    <w:rsid w:val="003A567F"/>
    <w:rsid w:val="003A597F"/>
    <w:rsid w:val="003A5F81"/>
    <w:rsid w:val="003A6088"/>
    <w:rsid w:val="003A6DA3"/>
    <w:rsid w:val="003A6E9B"/>
    <w:rsid w:val="003A7966"/>
    <w:rsid w:val="003A79F8"/>
    <w:rsid w:val="003A7E08"/>
    <w:rsid w:val="003B030B"/>
    <w:rsid w:val="003B1105"/>
    <w:rsid w:val="003B1161"/>
    <w:rsid w:val="003B126F"/>
    <w:rsid w:val="003B1448"/>
    <w:rsid w:val="003B1BFF"/>
    <w:rsid w:val="003B1F57"/>
    <w:rsid w:val="003B22B4"/>
    <w:rsid w:val="003B2FFE"/>
    <w:rsid w:val="003B3436"/>
    <w:rsid w:val="003B3BF1"/>
    <w:rsid w:val="003B425C"/>
    <w:rsid w:val="003B4D48"/>
    <w:rsid w:val="003B587A"/>
    <w:rsid w:val="003B5D2A"/>
    <w:rsid w:val="003B6482"/>
    <w:rsid w:val="003B698C"/>
    <w:rsid w:val="003B6F7B"/>
    <w:rsid w:val="003B7239"/>
    <w:rsid w:val="003B73BB"/>
    <w:rsid w:val="003B7444"/>
    <w:rsid w:val="003B7983"/>
    <w:rsid w:val="003B79B6"/>
    <w:rsid w:val="003B7C8B"/>
    <w:rsid w:val="003C0081"/>
    <w:rsid w:val="003C05A5"/>
    <w:rsid w:val="003C0D28"/>
    <w:rsid w:val="003C13B2"/>
    <w:rsid w:val="003C1F29"/>
    <w:rsid w:val="003C2343"/>
    <w:rsid w:val="003C2C35"/>
    <w:rsid w:val="003C2E15"/>
    <w:rsid w:val="003C2E28"/>
    <w:rsid w:val="003C3202"/>
    <w:rsid w:val="003C34F0"/>
    <w:rsid w:val="003C3C92"/>
    <w:rsid w:val="003C42C7"/>
    <w:rsid w:val="003C51D5"/>
    <w:rsid w:val="003C65ED"/>
    <w:rsid w:val="003C7262"/>
    <w:rsid w:val="003C743A"/>
    <w:rsid w:val="003C7570"/>
    <w:rsid w:val="003C7A07"/>
    <w:rsid w:val="003C7A5D"/>
    <w:rsid w:val="003C7E86"/>
    <w:rsid w:val="003D005E"/>
    <w:rsid w:val="003D04E2"/>
    <w:rsid w:val="003D0CCD"/>
    <w:rsid w:val="003D1076"/>
    <w:rsid w:val="003D143F"/>
    <w:rsid w:val="003D151C"/>
    <w:rsid w:val="003D198A"/>
    <w:rsid w:val="003D1D26"/>
    <w:rsid w:val="003D2527"/>
    <w:rsid w:val="003D28B1"/>
    <w:rsid w:val="003D3052"/>
    <w:rsid w:val="003D36A0"/>
    <w:rsid w:val="003D3751"/>
    <w:rsid w:val="003D38C8"/>
    <w:rsid w:val="003D3A2E"/>
    <w:rsid w:val="003D402B"/>
    <w:rsid w:val="003D4DAE"/>
    <w:rsid w:val="003D54F4"/>
    <w:rsid w:val="003D767C"/>
    <w:rsid w:val="003E064A"/>
    <w:rsid w:val="003E09C2"/>
    <w:rsid w:val="003E1325"/>
    <w:rsid w:val="003E275E"/>
    <w:rsid w:val="003E3F38"/>
    <w:rsid w:val="003E41FD"/>
    <w:rsid w:val="003E52DA"/>
    <w:rsid w:val="003E5B29"/>
    <w:rsid w:val="003E5E46"/>
    <w:rsid w:val="003E6003"/>
    <w:rsid w:val="003E61C3"/>
    <w:rsid w:val="003E69B6"/>
    <w:rsid w:val="003E6AA6"/>
    <w:rsid w:val="003E6D55"/>
    <w:rsid w:val="003E6F97"/>
    <w:rsid w:val="003E728E"/>
    <w:rsid w:val="003E74AC"/>
    <w:rsid w:val="003E7B59"/>
    <w:rsid w:val="003F04D3"/>
    <w:rsid w:val="003F0A5A"/>
    <w:rsid w:val="003F1329"/>
    <w:rsid w:val="003F1A7F"/>
    <w:rsid w:val="003F3084"/>
    <w:rsid w:val="003F3B26"/>
    <w:rsid w:val="003F3CF3"/>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B6D"/>
    <w:rsid w:val="00401E2C"/>
    <w:rsid w:val="00402187"/>
    <w:rsid w:val="00402838"/>
    <w:rsid w:val="00403375"/>
    <w:rsid w:val="00403435"/>
    <w:rsid w:val="0040343F"/>
    <w:rsid w:val="00403EB1"/>
    <w:rsid w:val="004042DC"/>
    <w:rsid w:val="004047A6"/>
    <w:rsid w:val="00405003"/>
    <w:rsid w:val="0040596C"/>
    <w:rsid w:val="00405A85"/>
    <w:rsid w:val="00405F54"/>
    <w:rsid w:val="00406301"/>
    <w:rsid w:val="00406378"/>
    <w:rsid w:val="00406595"/>
    <w:rsid w:val="0040675D"/>
    <w:rsid w:val="0040697D"/>
    <w:rsid w:val="00406ED2"/>
    <w:rsid w:val="004073E4"/>
    <w:rsid w:val="00410094"/>
    <w:rsid w:val="00410ACD"/>
    <w:rsid w:val="0041156A"/>
    <w:rsid w:val="00411843"/>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4E0F"/>
    <w:rsid w:val="004152AA"/>
    <w:rsid w:val="004158D0"/>
    <w:rsid w:val="00415EA2"/>
    <w:rsid w:val="00416877"/>
    <w:rsid w:val="004168E9"/>
    <w:rsid w:val="00416C24"/>
    <w:rsid w:val="004176FB"/>
    <w:rsid w:val="004176FF"/>
    <w:rsid w:val="00420B61"/>
    <w:rsid w:val="00421159"/>
    <w:rsid w:val="0042138F"/>
    <w:rsid w:val="00421608"/>
    <w:rsid w:val="00421859"/>
    <w:rsid w:val="00422BBE"/>
    <w:rsid w:val="00422D6F"/>
    <w:rsid w:val="0042306D"/>
    <w:rsid w:val="0042318D"/>
    <w:rsid w:val="00423357"/>
    <w:rsid w:val="004234F9"/>
    <w:rsid w:val="00424FA7"/>
    <w:rsid w:val="0042541E"/>
    <w:rsid w:val="004254A6"/>
    <w:rsid w:val="004255B8"/>
    <w:rsid w:val="00425724"/>
    <w:rsid w:val="004257BB"/>
    <w:rsid w:val="00425F45"/>
    <w:rsid w:val="00426016"/>
    <w:rsid w:val="0042605A"/>
    <w:rsid w:val="00426580"/>
    <w:rsid w:val="00426DA6"/>
    <w:rsid w:val="0042732D"/>
    <w:rsid w:val="00427676"/>
    <w:rsid w:val="004276F1"/>
    <w:rsid w:val="00427BEF"/>
    <w:rsid w:val="00430158"/>
    <w:rsid w:val="00430445"/>
    <w:rsid w:val="0043053D"/>
    <w:rsid w:val="00430D56"/>
    <w:rsid w:val="0043119E"/>
    <w:rsid w:val="0043202F"/>
    <w:rsid w:val="00432110"/>
    <w:rsid w:val="00432415"/>
    <w:rsid w:val="00432A2F"/>
    <w:rsid w:val="00432F3D"/>
    <w:rsid w:val="00433115"/>
    <w:rsid w:val="00433506"/>
    <w:rsid w:val="0043350F"/>
    <w:rsid w:val="00433730"/>
    <w:rsid w:val="0043400A"/>
    <w:rsid w:val="004342F8"/>
    <w:rsid w:val="00434744"/>
    <w:rsid w:val="004347EA"/>
    <w:rsid w:val="00435652"/>
    <w:rsid w:val="00436E43"/>
    <w:rsid w:val="00436F01"/>
    <w:rsid w:val="00437258"/>
    <w:rsid w:val="0043751F"/>
    <w:rsid w:val="00437A61"/>
    <w:rsid w:val="00437B49"/>
    <w:rsid w:val="00440860"/>
    <w:rsid w:val="00441877"/>
    <w:rsid w:val="004425C5"/>
    <w:rsid w:val="004426C0"/>
    <w:rsid w:val="0044287D"/>
    <w:rsid w:val="00442EEC"/>
    <w:rsid w:val="0044345F"/>
    <w:rsid w:val="00443548"/>
    <w:rsid w:val="0044376F"/>
    <w:rsid w:val="00443C1A"/>
    <w:rsid w:val="00443D32"/>
    <w:rsid w:val="00443FF9"/>
    <w:rsid w:val="0044416F"/>
    <w:rsid w:val="00444277"/>
    <w:rsid w:val="00444B14"/>
    <w:rsid w:val="00444B1D"/>
    <w:rsid w:val="0044514A"/>
    <w:rsid w:val="00445815"/>
    <w:rsid w:val="00445FF7"/>
    <w:rsid w:val="004465BC"/>
    <w:rsid w:val="00447263"/>
    <w:rsid w:val="004478B9"/>
    <w:rsid w:val="00447E9F"/>
    <w:rsid w:val="00450C71"/>
    <w:rsid w:val="00450CC6"/>
    <w:rsid w:val="0045159A"/>
    <w:rsid w:val="004516B9"/>
    <w:rsid w:val="0045195D"/>
    <w:rsid w:val="004521DE"/>
    <w:rsid w:val="00452320"/>
    <w:rsid w:val="00452B9B"/>
    <w:rsid w:val="00453341"/>
    <w:rsid w:val="004534C5"/>
    <w:rsid w:val="004538E9"/>
    <w:rsid w:val="00453E79"/>
    <w:rsid w:val="00454106"/>
    <w:rsid w:val="0045664F"/>
    <w:rsid w:val="00456733"/>
    <w:rsid w:val="004567B7"/>
    <w:rsid w:val="00456CCE"/>
    <w:rsid w:val="00456D13"/>
    <w:rsid w:val="00457671"/>
    <w:rsid w:val="0045796D"/>
    <w:rsid w:val="00457A67"/>
    <w:rsid w:val="0046048D"/>
    <w:rsid w:val="00460FCA"/>
    <w:rsid w:val="00461210"/>
    <w:rsid w:val="00461E37"/>
    <w:rsid w:val="00462531"/>
    <w:rsid w:val="00463174"/>
    <w:rsid w:val="004632B6"/>
    <w:rsid w:val="004635D2"/>
    <w:rsid w:val="00463B13"/>
    <w:rsid w:val="00463D93"/>
    <w:rsid w:val="004643FE"/>
    <w:rsid w:val="00464726"/>
    <w:rsid w:val="00464793"/>
    <w:rsid w:val="00465364"/>
    <w:rsid w:val="004657F2"/>
    <w:rsid w:val="00465AB6"/>
    <w:rsid w:val="0046624C"/>
    <w:rsid w:val="00466292"/>
    <w:rsid w:val="00466649"/>
    <w:rsid w:val="00467311"/>
    <w:rsid w:val="004679E0"/>
    <w:rsid w:val="00467E1A"/>
    <w:rsid w:val="00467FA5"/>
    <w:rsid w:val="004701AA"/>
    <w:rsid w:val="004705EF"/>
    <w:rsid w:val="00471B8E"/>
    <w:rsid w:val="00471E37"/>
    <w:rsid w:val="004721BC"/>
    <w:rsid w:val="004726D9"/>
    <w:rsid w:val="00472897"/>
    <w:rsid w:val="00473D37"/>
    <w:rsid w:val="00473D94"/>
    <w:rsid w:val="004740B1"/>
    <w:rsid w:val="0047458B"/>
    <w:rsid w:val="004748E8"/>
    <w:rsid w:val="00474DB7"/>
    <w:rsid w:val="00474E0C"/>
    <w:rsid w:val="00475614"/>
    <w:rsid w:val="004759AB"/>
    <w:rsid w:val="00475C63"/>
    <w:rsid w:val="004762AB"/>
    <w:rsid w:val="00476CDB"/>
    <w:rsid w:val="0047719A"/>
    <w:rsid w:val="00477593"/>
    <w:rsid w:val="004778B5"/>
    <w:rsid w:val="004778D2"/>
    <w:rsid w:val="00481046"/>
    <w:rsid w:val="0048154C"/>
    <w:rsid w:val="00481645"/>
    <w:rsid w:val="0048184E"/>
    <w:rsid w:val="004823FD"/>
    <w:rsid w:val="0048261C"/>
    <w:rsid w:val="00483261"/>
    <w:rsid w:val="004832C7"/>
    <w:rsid w:val="0048348A"/>
    <w:rsid w:val="00483A3B"/>
    <w:rsid w:val="0048411E"/>
    <w:rsid w:val="004846DF"/>
    <w:rsid w:val="00484E71"/>
    <w:rsid w:val="00485CE3"/>
    <w:rsid w:val="00485D05"/>
    <w:rsid w:val="00485EB5"/>
    <w:rsid w:val="00485F09"/>
    <w:rsid w:val="00485FDC"/>
    <w:rsid w:val="00486368"/>
    <w:rsid w:val="004865FB"/>
    <w:rsid w:val="00486B16"/>
    <w:rsid w:val="00486D96"/>
    <w:rsid w:val="0048769F"/>
    <w:rsid w:val="00487EF1"/>
    <w:rsid w:val="00490831"/>
    <w:rsid w:val="004912C4"/>
    <w:rsid w:val="00491DF0"/>
    <w:rsid w:val="00492033"/>
    <w:rsid w:val="004922DF"/>
    <w:rsid w:val="00492CFF"/>
    <w:rsid w:val="004930DD"/>
    <w:rsid w:val="00493239"/>
    <w:rsid w:val="00493334"/>
    <w:rsid w:val="004937D2"/>
    <w:rsid w:val="004938DB"/>
    <w:rsid w:val="00493C07"/>
    <w:rsid w:val="00493C49"/>
    <w:rsid w:val="00493F9C"/>
    <w:rsid w:val="00494695"/>
    <w:rsid w:val="004956D5"/>
    <w:rsid w:val="004959D2"/>
    <w:rsid w:val="00496232"/>
    <w:rsid w:val="00496B42"/>
    <w:rsid w:val="00496B93"/>
    <w:rsid w:val="00496D59"/>
    <w:rsid w:val="004978B5"/>
    <w:rsid w:val="00497C1D"/>
    <w:rsid w:val="00497F3C"/>
    <w:rsid w:val="004A1661"/>
    <w:rsid w:val="004A25B6"/>
    <w:rsid w:val="004A2685"/>
    <w:rsid w:val="004A26EF"/>
    <w:rsid w:val="004A284B"/>
    <w:rsid w:val="004A32EB"/>
    <w:rsid w:val="004A3A96"/>
    <w:rsid w:val="004A4185"/>
    <w:rsid w:val="004A4424"/>
    <w:rsid w:val="004A4BC3"/>
    <w:rsid w:val="004A4D1B"/>
    <w:rsid w:val="004A58F3"/>
    <w:rsid w:val="004A61AC"/>
    <w:rsid w:val="004A67FF"/>
    <w:rsid w:val="004A6834"/>
    <w:rsid w:val="004A6E59"/>
    <w:rsid w:val="004A6EF7"/>
    <w:rsid w:val="004A7854"/>
    <w:rsid w:val="004B0CD9"/>
    <w:rsid w:val="004B1085"/>
    <w:rsid w:val="004B1AD6"/>
    <w:rsid w:val="004B1D34"/>
    <w:rsid w:val="004B1ECF"/>
    <w:rsid w:val="004B21E9"/>
    <w:rsid w:val="004B23C9"/>
    <w:rsid w:val="004B2CE0"/>
    <w:rsid w:val="004B376E"/>
    <w:rsid w:val="004B4217"/>
    <w:rsid w:val="004B47C7"/>
    <w:rsid w:val="004B48F2"/>
    <w:rsid w:val="004B4DA7"/>
    <w:rsid w:val="004B5191"/>
    <w:rsid w:val="004B51EE"/>
    <w:rsid w:val="004B529D"/>
    <w:rsid w:val="004B5624"/>
    <w:rsid w:val="004B5968"/>
    <w:rsid w:val="004B6209"/>
    <w:rsid w:val="004B63F0"/>
    <w:rsid w:val="004B695B"/>
    <w:rsid w:val="004B7061"/>
    <w:rsid w:val="004B725C"/>
    <w:rsid w:val="004B74FF"/>
    <w:rsid w:val="004B7DFD"/>
    <w:rsid w:val="004C011D"/>
    <w:rsid w:val="004C0204"/>
    <w:rsid w:val="004C1394"/>
    <w:rsid w:val="004C20B0"/>
    <w:rsid w:val="004C2FE8"/>
    <w:rsid w:val="004C3A83"/>
    <w:rsid w:val="004C4228"/>
    <w:rsid w:val="004C4435"/>
    <w:rsid w:val="004C464E"/>
    <w:rsid w:val="004C4B8F"/>
    <w:rsid w:val="004C4F58"/>
    <w:rsid w:val="004C527C"/>
    <w:rsid w:val="004C58F7"/>
    <w:rsid w:val="004C5E0E"/>
    <w:rsid w:val="004C610B"/>
    <w:rsid w:val="004C66C6"/>
    <w:rsid w:val="004C6A7E"/>
    <w:rsid w:val="004C7072"/>
    <w:rsid w:val="004C72A7"/>
    <w:rsid w:val="004C795A"/>
    <w:rsid w:val="004C7BFC"/>
    <w:rsid w:val="004C7C90"/>
    <w:rsid w:val="004D006C"/>
    <w:rsid w:val="004D09C7"/>
    <w:rsid w:val="004D0A0D"/>
    <w:rsid w:val="004D0E65"/>
    <w:rsid w:val="004D183A"/>
    <w:rsid w:val="004D1953"/>
    <w:rsid w:val="004D2744"/>
    <w:rsid w:val="004D28E9"/>
    <w:rsid w:val="004D2D21"/>
    <w:rsid w:val="004D2EAC"/>
    <w:rsid w:val="004D3DCF"/>
    <w:rsid w:val="004D464A"/>
    <w:rsid w:val="004D4793"/>
    <w:rsid w:val="004D4FE5"/>
    <w:rsid w:val="004D52C0"/>
    <w:rsid w:val="004D61FE"/>
    <w:rsid w:val="004D6321"/>
    <w:rsid w:val="004D6C29"/>
    <w:rsid w:val="004D7872"/>
    <w:rsid w:val="004D7CFD"/>
    <w:rsid w:val="004E0718"/>
    <w:rsid w:val="004E16E9"/>
    <w:rsid w:val="004E1C12"/>
    <w:rsid w:val="004E20A3"/>
    <w:rsid w:val="004E26EB"/>
    <w:rsid w:val="004E28FA"/>
    <w:rsid w:val="004E2CF8"/>
    <w:rsid w:val="004E2E4A"/>
    <w:rsid w:val="004E33F3"/>
    <w:rsid w:val="004E35B7"/>
    <w:rsid w:val="004E439F"/>
    <w:rsid w:val="004E49C1"/>
    <w:rsid w:val="004E52D3"/>
    <w:rsid w:val="004E5902"/>
    <w:rsid w:val="004E62C8"/>
    <w:rsid w:val="004E6B06"/>
    <w:rsid w:val="004E6C80"/>
    <w:rsid w:val="004E6EB7"/>
    <w:rsid w:val="004E7014"/>
    <w:rsid w:val="004E72F0"/>
    <w:rsid w:val="004E7ECD"/>
    <w:rsid w:val="004F015E"/>
    <w:rsid w:val="004F08C5"/>
    <w:rsid w:val="004F0D74"/>
    <w:rsid w:val="004F0DB4"/>
    <w:rsid w:val="004F107A"/>
    <w:rsid w:val="004F1743"/>
    <w:rsid w:val="004F1B6C"/>
    <w:rsid w:val="004F1C96"/>
    <w:rsid w:val="004F1F16"/>
    <w:rsid w:val="004F2504"/>
    <w:rsid w:val="004F2C55"/>
    <w:rsid w:val="004F35A9"/>
    <w:rsid w:val="004F3792"/>
    <w:rsid w:val="004F3B51"/>
    <w:rsid w:val="004F3D5D"/>
    <w:rsid w:val="004F43EA"/>
    <w:rsid w:val="004F4588"/>
    <w:rsid w:val="004F55F8"/>
    <w:rsid w:val="004F5835"/>
    <w:rsid w:val="004F61A6"/>
    <w:rsid w:val="004F6291"/>
    <w:rsid w:val="004F685C"/>
    <w:rsid w:val="004F6D60"/>
    <w:rsid w:val="004F6D6D"/>
    <w:rsid w:val="004F7311"/>
    <w:rsid w:val="004F753C"/>
    <w:rsid w:val="004F75CE"/>
    <w:rsid w:val="004F782C"/>
    <w:rsid w:val="004F7B4B"/>
    <w:rsid w:val="004F7C12"/>
    <w:rsid w:val="00500684"/>
    <w:rsid w:val="0050071D"/>
    <w:rsid w:val="0050140A"/>
    <w:rsid w:val="00501857"/>
    <w:rsid w:val="00501BA7"/>
    <w:rsid w:val="00501CBA"/>
    <w:rsid w:val="005021E2"/>
    <w:rsid w:val="00502A20"/>
    <w:rsid w:val="00502A5B"/>
    <w:rsid w:val="00502B2D"/>
    <w:rsid w:val="005038FB"/>
    <w:rsid w:val="005039D8"/>
    <w:rsid w:val="00504083"/>
    <w:rsid w:val="00504216"/>
    <w:rsid w:val="00504532"/>
    <w:rsid w:val="00504C3E"/>
    <w:rsid w:val="00504F69"/>
    <w:rsid w:val="00505363"/>
    <w:rsid w:val="005063B0"/>
    <w:rsid w:val="0050653F"/>
    <w:rsid w:val="00506692"/>
    <w:rsid w:val="00506F86"/>
    <w:rsid w:val="00507623"/>
    <w:rsid w:val="00507A99"/>
    <w:rsid w:val="00507DC3"/>
    <w:rsid w:val="00511079"/>
    <w:rsid w:val="00511480"/>
    <w:rsid w:val="005122F1"/>
    <w:rsid w:val="00512D17"/>
    <w:rsid w:val="00513185"/>
    <w:rsid w:val="0051321F"/>
    <w:rsid w:val="005132D5"/>
    <w:rsid w:val="0051330B"/>
    <w:rsid w:val="0051334A"/>
    <w:rsid w:val="00513EAE"/>
    <w:rsid w:val="00514091"/>
    <w:rsid w:val="0051423C"/>
    <w:rsid w:val="00514416"/>
    <w:rsid w:val="0051459E"/>
    <w:rsid w:val="00514DF7"/>
    <w:rsid w:val="00515519"/>
    <w:rsid w:val="00516894"/>
    <w:rsid w:val="00516BC5"/>
    <w:rsid w:val="00516D12"/>
    <w:rsid w:val="00516FD9"/>
    <w:rsid w:val="0051734D"/>
    <w:rsid w:val="00517C73"/>
    <w:rsid w:val="00517CBE"/>
    <w:rsid w:val="005203B2"/>
    <w:rsid w:val="005208AF"/>
    <w:rsid w:val="0052113F"/>
    <w:rsid w:val="00521559"/>
    <w:rsid w:val="0052199C"/>
    <w:rsid w:val="00522140"/>
    <w:rsid w:val="00522867"/>
    <w:rsid w:val="00522C84"/>
    <w:rsid w:val="00522FAD"/>
    <w:rsid w:val="00523764"/>
    <w:rsid w:val="0052403E"/>
    <w:rsid w:val="00524572"/>
    <w:rsid w:val="00524B65"/>
    <w:rsid w:val="00524FE1"/>
    <w:rsid w:val="005256FD"/>
    <w:rsid w:val="0052595A"/>
    <w:rsid w:val="00525B52"/>
    <w:rsid w:val="00525D5F"/>
    <w:rsid w:val="00526E11"/>
    <w:rsid w:val="00526FB5"/>
    <w:rsid w:val="00527241"/>
    <w:rsid w:val="005276BC"/>
    <w:rsid w:val="00527B03"/>
    <w:rsid w:val="00527E6D"/>
    <w:rsid w:val="00530AED"/>
    <w:rsid w:val="005319EC"/>
    <w:rsid w:val="00532165"/>
    <w:rsid w:val="00532ADE"/>
    <w:rsid w:val="00532AE8"/>
    <w:rsid w:val="0053324B"/>
    <w:rsid w:val="0053421D"/>
    <w:rsid w:val="005342F0"/>
    <w:rsid w:val="005346A5"/>
    <w:rsid w:val="0053491E"/>
    <w:rsid w:val="0053541B"/>
    <w:rsid w:val="00535D9C"/>
    <w:rsid w:val="005363E8"/>
    <w:rsid w:val="005367BE"/>
    <w:rsid w:val="00536B4D"/>
    <w:rsid w:val="00536D95"/>
    <w:rsid w:val="00540230"/>
    <w:rsid w:val="00540ED4"/>
    <w:rsid w:val="005417C9"/>
    <w:rsid w:val="00541C42"/>
    <w:rsid w:val="00541CEB"/>
    <w:rsid w:val="00541E64"/>
    <w:rsid w:val="00541EB5"/>
    <w:rsid w:val="00542663"/>
    <w:rsid w:val="00542AA0"/>
    <w:rsid w:val="00542CB5"/>
    <w:rsid w:val="00542FE3"/>
    <w:rsid w:val="00543A74"/>
    <w:rsid w:val="00543B40"/>
    <w:rsid w:val="00543FA4"/>
    <w:rsid w:val="00544509"/>
    <w:rsid w:val="005446FB"/>
    <w:rsid w:val="005447E1"/>
    <w:rsid w:val="005448DA"/>
    <w:rsid w:val="00545371"/>
    <w:rsid w:val="00545402"/>
    <w:rsid w:val="005456A7"/>
    <w:rsid w:val="0054575D"/>
    <w:rsid w:val="00545952"/>
    <w:rsid w:val="00545C67"/>
    <w:rsid w:val="00546419"/>
    <w:rsid w:val="0054648D"/>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2ECC"/>
    <w:rsid w:val="00553448"/>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DF2"/>
    <w:rsid w:val="00563092"/>
    <w:rsid w:val="005634BB"/>
    <w:rsid w:val="00563831"/>
    <w:rsid w:val="005639D5"/>
    <w:rsid w:val="0056483D"/>
    <w:rsid w:val="00565157"/>
    <w:rsid w:val="00565408"/>
    <w:rsid w:val="00565A32"/>
    <w:rsid w:val="00565B14"/>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F4E"/>
    <w:rsid w:val="005802EE"/>
    <w:rsid w:val="005807DF"/>
    <w:rsid w:val="00580D6E"/>
    <w:rsid w:val="00580E26"/>
    <w:rsid w:val="005815FD"/>
    <w:rsid w:val="005818F0"/>
    <w:rsid w:val="005827D8"/>
    <w:rsid w:val="00583637"/>
    <w:rsid w:val="005843CA"/>
    <w:rsid w:val="0058496C"/>
    <w:rsid w:val="00585154"/>
    <w:rsid w:val="00585266"/>
    <w:rsid w:val="00585BDC"/>
    <w:rsid w:val="00585C54"/>
    <w:rsid w:val="00585E39"/>
    <w:rsid w:val="005866AE"/>
    <w:rsid w:val="00586C76"/>
    <w:rsid w:val="00586F4B"/>
    <w:rsid w:val="00587209"/>
    <w:rsid w:val="00587583"/>
    <w:rsid w:val="00587D87"/>
    <w:rsid w:val="00590508"/>
    <w:rsid w:val="005910D2"/>
    <w:rsid w:val="005910FF"/>
    <w:rsid w:val="00591182"/>
    <w:rsid w:val="005929A4"/>
    <w:rsid w:val="00592A63"/>
    <w:rsid w:val="00592E78"/>
    <w:rsid w:val="00592EB2"/>
    <w:rsid w:val="00593442"/>
    <w:rsid w:val="00594003"/>
    <w:rsid w:val="00594105"/>
    <w:rsid w:val="005951B6"/>
    <w:rsid w:val="0059642F"/>
    <w:rsid w:val="0059645C"/>
    <w:rsid w:val="005966B3"/>
    <w:rsid w:val="00596E72"/>
    <w:rsid w:val="005975F5"/>
    <w:rsid w:val="00597795"/>
    <w:rsid w:val="00597EBB"/>
    <w:rsid w:val="005A0173"/>
    <w:rsid w:val="005A06AE"/>
    <w:rsid w:val="005A08F7"/>
    <w:rsid w:val="005A131F"/>
    <w:rsid w:val="005A17AF"/>
    <w:rsid w:val="005A1C50"/>
    <w:rsid w:val="005A2A83"/>
    <w:rsid w:val="005A2FA2"/>
    <w:rsid w:val="005A36A5"/>
    <w:rsid w:val="005A377B"/>
    <w:rsid w:val="005A3AB4"/>
    <w:rsid w:val="005A4F87"/>
    <w:rsid w:val="005A510C"/>
    <w:rsid w:val="005A58FF"/>
    <w:rsid w:val="005A5FE6"/>
    <w:rsid w:val="005A6290"/>
    <w:rsid w:val="005A66E5"/>
    <w:rsid w:val="005A70F8"/>
    <w:rsid w:val="005B1057"/>
    <w:rsid w:val="005B1080"/>
    <w:rsid w:val="005B1B58"/>
    <w:rsid w:val="005B1D86"/>
    <w:rsid w:val="005B247D"/>
    <w:rsid w:val="005B2933"/>
    <w:rsid w:val="005B324E"/>
    <w:rsid w:val="005B3272"/>
    <w:rsid w:val="005B361D"/>
    <w:rsid w:val="005B3643"/>
    <w:rsid w:val="005B392A"/>
    <w:rsid w:val="005B3A95"/>
    <w:rsid w:val="005B3D59"/>
    <w:rsid w:val="005B4058"/>
    <w:rsid w:val="005B406F"/>
    <w:rsid w:val="005B41AC"/>
    <w:rsid w:val="005B42A2"/>
    <w:rsid w:val="005B44DB"/>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E5"/>
    <w:rsid w:val="005C2FF6"/>
    <w:rsid w:val="005C33A2"/>
    <w:rsid w:val="005C4235"/>
    <w:rsid w:val="005C492F"/>
    <w:rsid w:val="005C4AD6"/>
    <w:rsid w:val="005C4E65"/>
    <w:rsid w:val="005C50BD"/>
    <w:rsid w:val="005C5591"/>
    <w:rsid w:val="005C55F6"/>
    <w:rsid w:val="005C5A5E"/>
    <w:rsid w:val="005C6371"/>
    <w:rsid w:val="005C6B73"/>
    <w:rsid w:val="005C76DF"/>
    <w:rsid w:val="005C7C25"/>
    <w:rsid w:val="005D0572"/>
    <w:rsid w:val="005D0633"/>
    <w:rsid w:val="005D1312"/>
    <w:rsid w:val="005D2497"/>
    <w:rsid w:val="005D26C8"/>
    <w:rsid w:val="005D2DF3"/>
    <w:rsid w:val="005D2E62"/>
    <w:rsid w:val="005D3076"/>
    <w:rsid w:val="005D3310"/>
    <w:rsid w:val="005D3565"/>
    <w:rsid w:val="005D3842"/>
    <w:rsid w:val="005D4123"/>
    <w:rsid w:val="005D41F4"/>
    <w:rsid w:val="005D49DA"/>
    <w:rsid w:val="005D5848"/>
    <w:rsid w:val="005D5CD9"/>
    <w:rsid w:val="005D6219"/>
    <w:rsid w:val="005D629B"/>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002"/>
    <w:rsid w:val="005E3F9F"/>
    <w:rsid w:val="005E42C6"/>
    <w:rsid w:val="005E4F2B"/>
    <w:rsid w:val="005E7AA9"/>
    <w:rsid w:val="005E7E4F"/>
    <w:rsid w:val="005F069B"/>
    <w:rsid w:val="005F06A3"/>
    <w:rsid w:val="005F085D"/>
    <w:rsid w:val="005F0934"/>
    <w:rsid w:val="005F0D07"/>
    <w:rsid w:val="005F0D6E"/>
    <w:rsid w:val="005F0E4E"/>
    <w:rsid w:val="005F12A1"/>
    <w:rsid w:val="005F1444"/>
    <w:rsid w:val="005F271A"/>
    <w:rsid w:val="005F2E11"/>
    <w:rsid w:val="005F30A0"/>
    <w:rsid w:val="005F33B3"/>
    <w:rsid w:val="005F366E"/>
    <w:rsid w:val="005F3814"/>
    <w:rsid w:val="005F4180"/>
    <w:rsid w:val="005F4427"/>
    <w:rsid w:val="005F45BE"/>
    <w:rsid w:val="005F4D47"/>
    <w:rsid w:val="005F59F7"/>
    <w:rsid w:val="005F5B22"/>
    <w:rsid w:val="005F5B47"/>
    <w:rsid w:val="005F5E9C"/>
    <w:rsid w:val="005F60D1"/>
    <w:rsid w:val="005F6844"/>
    <w:rsid w:val="005F6D0A"/>
    <w:rsid w:val="005F6DA0"/>
    <w:rsid w:val="006003E7"/>
    <w:rsid w:val="00600509"/>
    <w:rsid w:val="00601116"/>
    <w:rsid w:val="00601227"/>
    <w:rsid w:val="00601B26"/>
    <w:rsid w:val="00601B65"/>
    <w:rsid w:val="00601BA4"/>
    <w:rsid w:val="00601BD4"/>
    <w:rsid w:val="0060200B"/>
    <w:rsid w:val="00602670"/>
    <w:rsid w:val="00602ED7"/>
    <w:rsid w:val="0060303A"/>
    <w:rsid w:val="006033EA"/>
    <w:rsid w:val="0060346C"/>
    <w:rsid w:val="006038A6"/>
    <w:rsid w:val="00603E9F"/>
    <w:rsid w:val="00604258"/>
    <w:rsid w:val="0060483B"/>
    <w:rsid w:val="00604A8C"/>
    <w:rsid w:val="006050D2"/>
    <w:rsid w:val="00605AA9"/>
    <w:rsid w:val="00605AF6"/>
    <w:rsid w:val="00605C62"/>
    <w:rsid w:val="00605E70"/>
    <w:rsid w:val="006063C4"/>
    <w:rsid w:val="00607973"/>
    <w:rsid w:val="0061051E"/>
    <w:rsid w:val="006106A7"/>
    <w:rsid w:val="00610E1D"/>
    <w:rsid w:val="00612662"/>
    <w:rsid w:val="00612783"/>
    <w:rsid w:val="00612DF0"/>
    <w:rsid w:val="006135EF"/>
    <w:rsid w:val="006139EF"/>
    <w:rsid w:val="0061425D"/>
    <w:rsid w:val="00614CD1"/>
    <w:rsid w:val="00614FCF"/>
    <w:rsid w:val="0061521A"/>
    <w:rsid w:val="00615B5E"/>
    <w:rsid w:val="00616FAD"/>
    <w:rsid w:val="00616FD3"/>
    <w:rsid w:val="006175D5"/>
    <w:rsid w:val="00617D97"/>
    <w:rsid w:val="0062054E"/>
    <w:rsid w:val="0062187D"/>
    <w:rsid w:val="0062202B"/>
    <w:rsid w:val="006224A4"/>
    <w:rsid w:val="00622F0D"/>
    <w:rsid w:val="006233EE"/>
    <w:rsid w:val="006246D0"/>
    <w:rsid w:val="00624885"/>
    <w:rsid w:val="00624A16"/>
    <w:rsid w:val="00625597"/>
    <w:rsid w:val="006258FF"/>
    <w:rsid w:val="0062676A"/>
    <w:rsid w:val="006271C5"/>
    <w:rsid w:val="00627395"/>
    <w:rsid w:val="006300F4"/>
    <w:rsid w:val="00630A61"/>
    <w:rsid w:val="00630AB5"/>
    <w:rsid w:val="00631147"/>
    <w:rsid w:val="0063123E"/>
    <w:rsid w:val="00631296"/>
    <w:rsid w:val="0063173B"/>
    <w:rsid w:val="006318D7"/>
    <w:rsid w:val="006319D2"/>
    <w:rsid w:val="0063220E"/>
    <w:rsid w:val="006324FF"/>
    <w:rsid w:val="00632708"/>
    <w:rsid w:val="006328EC"/>
    <w:rsid w:val="00632DB9"/>
    <w:rsid w:val="00633040"/>
    <w:rsid w:val="006332BB"/>
    <w:rsid w:val="00633640"/>
    <w:rsid w:val="006336BE"/>
    <w:rsid w:val="0063370E"/>
    <w:rsid w:val="006338D3"/>
    <w:rsid w:val="00633D3C"/>
    <w:rsid w:val="00633D6F"/>
    <w:rsid w:val="00633F40"/>
    <w:rsid w:val="00633F93"/>
    <w:rsid w:val="006340A9"/>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E54"/>
    <w:rsid w:val="00642F1C"/>
    <w:rsid w:val="00643A56"/>
    <w:rsid w:val="00643E7F"/>
    <w:rsid w:val="00644F6A"/>
    <w:rsid w:val="006451F7"/>
    <w:rsid w:val="006452DD"/>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064"/>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71B3"/>
    <w:rsid w:val="00660670"/>
    <w:rsid w:val="006607D5"/>
    <w:rsid w:val="00661412"/>
    <w:rsid w:val="0066185B"/>
    <w:rsid w:val="006625AC"/>
    <w:rsid w:val="006625C9"/>
    <w:rsid w:val="00662B01"/>
    <w:rsid w:val="00662DC9"/>
    <w:rsid w:val="00663245"/>
    <w:rsid w:val="0066370B"/>
    <w:rsid w:val="00664540"/>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078"/>
    <w:rsid w:val="00671E11"/>
    <w:rsid w:val="00672014"/>
    <w:rsid w:val="006734F6"/>
    <w:rsid w:val="00674039"/>
    <w:rsid w:val="006741FC"/>
    <w:rsid w:val="006745E4"/>
    <w:rsid w:val="00674B2D"/>
    <w:rsid w:val="00674CF1"/>
    <w:rsid w:val="006754CD"/>
    <w:rsid w:val="0067569B"/>
    <w:rsid w:val="006758CA"/>
    <w:rsid w:val="0067590A"/>
    <w:rsid w:val="00675A1F"/>
    <w:rsid w:val="00675D5A"/>
    <w:rsid w:val="00675E13"/>
    <w:rsid w:val="006761F8"/>
    <w:rsid w:val="00676857"/>
    <w:rsid w:val="00677925"/>
    <w:rsid w:val="006803ED"/>
    <w:rsid w:val="0068048F"/>
    <w:rsid w:val="006804BC"/>
    <w:rsid w:val="006814B1"/>
    <w:rsid w:val="00681532"/>
    <w:rsid w:val="0068169C"/>
    <w:rsid w:val="00681855"/>
    <w:rsid w:val="006818A4"/>
    <w:rsid w:val="0068212A"/>
    <w:rsid w:val="0068314A"/>
    <w:rsid w:val="00683A80"/>
    <w:rsid w:val="00684431"/>
    <w:rsid w:val="006846E2"/>
    <w:rsid w:val="00684CA7"/>
    <w:rsid w:val="0068537B"/>
    <w:rsid w:val="006853D4"/>
    <w:rsid w:val="00685B89"/>
    <w:rsid w:val="00685F9A"/>
    <w:rsid w:val="006861FD"/>
    <w:rsid w:val="0068647B"/>
    <w:rsid w:val="0068655E"/>
    <w:rsid w:val="006865FA"/>
    <w:rsid w:val="00686D65"/>
    <w:rsid w:val="00686E3B"/>
    <w:rsid w:val="00687078"/>
    <w:rsid w:val="00687270"/>
    <w:rsid w:val="0068783A"/>
    <w:rsid w:val="00687FEA"/>
    <w:rsid w:val="006907DB"/>
    <w:rsid w:val="00690C7E"/>
    <w:rsid w:val="00690E94"/>
    <w:rsid w:val="00691E2A"/>
    <w:rsid w:val="00693426"/>
    <w:rsid w:val="00693F7D"/>
    <w:rsid w:val="00694270"/>
    <w:rsid w:val="006944F3"/>
    <w:rsid w:val="00694C3E"/>
    <w:rsid w:val="00695285"/>
    <w:rsid w:val="00695943"/>
    <w:rsid w:val="00695F8B"/>
    <w:rsid w:val="00695FBB"/>
    <w:rsid w:val="00696093"/>
    <w:rsid w:val="00696C78"/>
    <w:rsid w:val="006973F6"/>
    <w:rsid w:val="006975A7"/>
    <w:rsid w:val="006A0149"/>
    <w:rsid w:val="006A0B24"/>
    <w:rsid w:val="006A0D77"/>
    <w:rsid w:val="006A0DF4"/>
    <w:rsid w:val="006A196A"/>
    <w:rsid w:val="006A2040"/>
    <w:rsid w:val="006A216A"/>
    <w:rsid w:val="006A2365"/>
    <w:rsid w:val="006A2B01"/>
    <w:rsid w:val="006A2BD5"/>
    <w:rsid w:val="006A2EEE"/>
    <w:rsid w:val="006A30B2"/>
    <w:rsid w:val="006A3441"/>
    <w:rsid w:val="006A35F7"/>
    <w:rsid w:val="006A36A9"/>
    <w:rsid w:val="006A3B4A"/>
    <w:rsid w:val="006A3E4B"/>
    <w:rsid w:val="006A409D"/>
    <w:rsid w:val="006A458B"/>
    <w:rsid w:val="006A4807"/>
    <w:rsid w:val="006A4E28"/>
    <w:rsid w:val="006A5294"/>
    <w:rsid w:val="006A5E1B"/>
    <w:rsid w:val="006A5E84"/>
    <w:rsid w:val="006A617C"/>
    <w:rsid w:val="006A6360"/>
    <w:rsid w:val="006A6506"/>
    <w:rsid w:val="006A697D"/>
    <w:rsid w:val="006A6A4C"/>
    <w:rsid w:val="006A6BB4"/>
    <w:rsid w:val="006A72E3"/>
    <w:rsid w:val="006A7589"/>
    <w:rsid w:val="006A76B6"/>
    <w:rsid w:val="006A7FFB"/>
    <w:rsid w:val="006B05A2"/>
    <w:rsid w:val="006B09B2"/>
    <w:rsid w:val="006B18A9"/>
    <w:rsid w:val="006B2238"/>
    <w:rsid w:val="006B28E9"/>
    <w:rsid w:val="006B2B9C"/>
    <w:rsid w:val="006B2CD5"/>
    <w:rsid w:val="006B3459"/>
    <w:rsid w:val="006B35D1"/>
    <w:rsid w:val="006B39A2"/>
    <w:rsid w:val="006B3A51"/>
    <w:rsid w:val="006B4FC0"/>
    <w:rsid w:val="006B4FEC"/>
    <w:rsid w:val="006B5095"/>
    <w:rsid w:val="006B6977"/>
    <w:rsid w:val="006B70F5"/>
    <w:rsid w:val="006B75E4"/>
    <w:rsid w:val="006C0399"/>
    <w:rsid w:val="006C0925"/>
    <w:rsid w:val="006C0B5C"/>
    <w:rsid w:val="006C0BEA"/>
    <w:rsid w:val="006C0CBB"/>
    <w:rsid w:val="006C0D75"/>
    <w:rsid w:val="006C14F9"/>
    <w:rsid w:val="006C1589"/>
    <w:rsid w:val="006C213D"/>
    <w:rsid w:val="006C2332"/>
    <w:rsid w:val="006C2607"/>
    <w:rsid w:val="006C2A38"/>
    <w:rsid w:val="006C2BF7"/>
    <w:rsid w:val="006C3298"/>
    <w:rsid w:val="006C3A69"/>
    <w:rsid w:val="006C3FC9"/>
    <w:rsid w:val="006C4A3C"/>
    <w:rsid w:val="006C4B9F"/>
    <w:rsid w:val="006C5177"/>
    <w:rsid w:val="006C54DC"/>
    <w:rsid w:val="006C6262"/>
    <w:rsid w:val="006C6EE7"/>
    <w:rsid w:val="006C79E1"/>
    <w:rsid w:val="006C7D48"/>
    <w:rsid w:val="006D03E4"/>
    <w:rsid w:val="006D047B"/>
    <w:rsid w:val="006D0555"/>
    <w:rsid w:val="006D09D6"/>
    <w:rsid w:val="006D1EC3"/>
    <w:rsid w:val="006D1FF7"/>
    <w:rsid w:val="006D247B"/>
    <w:rsid w:val="006D26C8"/>
    <w:rsid w:val="006D2CF9"/>
    <w:rsid w:val="006D2DFD"/>
    <w:rsid w:val="006D31BC"/>
    <w:rsid w:val="006D3344"/>
    <w:rsid w:val="006D3B05"/>
    <w:rsid w:val="006D3FD3"/>
    <w:rsid w:val="006D42BC"/>
    <w:rsid w:val="006D4682"/>
    <w:rsid w:val="006D4697"/>
    <w:rsid w:val="006D4736"/>
    <w:rsid w:val="006D47EB"/>
    <w:rsid w:val="006D51E3"/>
    <w:rsid w:val="006D57DB"/>
    <w:rsid w:val="006D58D9"/>
    <w:rsid w:val="006D5A98"/>
    <w:rsid w:val="006D62E3"/>
    <w:rsid w:val="006D63B9"/>
    <w:rsid w:val="006D63D3"/>
    <w:rsid w:val="006D707D"/>
    <w:rsid w:val="006E059F"/>
    <w:rsid w:val="006E0936"/>
    <w:rsid w:val="006E0BDC"/>
    <w:rsid w:val="006E10F6"/>
    <w:rsid w:val="006E13D1"/>
    <w:rsid w:val="006E22A7"/>
    <w:rsid w:val="006E2632"/>
    <w:rsid w:val="006E2981"/>
    <w:rsid w:val="006E3D74"/>
    <w:rsid w:val="006E4692"/>
    <w:rsid w:val="006E4ADB"/>
    <w:rsid w:val="006E52A1"/>
    <w:rsid w:val="006E5AA4"/>
    <w:rsid w:val="006E5CF9"/>
    <w:rsid w:val="006E6A0C"/>
    <w:rsid w:val="006E6AB2"/>
    <w:rsid w:val="006E6BA3"/>
    <w:rsid w:val="006E6D87"/>
    <w:rsid w:val="006E6FFE"/>
    <w:rsid w:val="006E773F"/>
    <w:rsid w:val="006E7EE5"/>
    <w:rsid w:val="006E7FB9"/>
    <w:rsid w:val="006F0214"/>
    <w:rsid w:val="006F03A9"/>
    <w:rsid w:val="006F076B"/>
    <w:rsid w:val="006F123E"/>
    <w:rsid w:val="006F238B"/>
    <w:rsid w:val="006F25B0"/>
    <w:rsid w:val="006F27D2"/>
    <w:rsid w:val="006F27E9"/>
    <w:rsid w:val="006F2C40"/>
    <w:rsid w:val="006F2D22"/>
    <w:rsid w:val="006F310D"/>
    <w:rsid w:val="006F3589"/>
    <w:rsid w:val="006F4583"/>
    <w:rsid w:val="006F4B34"/>
    <w:rsid w:val="006F4BD4"/>
    <w:rsid w:val="006F4D18"/>
    <w:rsid w:val="006F4DF4"/>
    <w:rsid w:val="006F5191"/>
    <w:rsid w:val="006F5528"/>
    <w:rsid w:val="006F58A0"/>
    <w:rsid w:val="006F5B4E"/>
    <w:rsid w:val="006F5BA8"/>
    <w:rsid w:val="006F63D1"/>
    <w:rsid w:val="006F6A1A"/>
    <w:rsid w:val="006F6D61"/>
    <w:rsid w:val="006F6EF1"/>
    <w:rsid w:val="006F75F1"/>
    <w:rsid w:val="006F771C"/>
    <w:rsid w:val="006F78C7"/>
    <w:rsid w:val="006F7B66"/>
    <w:rsid w:val="00700297"/>
    <w:rsid w:val="007004E7"/>
    <w:rsid w:val="00700E6A"/>
    <w:rsid w:val="0070118B"/>
    <w:rsid w:val="007012DE"/>
    <w:rsid w:val="007013CA"/>
    <w:rsid w:val="007013E1"/>
    <w:rsid w:val="0070174B"/>
    <w:rsid w:val="00702438"/>
    <w:rsid w:val="00702CF1"/>
    <w:rsid w:val="0070320C"/>
    <w:rsid w:val="0070337E"/>
    <w:rsid w:val="00703547"/>
    <w:rsid w:val="00703A4A"/>
    <w:rsid w:val="00703A8E"/>
    <w:rsid w:val="00703B4A"/>
    <w:rsid w:val="00703C0A"/>
    <w:rsid w:val="00703C6D"/>
    <w:rsid w:val="00703CFC"/>
    <w:rsid w:val="0070420C"/>
    <w:rsid w:val="00704D61"/>
    <w:rsid w:val="007051C7"/>
    <w:rsid w:val="00705D03"/>
    <w:rsid w:val="00706AC8"/>
    <w:rsid w:val="00706D72"/>
    <w:rsid w:val="0070767D"/>
    <w:rsid w:val="00707A3A"/>
    <w:rsid w:val="00707D79"/>
    <w:rsid w:val="00707E61"/>
    <w:rsid w:val="007100EA"/>
    <w:rsid w:val="007100F9"/>
    <w:rsid w:val="00710282"/>
    <w:rsid w:val="007106B5"/>
    <w:rsid w:val="007106D4"/>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134"/>
    <w:rsid w:val="007162D8"/>
    <w:rsid w:val="00716445"/>
    <w:rsid w:val="00716AAE"/>
    <w:rsid w:val="00716BC1"/>
    <w:rsid w:val="0071705B"/>
    <w:rsid w:val="007178F0"/>
    <w:rsid w:val="007202E7"/>
    <w:rsid w:val="00720627"/>
    <w:rsid w:val="00721CAF"/>
    <w:rsid w:val="00721E9A"/>
    <w:rsid w:val="0072256E"/>
    <w:rsid w:val="0072313E"/>
    <w:rsid w:val="0072322D"/>
    <w:rsid w:val="007236A6"/>
    <w:rsid w:val="007237A2"/>
    <w:rsid w:val="00723BD3"/>
    <w:rsid w:val="00723C15"/>
    <w:rsid w:val="007241F7"/>
    <w:rsid w:val="007249C3"/>
    <w:rsid w:val="007249DE"/>
    <w:rsid w:val="00724B19"/>
    <w:rsid w:val="00725709"/>
    <w:rsid w:val="00726477"/>
    <w:rsid w:val="0072676B"/>
    <w:rsid w:val="00726962"/>
    <w:rsid w:val="0072736F"/>
    <w:rsid w:val="00727F52"/>
    <w:rsid w:val="00730377"/>
    <w:rsid w:val="007309E7"/>
    <w:rsid w:val="00730C41"/>
    <w:rsid w:val="00731064"/>
    <w:rsid w:val="00731284"/>
    <w:rsid w:val="00731604"/>
    <w:rsid w:val="00731A82"/>
    <w:rsid w:val="00731E2B"/>
    <w:rsid w:val="007324DA"/>
    <w:rsid w:val="007330FB"/>
    <w:rsid w:val="007341B4"/>
    <w:rsid w:val="00734642"/>
    <w:rsid w:val="0073474B"/>
    <w:rsid w:val="0073475B"/>
    <w:rsid w:val="00734850"/>
    <w:rsid w:val="007349E6"/>
    <w:rsid w:val="00735506"/>
    <w:rsid w:val="00735564"/>
    <w:rsid w:val="00735578"/>
    <w:rsid w:val="0073580A"/>
    <w:rsid w:val="00736418"/>
    <w:rsid w:val="00736634"/>
    <w:rsid w:val="00736EA8"/>
    <w:rsid w:val="007375A2"/>
    <w:rsid w:val="00740044"/>
    <w:rsid w:val="007401FE"/>
    <w:rsid w:val="007405B2"/>
    <w:rsid w:val="0074066E"/>
    <w:rsid w:val="0074067F"/>
    <w:rsid w:val="00740832"/>
    <w:rsid w:val="00740A34"/>
    <w:rsid w:val="007412B3"/>
    <w:rsid w:val="007412C6"/>
    <w:rsid w:val="007418A0"/>
    <w:rsid w:val="007422BD"/>
    <w:rsid w:val="00742BAA"/>
    <w:rsid w:val="00743028"/>
    <w:rsid w:val="007433FE"/>
    <w:rsid w:val="007435FC"/>
    <w:rsid w:val="00743D64"/>
    <w:rsid w:val="00744F01"/>
    <w:rsid w:val="007455C8"/>
    <w:rsid w:val="007455FD"/>
    <w:rsid w:val="007456BE"/>
    <w:rsid w:val="00746086"/>
    <w:rsid w:val="007460F5"/>
    <w:rsid w:val="00746659"/>
    <w:rsid w:val="0074691A"/>
    <w:rsid w:val="00747F23"/>
    <w:rsid w:val="0075175D"/>
    <w:rsid w:val="00751F3A"/>
    <w:rsid w:val="00752717"/>
    <w:rsid w:val="00752A90"/>
    <w:rsid w:val="00752F4E"/>
    <w:rsid w:val="00752FB4"/>
    <w:rsid w:val="0075348F"/>
    <w:rsid w:val="0075373E"/>
    <w:rsid w:val="00753902"/>
    <w:rsid w:val="00753C69"/>
    <w:rsid w:val="00753E62"/>
    <w:rsid w:val="00753F19"/>
    <w:rsid w:val="00754C7C"/>
    <w:rsid w:val="00755A0A"/>
    <w:rsid w:val="00755F8D"/>
    <w:rsid w:val="00756365"/>
    <w:rsid w:val="00756832"/>
    <w:rsid w:val="00756EAF"/>
    <w:rsid w:val="00757E6B"/>
    <w:rsid w:val="00760478"/>
    <w:rsid w:val="007605F6"/>
    <w:rsid w:val="007608E1"/>
    <w:rsid w:val="00760ED5"/>
    <w:rsid w:val="007613F5"/>
    <w:rsid w:val="00761485"/>
    <w:rsid w:val="007614CD"/>
    <w:rsid w:val="007620F8"/>
    <w:rsid w:val="00762BD7"/>
    <w:rsid w:val="007633C9"/>
    <w:rsid w:val="00763B3C"/>
    <w:rsid w:val="00763EF1"/>
    <w:rsid w:val="0076416E"/>
    <w:rsid w:val="00764F6D"/>
    <w:rsid w:val="00765261"/>
    <w:rsid w:val="0076539A"/>
    <w:rsid w:val="00765DE9"/>
    <w:rsid w:val="00765DEC"/>
    <w:rsid w:val="0076662D"/>
    <w:rsid w:val="00767583"/>
    <w:rsid w:val="007677ED"/>
    <w:rsid w:val="0076783D"/>
    <w:rsid w:val="00767AB7"/>
    <w:rsid w:val="00767E10"/>
    <w:rsid w:val="00770903"/>
    <w:rsid w:val="0077121B"/>
    <w:rsid w:val="00771FFA"/>
    <w:rsid w:val="0077237F"/>
    <w:rsid w:val="007725F9"/>
    <w:rsid w:val="007728A1"/>
    <w:rsid w:val="0077335D"/>
    <w:rsid w:val="007736D7"/>
    <w:rsid w:val="007739FC"/>
    <w:rsid w:val="007746CD"/>
    <w:rsid w:val="0077548E"/>
    <w:rsid w:val="007757FC"/>
    <w:rsid w:val="0077597C"/>
    <w:rsid w:val="00775AED"/>
    <w:rsid w:val="00776626"/>
    <w:rsid w:val="007768E1"/>
    <w:rsid w:val="00776F0C"/>
    <w:rsid w:val="0077725F"/>
    <w:rsid w:val="007772F0"/>
    <w:rsid w:val="00777911"/>
    <w:rsid w:val="00777A84"/>
    <w:rsid w:val="00777B09"/>
    <w:rsid w:val="007805A8"/>
    <w:rsid w:val="00780CD0"/>
    <w:rsid w:val="00780D9D"/>
    <w:rsid w:val="00781026"/>
    <w:rsid w:val="007813EB"/>
    <w:rsid w:val="00781E6B"/>
    <w:rsid w:val="00782217"/>
    <w:rsid w:val="0078327E"/>
    <w:rsid w:val="0078349C"/>
    <w:rsid w:val="0078369B"/>
    <w:rsid w:val="00783B37"/>
    <w:rsid w:val="00783D7D"/>
    <w:rsid w:val="00784008"/>
    <w:rsid w:val="0078457B"/>
    <w:rsid w:val="007848CB"/>
    <w:rsid w:val="00784FA2"/>
    <w:rsid w:val="00785AAD"/>
    <w:rsid w:val="00786455"/>
    <w:rsid w:val="007865DE"/>
    <w:rsid w:val="00787051"/>
    <w:rsid w:val="00787640"/>
    <w:rsid w:val="007876E4"/>
    <w:rsid w:val="00787AD6"/>
    <w:rsid w:val="007906C3"/>
    <w:rsid w:val="00790791"/>
    <w:rsid w:val="007909D7"/>
    <w:rsid w:val="00790F5F"/>
    <w:rsid w:val="0079129A"/>
    <w:rsid w:val="0079141D"/>
    <w:rsid w:val="00791731"/>
    <w:rsid w:val="007917B8"/>
    <w:rsid w:val="00792284"/>
    <w:rsid w:val="007923AE"/>
    <w:rsid w:val="007925CC"/>
    <w:rsid w:val="00792652"/>
    <w:rsid w:val="00792839"/>
    <w:rsid w:val="00793675"/>
    <w:rsid w:val="007938A3"/>
    <w:rsid w:val="00793E48"/>
    <w:rsid w:val="0079566B"/>
    <w:rsid w:val="00795DE5"/>
    <w:rsid w:val="00796029"/>
    <w:rsid w:val="0079602D"/>
    <w:rsid w:val="0079653C"/>
    <w:rsid w:val="00796860"/>
    <w:rsid w:val="007969DD"/>
    <w:rsid w:val="007A044D"/>
    <w:rsid w:val="007A08F5"/>
    <w:rsid w:val="007A0D24"/>
    <w:rsid w:val="007A120A"/>
    <w:rsid w:val="007A14FB"/>
    <w:rsid w:val="007A1F3D"/>
    <w:rsid w:val="007A1FAB"/>
    <w:rsid w:val="007A236F"/>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8A7"/>
    <w:rsid w:val="007A5990"/>
    <w:rsid w:val="007A59B4"/>
    <w:rsid w:val="007A5E92"/>
    <w:rsid w:val="007A65C8"/>
    <w:rsid w:val="007A79C5"/>
    <w:rsid w:val="007A7C00"/>
    <w:rsid w:val="007A7CDC"/>
    <w:rsid w:val="007B0745"/>
    <w:rsid w:val="007B0804"/>
    <w:rsid w:val="007B0A18"/>
    <w:rsid w:val="007B0FAA"/>
    <w:rsid w:val="007B1256"/>
    <w:rsid w:val="007B1CF7"/>
    <w:rsid w:val="007B223D"/>
    <w:rsid w:val="007B2431"/>
    <w:rsid w:val="007B297E"/>
    <w:rsid w:val="007B2B55"/>
    <w:rsid w:val="007B3244"/>
    <w:rsid w:val="007B3676"/>
    <w:rsid w:val="007B373D"/>
    <w:rsid w:val="007B4124"/>
    <w:rsid w:val="007B4706"/>
    <w:rsid w:val="007B4A5E"/>
    <w:rsid w:val="007B53A6"/>
    <w:rsid w:val="007B6C76"/>
    <w:rsid w:val="007B7448"/>
    <w:rsid w:val="007B7496"/>
    <w:rsid w:val="007B76DA"/>
    <w:rsid w:val="007B7C20"/>
    <w:rsid w:val="007B7EDA"/>
    <w:rsid w:val="007C138A"/>
    <w:rsid w:val="007C1759"/>
    <w:rsid w:val="007C1885"/>
    <w:rsid w:val="007C25C7"/>
    <w:rsid w:val="007C2739"/>
    <w:rsid w:val="007C2751"/>
    <w:rsid w:val="007C289D"/>
    <w:rsid w:val="007C2ED0"/>
    <w:rsid w:val="007C2EE5"/>
    <w:rsid w:val="007C3FCB"/>
    <w:rsid w:val="007C421E"/>
    <w:rsid w:val="007C4480"/>
    <w:rsid w:val="007C4A1E"/>
    <w:rsid w:val="007C5270"/>
    <w:rsid w:val="007C5584"/>
    <w:rsid w:val="007C5CBC"/>
    <w:rsid w:val="007C5EFC"/>
    <w:rsid w:val="007C6341"/>
    <w:rsid w:val="007C6516"/>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D29"/>
    <w:rsid w:val="007D61DB"/>
    <w:rsid w:val="007D62C6"/>
    <w:rsid w:val="007D6647"/>
    <w:rsid w:val="007D6E2E"/>
    <w:rsid w:val="007D7372"/>
    <w:rsid w:val="007D7428"/>
    <w:rsid w:val="007D776E"/>
    <w:rsid w:val="007D7A91"/>
    <w:rsid w:val="007E0ACA"/>
    <w:rsid w:val="007E1881"/>
    <w:rsid w:val="007E1BC4"/>
    <w:rsid w:val="007E1FF3"/>
    <w:rsid w:val="007E212C"/>
    <w:rsid w:val="007E3704"/>
    <w:rsid w:val="007E3F75"/>
    <w:rsid w:val="007E3FEF"/>
    <w:rsid w:val="007E4062"/>
    <w:rsid w:val="007E4656"/>
    <w:rsid w:val="007E4D3F"/>
    <w:rsid w:val="007E54CB"/>
    <w:rsid w:val="007E583F"/>
    <w:rsid w:val="007E5863"/>
    <w:rsid w:val="007E5B71"/>
    <w:rsid w:val="007E5BB1"/>
    <w:rsid w:val="007E61D7"/>
    <w:rsid w:val="007E670B"/>
    <w:rsid w:val="007E760A"/>
    <w:rsid w:val="007E7A51"/>
    <w:rsid w:val="007E7F73"/>
    <w:rsid w:val="007F0168"/>
    <w:rsid w:val="007F03DB"/>
    <w:rsid w:val="007F06FA"/>
    <w:rsid w:val="007F15EE"/>
    <w:rsid w:val="007F176F"/>
    <w:rsid w:val="007F19F8"/>
    <w:rsid w:val="007F29F0"/>
    <w:rsid w:val="007F3427"/>
    <w:rsid w:val="007F3683"/>
    <w:rsid w:val="007F3862"/>
    <w:rsid w:val="007F3899"/>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5DC"/>
    <w:rsid w:val="007F76A3"/>
    <w:rsid w:val="0080051D"/>
    <w:rsid w:val="00800662"/>
    <w:rsid w:val="008006AF"/>
    <w:rsid w:val="0080079F"/>
    <w:rsid w:val="00800C4B"/>
    <w:rsid w:val="008012B9"/>
    <w:rsid w:val="0080153E"/>
    <w:rsid w:val="00801CEA"/>
    <w:rsid w:val="0080242F"/>
    <w:rsid w:val="0080266B"/>
    <w:rsid w:val="0080280A"/>
    <w:rsid w:val="00802E81"/>
    <w:rsid w:val="00803A30"/>
    <w:rsid w:val="00803E8E"/>
    <w:rsid w:val="00804DEF"/>
    <w:rsid w:val="00804E1E"/>
    <w:rsid w:val="00804F2D"/>
    <w:rsid w:val="0080518D"/>
    <w:rsid w:val="0080527E"/>
    <w:rsid w:val="00805924"/>
    <w:rsid w:val="00805994"/>
    <w:rsid w:val="00805D5A"/>
    <w:rsid w:val="00806983"/>
    <w:rsid w:val="00807144"/>
    <w:rsid w:val="0080716C"/>
    <w:rsid w:val="0080743E"/>
    <w:rsid w:val="008074C3"/>
    <w:rsid w:val="0080784B"/>
    <w:rsid w:val="00807A07"/>
    <w:rsid w:val="00810469"/>
    <w:rsid w:val="00810ECE"/>
    <w:rsid w:val="00811526"/>
    <w:rsid w:val="00812113"/>
    <w:rsid w:val="0081238C"/>
    <w:rsid w:val="00812F04"/>
    <w:rsid w:val="00813CDD"/>
    <w:rsid w:val="00814452"/>
    <w:rsid w:val="00815CBB"/>
    <w:rsid w:val="00817256"/>
    <w:rsid w:val="0081759D"/>
    <w:rsid w:val="00817B04"/>
    <w:rsid w:val="00817F2D"/>
    <w:rsid w:val="00820163"/>
    <w:rsid w:val="0082069F"/>
    <w:rsid w:val="00820C03"/>
    <w:rsid w:val="00820CB1"/>
    <w:rsid w:val="00820D4A"/>
    <w:rsid w:val="00821120"/>
    <w:rsid w:val="00821698"/>
    <w:rsid w:val="008220F8"/>
    <w:rsid w:val="00822135"/>
    <w:rsid w:val="00822A5F"/>
    <w:rsid w:val="00822BA6"/>
    <w:rsid w:val="00822BC8"/>
    <w:rsid w:val="00822EF0"/>
    <w:rsid w:val="00822F0F"/>
    <w:rsid w:val="008230A4"/>
    <w:rsid w:val="00823412"/>
    <w:rsid w:val="008235AC"/>
    <w:rsid w:val="00823836"/>
    <w:rsid w:val="0082413E"/>
    <w:rsid w:val="008246F0"/>
    <w:rsid w:val="008248A4"/>
    <w:rsid w:val="00824F59"/>
    <w:rsid w:val="0082505B"/>
    <w:rsid w:val="00826D49"/>
    <w:rsid w:val="00826DD9"/>
    <w:rsid w:val="00827842"/>
    <w:rsid w:val="008278B6"/>
    <w:rsid w:val="00827AD8"/>
    <w:rsid w:val="008300E7"/>
    <w:rsid w:val="0083011C"/>
    <w:rsid w:val="00830E79"/>
    <w:rsid w:val="0083170B"/>
    <w:rsid w:val="00831895"/>
    <w:rsid w:val="00832017"/>
    <w:rsid w:val="00832328"/>
    <w:rsid w:val="00832535"/>
    <w:rsid w:val="008325BC"/>
    <w:rsid w:val="00832814"/>
    <w:rsid w:val="00832828"/>
    <w:rsid w:val="00833884"/>
    <w:rsid w:val="00833E5D"/>
    <w:rsid w:val="008344AB"/>
    <w:rsid w:val="008347D7"/>
    <w:rsid w:val="008348B5"/>
    <w:rsid w:val="00834974"/>
    <w:rsid w:val="00834B77"/>
    <w:rsid w:val="00834DC9"/>
    <w:rsid w:val="00835028"/>
    <w:rsid w:val="00835870"/>
    <w:rsid w:val="00835883"/>
    <w:rsid w:val="00835EA5"/>
    <w:rsid w:val="0083686A"/>
    <w:rsid w:val="00836DCA"/>
    <w:rsid w:val="00837C36"/>
    <w:rsid w:val="00837D64"/>
    <w:rsid w:val="008401AC"/>
    <w:rsid w:val="008402A1"/>
    <w:rsid w:val="00840772"/>
    <w:rsid w:val="00840CBC"/>
    <w:rsid w:val="00841255"/>
    <w:rsid w:val="0084126B"/>
    <w:rsid w:val="00841D1E"/>
    <w:rsid w:val="00841F44"/>
    <w:rsid w:val="00842100"/>
    <w:rsid w:val="00842CC6"/>
    <w:rsid w:val="00843114"/>
    <w:rsid w:val="0084480A"/>
    <w:rsid w:val="00844E17"/>
    <w:rsid w:val="00844F94"/>
    <w:rsid w:val="008452FD"/>
    <w:rsid w:val="00845A69"/>
    <w:rsid w:val="00845F47"/>
    <w:rsid w:val="00846AE6"/>
    <w:rsid w:val="0084701C"/>
    <w:rsid w:val="00847298"/>
    <w:rsid w:val="00847AD5"/>
    <w:rsid w:val="00847CC3"/>
    <w:rsid w:val="00850895"/>
    <w:rsid w:val="00850CE0"/>
    <w:rsid w:val="00850EB7"/>
    <w:rsid w:val="00851891"/>
    <w:rsid w:val="00851964"/>
    <w:rsid w:val="00851DCF"/>
    <w:rsid w:val="00852307"/>
    <w:rsid w:val="008524EA"/>
    <w:rsid w:val="0085287E"/>
    <w:rsid w:val="00852B47"/>
    <w:rsid w:val="0085356D"/>
    <w:rsid w:val="00853FE7"/>
    <w:rsid w:val="008540B2"/>
    <w:rsid w:val="0085450D"/>
    <w:rsid w:val="0085452C"/>
    <w:rsid w:val="00854DA4"/>
    <w:rsid w:val="008551A7"/>
    <w:rsid w:val="008556AB"/>
    <w:rsid w:val="008559B7"/>
    <w:rsid w:val="00855C9D"/>
    <w:rsid w:val="0085672E"/>
    <w:rsid w:val="00857140"/>
    <w:rsid w:val="00860269"/>
    <w:rsid w:val="008602D0"/>
    <w:rsid w:val="00860479"/>
    <w:rsid w:val="00860D76"/>
    <w:rsid w:val="00861BA6"/>
    <w:rsid w:val="00861BB0"/>
    <w:rsid w:val="00861CF7"/>
    <w:rsid w:val="008620E7"/>
    <w:rsid w:val="008625D9"/>
    <w:rsid w:val="008627F9"/>
    <w:rsid w:val="00862C9D"/>
    <w:rsid w:val="008632B9"/>
    <w:rsid w:val="0086332D"/>
    <w:rsid w:val="0086362F"/>
    <w:rsid w:val="00863D20"/>
    <w:rsid w:val="00863F16"/>
    <w:rsid w:val="00864B7F"/>
    <w:rsid w:val="00864D11"/>
    <w:rsid w:val="0086542C"/>
    <w:rsid w:val="0086651B"/>
    <w:rsid w:val="00866764"/>
    <w:rsid w:val="008669CE"/>
    <w:rsid w:val="00866F53"/>
    <w:rsid w:val="0086724A"/>
    <w:rsid w:val="0086731A"/>
    <w:rsid w:val="00867BDE"/>
    <w:rsid w:val="00870172"/>
    <w:rsid w:val="008702AB"/>
    <w:rsid w:val="00870362"/>
    <w:rsid w:val="008706DF"/>
    <w:rsid w:val="00870745"/>
    <w:rsid w:val="00870932"/>
    <w:rsid w:val="00870C7A"/>
    <w:rsid w:val="00870E7D"/>
    <w:rsid w:val="008714D5"/>
    <w:rsid w:val="008717E4"/>
    <w:rsid w:val="00871A5F"/>
    <w:rsid w:val="00871E8E"/>
    <w:rsid w:val="008724D5"/>
    <w:rsid w:val="00872B2D"/>
    <w:rsid w:val="00873020"/>
    <w:rsid w:val="008730CE"/>
    <w:rsid w:val="00873EEB"/>
    <w:rsid w:val="00873FD6"/>
    <w:rsid w:val="008743F3"/>
    <w:rsid w:val="0087444A"/>
    <w:rsid w:val="00874907"/>
    <w:rsid w:val="00874A4F"/>
    <w:rsid w:val="00874C43"/>
    <w:rsid w:val="00875139"/>
    <w:rsid w:val="008752B9"/>
    <w:rsid w:val="00875410"/>
    <w:rsid w:val="0087689B"/>
    <w:rsid w:val="008769E3"/>
    <w:rsid w:val="00876B40"/>
    <w:rsid w:val="00877B72"/>
    <w:rsid w:val="00880094"/>
    <w:rsid w:val="00880B0D"/>
    <w:rsid w:val="008814FB"/>
    <w:rsid w:val="00881EE5"/>
    <w:rsid w:val="008821F0"/>
    <w:rsid w:val="008822D5"/>
    <w:rsid w:val="008826F7"/>
    <w:rsid w:val="00882716"/>
    <w:rsid w:val="00882FDA"/>
    <w:rsid w:val="00883178"/>
    <w:rsid w:val="0088321C"/>
    <w:rsid w:val="008836B8"/>
    <w:rsid w:val="00883DD0"/>
    <w:rsid w:val="00883F3B"/>
    <w:rsid w:val="008848BA"/>
    <w:rsid w:val="00885499"/>
    <w:rsid w:val="008856C2"/>
    <w:rsid w:val="0088573F"/>
    <w:rsid w:val="008866C7"/>
    <w:rsid w:val="008868B1"/>
    <w:rsid w:val="0088697F"/>
    <w:rsid w:val="008872E0"/>
    <w:rsid w:val="00887C46"/>
    <w:rsid w:val="008908D5"/>
    <w:rsid w:val="008914ED"/>
    <w:rsid w:val="00892475"/>
    <w:rsid w:val="008926FE"/>
    <w:rsid w:val="0089365F"/>
    <w:rsid w:val="00894076"/>
    <w:rsid w:val="008943CC"/>
    <w:rsid w:val="00894FF0"/>
    <w:rsid w:val="0089558A"/>
    <w:rsid w:val="008963D7"/>
    <w:rsid w:val="008963FA"/>
    <w:rsid w:val="0089692E"/>
    <w:rsid w:val="00896937"/>
    <w:rsid w:val="00896CB5"/>
    <w:rsid w:val="00896CC5"/>
    <w:rsid w:val="008976FE"/>
    <w:rsid w:val="00897C5A"/>
    <w:rsid w:val="008A178E"/>
    <w:rsid w:val="008A1DD7"/>
    <w:rsid w:val="008A2182"/>
    <w:rsid w:val="008A338F"/>
    <w:rsid w:val="008A36E4"/>
    <w:rsid w:val="008A3B20"/>
    <w:rsid w:val="008A3BC8"/>
    <w:rsid w:val="008A3F44"/>
    <w:rsid w:val="008A4146"/>
    <w:rsid w:val="008A416F"/>
    <w:rsid w:val="008A4614"/>
    <w:rsid w:val="008A5008"/>
    <w:rsid w:val="008A5258"/>
    <w:rsid w:val="008A5B9B"/>
    <w:rsid w:val="008A644D"/>
    <w:rsid w:val="008A6487"/>
    <w:rsid w:val="008A66DC"/>
    <w:rsid w:val="008A7340"/>
    <w:rsid w:val="008B016F"/>
    <w:rsid w:val="008B03BD"/>
    <w:rsid w:val="008B0467"/>
    <w:rsid w:val="008B0564"/>
    <w:rsid w:val="008B0916"/>
    <w:rsid w:val="008B171F"/>
    <w:rsid w:val="008B1CF7"/>
    <w:rsid w:val="008B275C"/>
    <w:rsid w:val="008B2E79"/>
    <w:rsid w:val="008B3AFF"/>
    <w:rsid w:val="008B3F64"/>
    <w:rsid w:val="008B4815"/>
    <w:rsid w:val="008B489F"/>
    <w:rsid w:val="008B48CD"/>
    <w:rsid w:val="008B4EDE"/>
    <w:rsid w:val="008B5290"/>
    <w:rsid w:val="008B582C"/>
    <w:rsid w:val="008B586D"/>
    <w:rsid w:val="008B5872"/>
    <w:rsid w:val="008B5922"/>
    <w:rsid w:val="008B6082"/>
    <w:rsid w:val="008B6559"/>
    <w:rsid w:val="008B66D4"/>
    <w:rsid w:val="008B6788"/>
    <w:rsid w:val="008B6896"/>
    <w:rsid w:val="008B69B0"/>
    <w:rsid w:val="008B69D6"/>
    <w:rsid w:val="008B6CDE"/>
    <w:rsid w:val="008B6D07"/>
    <w:rsid w:val="008B77E6"/>
    <w:rsid w:val="008B7C49"/>
    <w:rsid w:val="008C0EF5"/>
    <w:rsid w:val="008C0FEE"/>
    <w:rsid w:val="008C1AD6"/>
    <w:rsid w:val="008C1DC0"/>
    <w:rsid w:val="008C1FD1"/>
    <w:rsid w:val="008C2658"/>
    <w:rsid w:val="008C2964"/>
    <w:rsid w:val="008C31BF"/>
    <w:rsid w:val="008C375E"/>
    <w:rsid w:val="008C3A63"/>
    <w:rsid w:val="008C3AFB"/>
    <w:rsid w:val="008C409F"/>
    <w:rsid w:val="008C4147"/>
    <w:rsid w:val="008C4C4D"/>
    <w:rsid w:val="008C4DD8"/>
    <w:rsid w:val="008C57C6"/>
    <w:rsid w:val="008C62C8"/>
    <w:rsid w:val="008C6A19"/>
    <w:rsid w:val="008C6EF2"/>
    <w:rsid w:val="008C7783"/>
    <w:rsid w:val="008D0543"/>
    <w:rsid w:val="008D0829"/>
    <w:rsid w:val="008D0BE2"/>
    <w:rsid w:val="008D1C1B"/>
    <w:rsid w:val="008D20AB"/>
    <w:rsid w:val="008D27B4"/>
    <w:rsid w:val="008D2946"/>
    <w:rsid w:val="008D2C20"/>
    <w:rsid w:val="008D3C06"/>
    <w:rsid w:val="008D41AC"/>
    <w:rsid w:val="008D4596"/>
    <w:rsid w:val="008D51B2"/>
    <w:rsid w:val="008D5DAE"/>
    <w:rsid w:val="008D6E80"/>
    <w:rsid w:val="008D707B"/>
    <w:rsid w:val="008E0601"/>
    <w:rsid w:val="008E0AC4"/>
    <w:rsid w:val="008E0BA4"/>
    <w:rsid w:val="008E0F52"/>
    <w:rsid w:val="008E103B"/>
    <w:rsid w:val="008E1390"/>
    <w:rsid w:val="008E13F3"/>
    <w:rsid w:val="008E1644"/>
    <w:rsid w:val="008E1743"/>
    <w:rsid w:val="008E1A57"/>
    <w:rsid w:val="008E1D83"/>
    <w:rsid w:val="008E2E7A"/>
    <w:rsid w:val="008E306D"/>
    <w:rsid w:val="008E30A8"/>
    <w:rsid w:val="008E34F3"/>
    <w:rsid w:val="008E39E6"/>
    <w:rsid w:val="008E3F75"/>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31"/>
    <w:rsid w:val="008F15C3"/>
    <w:rsid w:val="008F1B66"/>
    <w:rsid w:val="008F217A"/>
    <w:rsid w:val="008F2E9B"/>
    <w:rsid w:val="008F30E5"/>
    <w:rsid w:val="008F4083"/>
    <w:rsid w:val="008F42A5"/>
    <w:rsid w:val="008F4992"/>
    <w:rsid w:val="008F5959"/>
    <w:rsid w:val="008F5F11"/>
    <w:rsid w:val="008F6514"/>
    <w:rsid w:val="008F6DA3"/>
    <w:rsid w:val="009007BB"/>
    <w:rsid w:val="00901315"/>
    <w:rsid w:val="0090140C"/>
    <w:rsid w:val="00901C0D"/>
    <w:rsid w:val="00901F31"/>
    <w:rsid w:val="00902C20"/>
    <w:rsid w:val="00902E5B"/>
    <w:rsid w:val="00903166"/>
    <w:rsid w:val="0090329E"/>
    <w:rsid w:val="00903329"/>
    <w:rsid w:val="0090350E"/>
    <w:rsid w:val="00903F92"/>
    <w:rsid w:val="00904142"/>
    <w:rsid w:val="00904A84"/>
    <w:rsid w:val="00904B3D"/>
    <w:rsid w:val="00905124"/>
    <w:rsid w:val="0090598C"/>
    <w:rsid w:val="00905E05"/>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31DC"/>
    <w:rsid w:val="009137C1"/>
    <w:rsid w:val="009139E7"/>
    <w:rsid w:val="0091466E"/>
    <w:rsid w:val="00914930"/>
    <w:rsid w:val="009150B4"/>
    <w:rsid w:val="00915311"/>
    <w:rsid w:val="00915531"/>
    <w:rsid w:val="00915849"/>
    <w:rsid w:val="009159A4"/>
    <w:rsid w:val="00915B81"/>
    <w:rsid w:val="009162A0"/>
    <w:rsid w:val="009171CA"/>
    <w:rsid w:val="009171F7"/>
    <w:rsid w:val="00917340"/>
    <w:rsid w:val="009179F7"/>
    <w:rsid w:val="00917A78"/>
    <w:rsid w:val="0092067F"/>
    <w:rsid w:val="0092101F"/>
    <w:rsid w:val="00921F0F"/>
    <w:rsid w:val="009227EA"/>
    <w:rsid w:val="00922B26"/>
    <w:rsid w:val="00923159"/>
    <w:rsid w:val="009232F7"/>
    <w:rsid w:val="009239C1"/>
    <w:rsid w:val="00923D46"/>
    <w:rsid w:val="00925776"/>
    <w:rsid w:val="00926359"/>
    <w:rsid w:val="009266B3"/>
    <w:rsid w:val="009268FF"/>
    <w:rsid w:val="009276BE"/>
    <w:rsid w:val="00927C14"/>
    <w:rsid w:val="00927E04"/>
    <w:rsid w:val="00930894"/>
    <w:rsid w:val="00930C42"/>
    <w:rsid w:val="00932027"/>
    <w:rsid w:val="00932830"/>
    <w:rsid w:val="00932B62"/>
    <w:rsid w:val="0093353F"/>
    <w:rsid w:val="0093373F"/>
    <w:rsid w:val="00935994"/>
    <w:rsid w:val="0093660A"/>
    <w:rsid w:val="00936767"/>
    <w:rsid w:val="00937321"/>
    <w:rsid w:val="009377EA"/>
    <w:rsid w:val="00937883"/>
    <w:rsid w:val="00937AC7"/>
    <w:rsid w:val="00937E4D"/>
    <w:rsid w:val="00937EAA"/>
    <w:rsid w:val="00940198"/>
    <w:rsid w:val="00940D07"/>
    <w:rsid w:val="009413A4"/>
    <w:rsid w:val="009419E1"/>
    <w:rsid w:val="009424A0"/>
    <w:rsid w:val="00942645"/>
    <w:rsid w:val="009428E0"/>
    <w:rsid w:val="0094297D"/>
    <w:rsid w:val="00942B97"/>
    <w:rsid w:val="00943136"/>
    <w:rsid w:val="009436C1"/>
    <w:rsid w:val="009437A1"/>
    <w:rsid w:val="00943BC9"/>
    <w:rsid w:val="00943C91"/>
    <w:rsid w:val="00944079"/>
    <w:rsid w:val="00945D9E"/>
    <w:rsid w:val="009464AF"/>
    <w:rsid w:val="009466BD"/>
    <w:rsid w:val="00946DE8"/>
    <w:rsid w:val="00947AC8"/>
    <w:rsid w:val="00947F95"/>
    <w:rsid w:val="00951861"/>
    <w:rsid w:val="009519EE"/>
    <w:rsid w:val="00951A6D"/>
    <w:rsid w:val="00951DEE"/>
    <w:rsid w:val="00952530"/>
    <w:rsid w:val="00952700"/>
    <w:rsid w:val="00952D5F"/>
    <w:rsid w:val="00952F25"/>
    <w:rsid w:val="0095446F"/>
    <w:rsid w:val="009547CF"/>
    <w:rsid w:val="009549A9"/>
    <w:rsid w:val="00954BA3"/>
    <w:rsid w:val="00954EF6"/>
    <w:rsid w:val="00955274"/>
    <w:rsid w:val="009558F5"/>
    <w:rsid w:val="00955C92"/>
    <w:rsid w:val="009562A9"/>
    <w:rsid w:val="009564FC"/>
    <w:rsid w:val="00956889"/>
    <w:rsid w:val="00956D9D"/>
    <w:rsid w:val="00960140"/>
    <w:rsid w:val="009605D7"/>
    <w:rsid w:val="00960A56"/>
    <w:rsid w:val="00961004"/>
    <w:rsid w:val="00961386"/>
    <w:rsid w:val="0096168D"/>
    <w:rsid w:val="00961C4F"/>
    <w:rsid w:val="00962359"/>
    <w:rsid w:val="00962452"/>
    <w:rsid w:val="00962569"/>
    <w:rsid w:val="0096329D"/>
    <w:rsid w:val="0096480E"/>
    <w:rsid w:val="00964E56"/>
    <w:rsid w:val="009651BC"/>
    <w:rsid w:val="00965938"/>
    <w:rsid w:val="00965A73"/>
    <w:rsid w:val="00965C11"/>
    <w:rsid w:val="00965D49"/>
    <w:rsid w:val="00966093"/>
    <w:rsid w:val="00966C68"/>
    <w:rsid w:val="00966EEA"/>
    <w:rsid w:val="00967356"/>
    <w:rsid w:val="0096767F"/>
    <w:rsid w:val="00970525"/>
    <w:rsid w:val="009705AA"/>
    <w:rsid w:val="00970DD5"/>
    <w:rsid w:val="009715AB"/>
    <w:rsid w:val="00971634"/>
    <w:rsid w:val="0097197D"/>
    <w:rsid w:val="00972090"/>
    <w:rsid w:val="009720AB"/>
    <w:rsid w:val="00972BF4"/>
    <w:rsid w:val="0097313A"/>
    <w:rsid w:val="00973652"/>
    <w:rsid w:val="0097371B"/>
    <w:rsid w:val="009737D0"/>
    <w:rsid w:val="00973814"/>
    <w:rsid w:val="00973C34"/>
    <w:rsid w:val="009748BF"/>
    <w:rsid w:val="00974F09"/>
    <w:rsid w:val="00975692"/>
    <w:rsid w:val="00976F48"/>
    <w:rsid w:val="00977238"/>
    <w:rsid w:val="009772F2"/>
    <w:rsid w:val="00977746"/>
    <w:rsid w:val="00977A34"/>
    <w:rsid w:val="00977BDB"/>
    <w:rsid w:val="0098092C"/>
    <w:rsid w:val="0098140B"/>
    <w:rsid w:val="0098157D"/>
    <w:rsid w:val="009815C8"/>
    <w:rsid w:val="0098268E"/>
    <w:rsid w:val="00983523"/>
    <w:rsid w:val="009837DD"/>
    <w:rsid w:val="009839FA"/>
    <w:rsid w:val="00983AFA"/>
    <w:rsid w:val="009841A0"/>
    <w:rsid w:val="00984563"/>
    <w:rsid w:val="009849A6"/>
    <w:rsid w:val="00984E48"/>
    <w:rsid w:val="00985CEC"/>
    <w:rsid w:val="00985EF7"/>
    <w:rsid w:val="00986092"/>
    <w:rsid w:val="009864B1"/>
    <w:rsid w:val="00986573"/>
    <w:rsid w:val="00986876"/>
    <w:rsid w:val="00986B50"/>
    <w:rsid w:val="009874E8"/>
    <w:rsid w:val="009879B9"/>
    <w:rsid w:val="009901D2"/>
    <w:rsid w:val="00990A92"/>
    <w:rsid w:val="00990D45"/>
    <w:rsid w:val="00991BFA"/>
    <w:rsid w:val="00991C38"/>
    <w:rsid w:val="00992321"/>
    <w:rsid w:val="00992397"/>
    <w:rsid w:val="0099279D"/>
    <w:rsid w:val="00992E50"/>
    <w:rsid w:val="00992E9E"/>
    <w:rsid w:val="00993836"/>
    <w:rsid w:val="00993B2C"/>
    <w:rsid w:val="0099419A"/>
    <w:rsid w:val="00994A50"/>
    <w:rsid w:val="009952AC"/>
    <w:rsid w:val="00995320"/>
    <w:rsid w:val="00995FB5"/>
    <w:rsid w:val="00996B69"/>
    <w:rsid w:val="00997F19"/>
    <w:rsid w:val="009A02C8"/>
    <w:rsid w:val="009A03E1"/>
    <w:rsid w:val="009A0E19"/>
    <w:rsid w:val="009A16BB"/>
    <w:rsid w:val="009A16C7"/>
    <w:rsid w:val="009A293E"/>
    <w:rsid w:val="009A29B3"/>
    <w:rsid w:val="009A31E9"/>
    <w:rsid w:val="009A33EF"/>
    <w:rsid w:val="009A33F0"/>
    <w:rsid w:val="009A3B0D"/>
    <w:rsid w:val="009A3CE1"/>
    <w:rsid w:val="009A4ACA"/>
    <w:rsid w:val="009A556E"/>
    <w:rsid w:val="009A5797"/>
    <w:rsid w:val="009A6574"/>
    <w:rsid w:val="009A65A8"/>
    <w:rsid w:val="009A7C8E"/>
    <w:rsid w:val="009B08B6"/>
    <w:rsid w:val="009B173B"/>
    <w:rsid w:val="009B17E6"/>
    <w:rsid w:val="009B2051"/>
    <w:rsid w:val="009B2AE9"/>
    <w:rsid w:val="009B2C40"/>
    <w:rsid w:val="009B3BB5"/>
    <w:rsid w:val="009B3EFF"/>
    <w:rsid w:val="009B495C"/>
    <w:rsid w:val="009B5071"/>
    <w:rsid w:val="009B51B2"/>
    <w:rsid w:val="009B5F01"/>
    <w:rsid w:val="009B5FEE"/>
    <w:rsid w:val="009B617D"/>
    <w:rsid w:val="009B6496"/>
    <w:rsid w:val="009B6538"/>
    <w:rsid w:val="009B7ABB"/>
    <w:rsid w:val="009B7B61"/>
    <w:rsid w:val="009C0EEF"/>
    <w:rsid w:val="009C2C91"/>
    <w:rsid w:val="009C2DD2"/>
    <w:rsid w:val="009C3236"/>
    <w:rsid w:val="009C382A"/>
    <w:rsid w:val="009C3DB4"/>
    <w:rsid w:val="009C3FCB"/>
    <w:rsid w:val="009C440E"/>
    <w:rsid w:val="009C4B78"/>
    <w:rsid w:val="009C4CF1"/>
    <w:rsid w:val="009C51D5"/>
    <w:rsid w:val="009C5C41"/>
    <w:rsid w:val="009C6335"/>
    <w:rsid w:val="009C66EC"/>
    <w:rsid w:val="009C6A1B"/>
    <w:rsid w:val="009C7287"/>
    <w:rsid w:val="009C73D2"/>
    <w:rsid w:val="009D0220"/>
    <w:rsid w:val="009D063B"/>
    <w:rsid w:val="009D0BC1"/>
    <w:rsid w:val="009D14D0"/>
    <w:rsid w:val="009D22BC"/>
    <w:rsid w:val="009D3666"/>
    <w:rsid w:val="009D444F"/>
    <w:rsid w:val="009D4A84"/>
    <w:rsid w:val="009D4F75"/>
    <w:rsid w:val="009D5E8E"/>
    <w:rsid w:val="009D5E9C"/>
    <w:rsid w:val="009D698E"/>
    <w:rsid w:val="009D747E"/>
    <w:rsid w:val="009D7DBF"/>
    <w:rsid w:val="009E0601"/>
    <w:rsid w:val="009E173F"/>
    <w:rsid w:val="009E1C0E"/>
    <w:rsid w:val="009E1EB6"/>
    <w:rsid w:val="009E229D"/>
    <w:rsid w:val="009E23C5"/>
    <w:rsid w:val="009E2A36"/>
    <w:rsid w:val="009E2C4E"/>
    <w:rsid w:val="009E2DAA"/>
    <w:rsid w:val="009E417C"/>
    <w:rsid w:val="009E41D5"/>
    <w:rsid w:val="009E4210"/>
    <w:rsid w:val="009E4A05"/>
    <w:rsid w:val="009E4B10"/>
    <w:rsid w:val="009E5646"/>
    <w:rsid w:val="009E5976"/>
    <w:rsid w:val="009E597E"/>
    <w:rsid w:val="009E59E3"/>
    <w:rsid w:val="009E5AF5"/>
    <w:rsid w:val="009E5D35"/>
    <w:rsid w:val="009E5DDB"/>
    <w:rsid w:val="009E5E17"/>
    <w:rsid w:val="009E63B9"/>
    <w:rsid w:val="009F01FE"/>
    <w:rsid w:val="009F0712"/>
    <w:rsid w:val="009F0B33"/>
    <w:rsid w:val="009F0F09"/>
    <w:rsid w:val="009F12F1"/>
    <w:rsid w:val="009F155C"/>
    <w:rsid w:val="009F1E03"/>
    <w:rsid w:val="009F2AFD"/>
    <w:rsid w:val="009F2BD3"/>
    <w:rsid w:val="009F2DC4"/>
    <w:rsid w:val="009F2EC7"/>
    <w:rsid w:val="009F31A6"/>
    <w:rsid w:val="009F3421"/>
    <w:rsid w:val="009F36A4"/>
    <w:rsid w:val="009F3C53"/>
    <w:rsid w:val="009F409E"/>
    <w:rsid w:val="009F42DF"/>
    <w:rsid w:val="009F451D"/>
    <w:rsid w:val="009F5041"/>
    <w:rsid w:val="009F50A2"/>
    <w:rsid w:val="009F5190"/>
    <w:rsid w:val="009F545F"/>
    <w:rsid w:val="009F554D"/>
    <w:rsid w:val="009F55C9"/>
    <w:rsid w:val="009F561B"/>
    <w:rsid w:val="009F58B4"/>
    <w:rsid w:val="009F58FE"/>
    <w:rsid w:val="009F6717"/>
    <w:rsid w:val="009F75FC"/>
    <w:rsid w:val="009F763A"/>
    <w:rsid w:val="009F78A1"/>
    <w:rsid w:val="009F7B2D"/>
    <w:rsid w:val="009F7D66"/>
    <w:rsid w:val="009F7F58"/>
    <w:rsid w:val="00A00461"/>
    <w:rsid w:val="00A00553"/>
    <w:rsid w:val="00A007D4"/>
    <w:rsid w:val="00A00F43"/>
    <w:rsid w:val="00A01739"/>
    <w:rsid w:val="00A01967"/>
    <w:rsid w:val="00A02164"/>
    <w:rsid w:val="00A02498"/>
    <w:rsid w:val="00A02DD6"/>
    <w:rsid w:val="00A02FCE"/>
    <w:rsid w:val="00A0378C"/>
    <w:rsid w:val="00A04123"/>
    <w:rsid w:val="00A04A09"/>
    <w:rsid w:val="00A04CAD"/>
    <w:rsid w:val="00A04E9B"/>
    <w:rsid w:val="00A0528D"/>
    <w:rsid w:val="00A05EFA"/>
    <w:rsid w:val="00A065AE"/>
    <w:rsid w:val="00A07187"/>
    <w:rsid w:val="00A071E5"/>
    <w:rsid w:val="00A0755C"/>
    <w:rsid w:val="00A10031"/>
    <w:rsid w:val="00A107EE"/>
    <w:rsid w:val="00A10A2A"/>
    <w:rsid w:val="00A118E1"/>
    <w:rsid w:val="00A1209A"/>
    <w:rsid w:val="00A12376"/>
    <w:rsid w:val="00A12AC6"/>
    <w:rsid w:val="00A12D7A"/>
    <w:rsid w:val="00A12FE5"/>
    <w:rsid w:val="00A13A13"/>
    <w:rsid w:val="00A13B33"/>
    <w:rsid w:val="00A1402C"/>
    <w:rsid w:val="00A14201"/>
    <w:rsid w:val="00A14C42"/>
    <w:rsid w:val="00A14D40"/>
    <w:rsid w:val="00A14FB0"/>
    <w:rsid w:val="00A15334"/>
    <w:rsid w:val="00A1575C"/>
    <w:rsid w:val="00A15A70"/>
    <w:rsid w:val="00A15A9B"/>
    <w:rsid w:val="00A16294"/>
    <w:rsid w:val="00A16ABE"/>
    <w:rsid w:val="00A16D55"/>
    <w:rsid w:val="00A20BFC"/>
    <w:rsid w:val="00A20F80"/>
    <w:rsid w:val="00A20FF7"/>
    <w:rsid w:val="00A2103E"/>
    <w:rsid w:val="00A211A5"/>
    <w:rsid w:val="00A213C0"/>
    <w:rsid w:val="00A21556"/>
    <w:rsid w:val="00A217B0"/>
    <w:rsid w:val="00A2181F"/>
    <w:rsid w:val="00A21DA8"/>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42A"/>
    <w:rsid w:val="00A278D4"/>
    <w:rsid w:val="00A308BE"/>
    <w:rsid w:val="00A30A1D"/>
    <w:rsid w:val="00A30AF4"/>
    <w:rsid w:val="00A31568"/>
    <w:rsid w:val="00A31769"/>
    <w:rsid w:val="00A31AF6"/>
    <w:rsid w:val="00A31C5B"/>
    <w:rsid w:val="00A3267B"/>
    <w:rsid w:val="00A32980"/>
    <w:rsid w:val="00A32D13"/>
    <w:rsid w:val="00A32E39"/>
    <w:rsid w:val="00A32ED5"/>
    <w:rsid w:val="00A33A7D"/>
    <w:rsid w:val="00A33EAA"/>
    <w:rsid w:val="00A34056"/>
    <w:rsid w:val="00A3493B"/>
    <w:rsid w:val="00A349E6"/>
    <w:rsid w:val="00A34AB0"/>
    <w:rsid w:val="00A35673"/>
    <w:rsid w:val="00A359A9"/>
    <w:rsid w:val="00A36541"/>
    <w:rsid w:val="00A36A59"/>
    <w:rsid w:val="00A37953"/>
    <w:rsid w:val="00A37BF9"/>
    <w:rsid w:val="00A37D08"/>
    <w:rsid w:val="00A40227"/>
    <w:rsid w:val="00A40E01"/>
    <w:rsid w:val="00A411D7"/>
    <w:rsid w:val="00A4171B"/>
    <w:rsid w:val="00A41BEA"/>
    <w:rsid w:val="00A4307B"/>
    <w:rsid w:val="00A4316E"/>
    <w:rsid w:val="00A439F1"/>
    <w:rsid w:val="00A43D35"/>
    <w:rsid w:val="00A452A4"/>
    <w:rsid w:val="00A454B6"/>
    <w:rsid w:val="00A454EB"/>
    <w:rsid w:val="00A46203"/>
    <w:rsid w:val="00A4639E"/>
    <w:rsid w:val="00A466FC"/>
    <w:rsid w:val="00A46A0D"/>
    <w:rsid w:val="00A46C62"/>
    <w:rsid w:val="00A47165"/>
    <w:rsid w:val="00A47AFD"/>
    <w:rsid w:val="00A47E8D"/>
    <w:rsid w:val="00A50661"/>
    <w:rsid w:val="00A507B3"/>
    <w:rsid w:val="00A50806"/>
    <w:rsid w:val="00A50888"/>
    <w:rsid w:val="00A50C22"/>
    <w:rsid w:val="00A51D86"/>
    <w:rsid w:val="00A51E31"/>
    <w:rsid w:val="00A527CF"/>
    <w:rsid w:val="00A52A93"/>
    <w:rsid w:val="00A531E0"/>
    <w:rsid w:val="00A5359F"/>
    <w:rsid w:val="00A539D1"/>
    <w:rsid w:val="00A53A07"/>
    <w:rsid w:val="00A53B8A"/>
    <w:rsid w:val="00A53BD6"/>
    <w:rsid w:val="00A53C06"/>
    <w:rsid w:val="00A53CB5"/>
    <w:rsid w:val="00A54471"/>
    <w:rsid w:val="00A54EAE"/>
    <w:rsid w:val="00A54F4E"/>
    <w:rsid w:val="00A5592F"/>
    <w:rsid w:val="00A55D1A"/>
    <w:rsid w:val="00A55D30"/>
    <w:rsid w:val="00A57511"/>
    <w:rsid w:val="00A57834"/>
    <w:rsid w:val="00A60956"/>
    <w:rsid w:val="00A60A02"/>
    <w:rsid w:val="00A60EDB"/>
    <w:rsid w:val="00A612D1"/>
    <w:rsid w:val="00A6147B"/>
    <w:rsid w:val="00A630DE"/>
    <w:rsid w:val="00A6316D"/>
    <w:rsid w:val="00A63A78"/>
    <w:rsid w:val="00A63F0A"/>
    <w:rsid w:val="00A641E4"/>
    <w:rsid w:val="00A6458B"/>
    <w:rsid w:val="00A64C66"/>
    <w:rsid w:val="00A655AE"/>
    <w:rsid w:val="00A65A8E"/>
    <w:rsid w:val="00A66084"/>
    <w:rsid w:val="00A6633E"/>
    <w:rsid w:val="00A6677B"/>
    <w:rsid w:val="00A6697B"/>
    <w:rsid w:val="00A66BD8"/>
    <w:rsid w:val="00A67214"/>
    <w:rsid w:val="00A67AE9"/>
    <w:rsid w:val="00A67D68"/>
    <w:rsid w:val="00A70DDB"/>
    <w:rsid w:val="00A71AFD"/>
    <w:rsid w:val="00A72295"/>
    <w:rsid w:val="00A72747"/>
    <w:rsid w:val="00A7274A"/>
    <w:rsid w:val="00A72901"/>
    <w:rsid w:val="00A72D1C"/>
    <w:rsid w:val="00A72E57"/>
    <w:rsid w:val="00A73013"/>
    <w:rsid w:val="00A73042"/>
    <w:rsid w:val="00A73482"/>
    <w:rsid w:val="00A7382C"/>
    <w:rsid w:val="00A738A6"/>
    <w:rsid w:val="00A74BDC"/>
    <w:rsid w:val="00A74C53"/>
    <w:rsid w:val="00A74EBA"/>
    <w:rsid w:val="00A74F8A"/>
    <w:rsid w:val="00A76150"/>
    <w:rsid w:val="00A768B5"/>
    <w:rsid w:val="00A769DE"/>
    <w:rsid w:val="00A77B1B"/>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67F0"/>
    <w:rsid w:val="00A869EE"/>
    <w:rsid w:val="00A86A82"/>
    <w:rsid w:val="00A8748B"/>
    <w:rsid w:val="00A90025"/>
    <w:rsid w:val="00A90232"/>
    <w:rsid w:val="00A90C07"/>
    <w:rsid w:val="00A90DC4"/>
    <w:rsid w:val="00A91294"/>
    <w:rsid w:val="00A91BF8"/>
    <w:rsid w:val="00A91C99"/>
    <w:rsid w:val="00A926A1"/>
    <w:rsid w:val="00A92A27"/>
    <w:rsid w:val="00A938E6"/>
    <w:rsid w:val="00A93B97"/>
    <w:rsid w:val="00A94169"/>
    <w:rsid w:val="00A94545"/>
    <w:rsid w:val="00A94EB2"/>
    <w:rsid w:val="00A957EE"/>
    <w:rsid w:val="00A95884"/>
    <w:rsid w:val="00A95937"/>
    <w:rsid w:val="00A96E8B"/>
    <w:rsid w:val="00A97090"/>
    <w:rsid w:val="00A97502"/>
    <w:rsid w:val="00A9773C"/>
    <w:rsid w:val="00A97B18"/>
    <w:rsid w:val="00AA0AFC"/>
    <w:rsid w:val="00AA1324"/>
    <w:rsid w:val="00AA1440"/>
    <w:rsid w:val="00AA18CB"/>
    <w:rsid w:val="00AA195C"/>
    <w:rsid w:val="00AA1ACE"/>
    <w:rsid w:val="00AA1C10"/>
    <w:rsid w:val="00AA2AD5"/>
    <w:rsid w:val="00AA33A6"/>
    <w:rsid w:val="00AA341B"/>
    <w:rsid w:val="00AA3683"/>
    <w:rsid w:val="00AA395E"/>
    <w:rsid w:val="00AA447E"/>
    <w:rsid w:val="00AA57A4"/>
    <w:rsid w:val="00AA5E1B"/>
    <w:rsid w:val="00AA66C7"/>
    <w:rsid w:val="00AA7819"/>
    <w:rsid w:val="00AA7FA4"/>
    <w:rsid w:val="00AB0407"/>
    <w:rsid w:val="00AB0E52"/>
    <w:rsid w:val="00AB117E"/>
    <w:rsid w:val="00AB1951"/>
    <w:rsid w:val="00AB1A65"/>
    <w:rsid w:val="00AB2574"/>
    <w:rsid w:val="00AB2697"/>
    <w:rsid w:val="00AB2B21"/>
    <w:rsid w:val="00AB2BFA"/>
    <w:rsid w:val="00AB2CEF"/>
    <w:rsid w:val="00AB43F3"/>
    <w:rsid w:val="00AB4757"/>
    <w:rsid w:val="00AB530E"/>
    <w:rsid w:val="00AB5C72"/>
    <w:rsid w:val="00AB5E9A"/>
    <w:rsid w:val="00AB6FE9"/>
    <w:rsid w:val="00AB71B1"/>
    <w:rsid w:val="00AB7DB8"/>
    <w:rsid w:val="00AB7F17"/>
    <w:rsid w:val="00AC0215"/>
    <w:rsid w:val="00AC02C1"/>
    <w:rsid w:val="00AC0865"/>
    <w:rsid w:val="00AC090E"/>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E9E"/>
    <w:rsid w:val="00AC5561"/>
    <w:rsid w:val="00AC5916"/>
    <w:rsid w:val="00AC641B"/>
    <w:rsid w:val="00AC6650"/>
    <w:rsid w:val="00AC67AA"/>
    <w:rsid w:val="00AC68BE"/>
    <w:rsid w:val="00AC6C3E"/>
    <w:rsid w:val="00AC6F30"/>
    <w:rsid w:val="00AC7240"/>
    <w:rsid w:val="00AC7B39"/>
    <w:rsid w:val="00AC7DA2"/>
    <w:rsid w:val="00AC7DED"/>
    <w:rsid w:val="00AD052F"/>
    <w:rsid w:val="00AD1201"/>
    <w:rsid w:val="00AD1326"/>
    <w:rsid w:val="00AD1627"/>
    <w:rsid w:val="00AD194B"/>
    <w:rsid w:val="00AD25A5"/>
    <w:rsid w:val="00AD27A7"/>
    <w:rsid w:val="00AD2CD9"/>
    <w:rsid w:val="00AD32C0"/>
    <w:rsid w:val="00AD3848"/>
    <w:rsid w:val="00AD3990"/>
    <w:rsid w:val="00AD3CAD"/>
    <w:rsid w:val="00AD413D"/>
    <w:rsid w:val="00AD5069"/>
    <w:rsid w:val="00AD54AB"/>
    <w:rsid w:val="00AD54B8"/>
    <w:rsid w:val="00AD6216"/>
    <w:rsid w:val="00AD65F9"/>
    <w:rsid w:val="00AD6F3E"/>
    <w:rsid w:val="00AD7971"/>
    <w:rsid w:val="00AE009E"/>
    <w:rsid w:val="00AE06ED"/>
    <w:rsid w:val="00AE071D"/>
    <w:rsid w:val="00AE0819"/>
    <w:rsid w:val="00AE0EF6"/>
    <w:rsid w:val="00AE1792"/>
    <w:rsid w:val="00AE1DC3"/>
    <w:rsid w:val="00AE2112"/>
    <w:rsid w:val="00AE2CFC"/>
    <w:rsid w:val="00AE2F67"/>
    <w:rsid w:val="00AE2F7E"/>
    <w:rsid w:val="00AE3289"/>
    <w:rsid w:val="00AE328D"/>
    <w:rsid w:val="00AE3D02"/>
    <w:rsid w:val="00AE3E3D"/>
    <w:rsid w:val="00AE3FBF"/>
    <w:rsid w:val="00AE42C8"/>
    <w:rsid w:val="00AE4DC1"/>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B21"/>
    <w:rsid w:val="00AF47E0"/>
    <w:rsid w:val="00AF4B25"/>
    <w:rsid w:val="00AF4FEE"/>
    <w:rsid w:val="00AF614F"/>
    <w:rsid w:val="00AF6415"/>
    <w:rsid w:val="00AF65E6"/>
    <w:rsid w:val="00AF693F"/>
    <w:rsid w:val="00AF6A3F"/>
    <w:rsid w:val="00AF7018"/>
    <w:rsid w:val="00AF7142"/>
    <w:rsid w:val="00B00263"/>
    <w:rsid w:val="00B004B7"/>
    <w:rsid w:val="00B00662"/>
    <w:rsid w:val="00B00921"/>
    <w:rsid w:val="00B00EE7"/>
    <w:rsid w:val="00B00F90"/>
    <w:rsid w:val="00B01F25"/>
    <w:rsid w:val="00B022F0"/>
    <w:rsid w:val="00B0254E"/>
    <w:rsid w:val="00B026C5"/>
    <w:rsid w:val="00B02D45"/>
    <w:rsid w:val="00B037B6"/>
    <w:rsid w:val="00B03816"/>
    <w:rsid w:val="00B04287"/>
    <w:rsid w:val="00B04B60"/>
    <w:rsid w:val="00B059DE"/>
    <w:rsid w:val="00B07805"/>
    <w:rsid w:val="00B078B4"/>
    <w:rsid w:val="00B108CE"/>
    <w:rsid w:val="00B109C2"/>
    <w:rsid w:val="00B11C6B"/>
    <w:rsid w:val="00B12011"/>
    <w:rsid w:val="00B1240F"/>
    <w:rsid w:val="00B12790"/>
    <w:rsid w:val="00B1299D"/>
    <w:rsid w:val="00B12E7D"/>
    <w:rsid w:val="00B13051"/>
    <w:rsid w:val="00B135A5"/>
    <w:rsid w:val="00B13721"/>
    <w:rsid w:val="00B13900"/>
    <w:rsid w:val="00B14741"/>
    <w:rsid w:val="00B148C6"/>
    <w:rsid w:val="00B14DF2"/>
    <w:rsid w:val="00B1513F"/>
    <w:rsid w:val="00B15573"/>
    <w:rsid w:val="00B1563B"/>
    <w:rsid w:val="00B160BC"/>
    <w:rsid w:val="00B169C2"/>
    <w:rsid w:val="00B16C5D"/>
    <w:rsid w:val="00B17B78"/>
    <w:rsid w:val="00B17CCB"/>
    <w:rsid w:val="00B20A13"/>
    <w:rsid w:val="00B20E92"/>
    <w:rsid w:val="00B2136C"/>
    <w:rsid w:val="00B2150B"/>
    <w:rsid w:val="00B215E5"/>
    <w:rsid w:val="00B21744"/>
    <w:rsid w:val="00B2179D"/>
    <w:rsid w:val="00B22A53"/>
    <w:rsid w:val="00B22EEE"/>
    <w:rsid w:val="00B23A83"/>
    <w:rsid w:val="00B24246"/>
    <w:rsid w:val="00B2424E"/>
    <w:rsid w:val="00B24E29"/>
    <w:rsid w:val="00B25023"/>
    <w:rsid w:val="00B250CB"/>
    <w:rsid w:val="00B25560"/>
    <w:rsid w:val="00B255E6"/>
    <w:rsid w:val="00B25E59"/>
    <w:rsid w:val="00B26518"/>
    <w:rsid w:val="00B2683F"/>
    <w:rsid w:val="00B26A98"/>
    <w:rsid w:val="00B26DE8"/>
    <w:rsid w:val="00B26E4B"/>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A9"/>
    <w:rsid w:val="00B36E5B"/>
    <w:rsid w:val="00B36FD9"/>
    <w:rsid w:val="00B3749F"/>
    <w:rsid w:val="00B374C7"/>
    <w:rsid w:val="00B375FC"/>
    <w:rsid w:val="00B37A1C"/>
    <w:rsid w:val="00B4038D"/>
    <w:rsid w:val="00B41222"/>
    <w:rsid w:val="00B41444"/>
    <w:rsid w:val="00B41A9F"/>
    <w:rsid w:val="00B41DAE"/>
    <w:rsid w:val="00B41FFC"/>
    <w:rsid w:val="00B4235B"/>
    <w:rsid w:val="00B42793"/>
    <w:rsid w:val="00B42877"/>
    <w:rsid w:val="00B43034"/>
    <w:rsid w:val="00B44624"/>
    <w:rsid w:val="00B44A37"/>
    <w:rsid w:val="00B4533D"/>
    <w:rsid w:val="00B45355"/>
    <w:rsid w:val="00B4556C"/>
    <w:rsid w:val="00B46217"/>
    <w:rsid w:val="00B463A5"/>
    <w:rsid w:val="00B46640"/>
    <w:rsid w:val="00B46916"/>
    <w:rsid w:val="00B50069"/>
    <w:rsid w:val="00B50D62"/>
    <w:rsid w:val="00B5131C"/>
    <w:rsid w:val="00B51741"/>
    <w:rsid w:val="00B5213A"/>
    <w:rsid w:val="00B521EC"/>
    <w:rsid w:val="00B5227A"/>
    <w:rsid w:val="00B52CC6"/>
    <w:rsid w:val="00B52FEA"/>
    <w:rsid w:val="00B53D99"/>
    <w:rsid w:val="00B54028"/>
    <w:rsid w:val="00B54668"/>
    <w:rsid w:val="00B54D86"/>
    <w:rsid w:val="00B54FEC"/>
    <w:rsid w:val="00B55771"/>
    <w:rsid w:val="00B559CA"/>
    <w:rsid w:val="00B55CF0"/>
    <w:rsid w:val="00B56309"/>
    <w:rsid w:val="00B56413"/>
    <w:rsid w:val="00B56DDA"/>
    <w:rsid w:val="00B5733E"/>
    <w:rsid w:val="00B57D70"/>
    <w:rsid w:val="00B57F55"/>
    <w:rsid w:val="00B60272"/>
    <w:rsid w:val="00B62983"/>
    <w:rsid w:val="00B63337"/>
    <w:rsid w:val="00B63CA7"/>
    <w:rsid w:val="00B63CE0"/>
    <w:rsid w:val="00B645CE"/>
    <w:rsid w:val="00B64825"/>
    <w:rsid w:val="00B64BEA"/>
    <w:rsid w:val="00B6508F"/>
    <w:rsid w:val="00B65209"/>
    <w:rsid w:val="00B65268"/>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615"/>
    <w:rsid w:val="00B73B3B"/>
    <w:rsid w:val="00B73B9B"/>
    <w:rsid w:val="00B73E37"/>
    <w:rsid w:val="00B743E1"/>
    <w:rsid w:val="00B75245"/>
    <w:rsid w:val="00B76151"/>
    <w:rsid w:val="00B761F3"/>
    <w:rsid w:val="00B76215"/>
    <w:rsid w:val="00B76F58"/>
    <w:rsid w:val="00B77258"/>
    <w:rsid w:val="00B803A4"/>
    <w:rsid w:val="00B80672"/>
    <w:rsid w:val="00B81B02"/>
    <w:rsid w:val="00B81E1F"/>
    <w:rsid w:val="00B82613"/>
    <w:rsid w:val="00B829BB"/>
    <w:rsid w:val="00B8388A"/>
    <w:rsid w:val="00B83968"/>
    <w:rsid w:val="00B83987"/>
    <w:rsid w:val="00B83AD7"/>
    <w:rsid w:val="00B83F0A"/>
    <w:rsid w:val="00B84391"/>
    <w:rsid w:val="00B84437"/>
    <w:rsid w:val="00B845C9"/>
    <w:rsid w:val="00B84C4E"/>
    <w:rsid w:val="00B84DC8"/>
    <w:rsid w:val="00B8510B"/>
    <w:rsid w:val="00B85418"/>
    <w:rsid w:val="00B855C5"/>
    <w:rsid w:val="00B85DCC"/>
    <w:rsid w:val="00B86580"/>
    <w:rsid w:val="00B8708B"/>
    <w:rsid w:val="00B870D1"/>
    <w:rsid w:val="00B872F2"/>
    <w:rsid w:val="00B87519"/>
    <w:rsid w:val="00B906EE"/>
    <w:rsid w:val="00B91105"/>
    <w:rsid w:val="00B91F07"/>
    <w:rsid w:val="00B92638"/>
    <w:rsid w:val="00B92668"/>
    <w:rsid w:val="00B92D60"/>
    <w:rsid w:val="00B93008"/>
    <w:rsid w:val="00B94895"/>
    <w:rsid w:val="00B94E0E"/>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72B"/>
    <w:rsid w:val="00BA299A"/>
    <w:rsid w:val="00BA3892"/>
    <w:rsid w:val="00BA3F17"/>
    <w:rsid w:val="00BA48F8"/>
    <w:rsid w:val="00BA4B13"/>
    <w:rsid w:val="00BA4DC5"/>
    <w:rsid w:val="00BA4F15"/>
    <w:rsid w:val="00BA502A"/>
    <w:rsid w:val="00BA7C92"/>
    <w:rsid w:val="00BA7D5C"/>
    <w:rsid w:val="00BB0CF2"/>
    <w:rsid w:val="00BB0D59"/>
    <w:rsid w:val="00BB1020"/>
    <w:rsid w:val="00BB1FA5"/>
    <w:rsid w:val="00BB21A4"/>
    <w:rsid w:val="00BB2D58"/>
    <w:rsid w:val="00BB3072"/>
    <w:rsid w:val="00BB33C3"/>
    <w:rsid w:val="00BB362E"/>
    <w:rsid w:val="00BB38E7"/>
    <w:rsid w:val="00BB3AE5"/>
    <w:rsid w:val="00BB3CB8"/>
    <w:rsid w:val="00BB3E2B"/>
    <w:rsid w:val="00BB425F"/>
    <w:rsid w:val="00BB4C88"/>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4E6"/>
    <w:rsid w:val="00BC0DF0"/>
    <w:rsid w:val="00BC179E"/>
    <w:rsid w:val="00BC2050"/>
    <w:rsid w:val="00BC21E8"/>
    <w:rsid w:val="00BC3158"/>
    <w:rsid w:val="00BC358C"/>
    <w:rsid w:val="00BC3858"/>
    <w:rsid w:val="00BC3F8C"/>
    <w:rsid w:val="00BC45A6"/>
    <w:rsid w:val="00BC5599"/>
    <w:rsid w:val="00BC5BE2"/>
    <w:rsid w:val="00BC5DB2"/>
    <w:rsid w:val="00BC6A39"/>
    <w:rsid w:val="00BC6FEE"/>
    <w:rsid w:val="00BC76E8"/>
    <w:rsid w:val="00BC775A"/>
    <w:rsid w:val="00BC7AB7"/>
    <w:rsid w:val="00BC7E6A"/>
    <w:rsid w:val="00BC7E91"/>
    <w:rsid w:val="00BD001A"/>
    <w:rsid w:val="00BD03A1"/>
    <w:rsid w:val="00BD046D"/>
    <w:rsid w:val="00BD0858"/>
    <w:rsid w:val="00BD088E"/>
    <w:rsid w:val="00BD102E"/>
    <w:rsid w:val="00BD1281"/>
    <w:rsid w:val="00BD1BBB"/>
    <w:rsid w:val="00BD1EF4"/>
    <w:rsid w:val="00BD2ABE"/>
    <w:rsid w:val="00BD333C"/>
    <w:rsid w:val="00BD337C"/>
    <w:rsid w:val="00BD3AE1"/>
    <w:rsid w:val="00BD3EC0"/>
    <w:rsid w:val="00BD423F"/>
    <w:rsid w:val="00BD43DD"/>
    <w:rsid w:val="00BD4645"/>
    <w:rsid w:val="00BD4897"/>
    <w:rsid w:val="00BD4A29"/>
    <w:rsid w:val="00BD4B6D"/>
    <w:rsid w:val="00BD4BF9"/>
    <w:rsid w:val="00BD4C57"/>
    <w:rsid w:val="00BD4CAA"/>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243"/>
    <w:rsid w:val="00BE3594"/>
    <w:rsid w:val="00BE372B"/>
    <w:rsid w:val="00BE3F4B"/>
    <w:rsid w:val="00BE4193"/>
    <w:rsid w:val="00BE5836"/>
    <w:rsid w:val="00BE58E6"/>
    <w:rsid w:val="00BE5907"/>
    <w:rsid w:val="00BE5F83"/>
    <w:rsid w:val="00BE6227"/>
    <w:rsid w:val="00BE637B"/>
    <w:rsid w:val="00BE6B26"/>
    <w:rsid w:val="00BE709C"/>
    <w:rsid w:val="00BE79B1"/>
    <w:rsid w:val="00BF0642"/>
    <w:rsid w:val="00BF0B5F"/>
    <w:rsid w:val="00BF0C64"/>
    <w:rsid w:val="00BF10BC"/>
    <w:rsid w:val="00BF180A"/>
    <w:rsid w:val="00BF25AA"/>
    <w:rsid w:val="00BF2641"/>
    <w:rsid w:val="00BF26F6"/>
    <w:rsid w:val="00BF2888"/>
    <w:rsid w:val="00BF39AA"/>
    <w:rsid w:val="00BF3BA0"/>
    <w:rsid w:val="00BF3FA3"/>
    <w:rsid w:val="00BF3FFF"/>
    <w:rsid w:val="00BF5099"/>
    <w:rsid w:val="00BF581A"/>
    <w:rsid w:val="00BF69B8"/>
    <w:rsid w:val="00BF706E"/>
    <w:rsid w:val="00BF7791"/>
    <w:rsid w:val="00BF7835"/>
    <w:rsid w:val="00BF7E52"/>
    <w:rsid w:val="00C000BB"/>
    <w:rsid w:val="00C00158"/>
    <w:rsid w:val="00C00638"/>
    <w:rsid w:val="00C00695"/>
    <w:rsid w:val="00C007A3"/>
    <w:rsid w:val="00C009AE"/>
    <w:rsid w:val="00C00E99"/>
    <w:rsid w:val="00C0196A"/>
    <w:rsid w:val="00C024FC"/>
    <w:rsid w:val="00C031B1"/>
    <w:rsid w:val="00C03476"/>
    <w:rsid w:val="00C034B5"/>
    <w:rsid w:val="00C045B3"/>
    <w:rsid w:val="00C04D33"/>
    <w:rsid w:val="00C054FB"/>
    <w:rsid w:val="00C05528"/>
    <w:rsid w:val="00C05548"/>
    <w:rsid w:val="00C05A60"/>
    <w:rsid w:val="00C06668"/>
    <w:rsid w:val="00C06C61"/>
    <w:rsid w:val="00C0702E"/>
    <w:rsid w:val="00C071A7"/>
    <w:rsid w:val="00C07667"/>
    <w:rsid w:val="00C103DB"/>
    <w:rsid w:val="00C10765"/>
    <w:rsid w:val="00C11A17"/>
    <w:rsid w:val="00C11D9D"/>
    <w:rsid w:val="00C123C3"/>
    <w:rsid w:val="00C1241F"/>
    <w:rsid w:val="00C1274B"/>
    <w:rsid w:val="00C13014"/>
    <w:rsid w:val="00C135E3"/>
    <w:rsid w:val="00C13D66"/>
    <w:rsid w:val="00C13E29"/>
    <w:rsid w:val="00C14541"/>
    <w:rsid w:val="00C14773"/>
    <w:rsid w:val="00C1478B"/>
    <w:rsid w:val="00C14F65"/>
    <w:rsid w:val="00C150C6"/>
    <w:rsid w:val="00C15EDB"/>
    <w:rsid w:val="00C1675B"/>
    <w:rsid w:val="00C16C4F"/>
    <w:rsid w:val="00C16CA0"/>
    <w:rsid w:val="00C16E79"/>
    <w:rsid w:val="00C17DBD"/>
    <w:rsid w:val="00C20486"/>
    <w:rsid w:val="00C20531"/>
    <w:rsid w:val="00C2114E"/>
    <w:rsid w:val="00C21525"/>
    <w:rsid w:val="00C21791"/>
    <w:rsid w:val="00C223EF"/>
    <w:rsid w:val="00C2253B"/>
    <w:rsid w:val="00C2255D"/>
    <w:rsid w:val="00C22B9D"/>
    <w:rsid w:val="00C24087"/>
    <w:rsid w:val="00C25681"/>
    <w:rsid w:val="00C25B81"/>
    <w:rsid w:val="00C26953"/>
    <w:rsid w:val="00C26CD4"/>
    <w:rsid w:val="00C26F81"/>
    <w:rsid w:val="00C31852"/>
    <w:rsid w:val="00C3187D"/>
    <w:rsid w:val="00C31D8B"/>
    <w:rsid w:val="00C3249A"/>
    <w:rsid w:val="00C328B1"/>
    <w:rsid w:val="00C32C8F"/>
    <w:rsid w:val="00C32CA6"/>
    <w:rsid w:val="00C33B9C"/>
    <w:rsid w:val="00C3404A"/>
    <w:rsid w:val="00C34ABD"/>
    <w:rsid w:val="00C34C35"/>
    <w:rsid w:val="00C34DC6"/>
    <w:rsid w:val="00C3521C"/>
    <w:rsid w:val="00C353BD"/>
    <w:rsid w:val="00C35C47"/>
    <w:rsid w:val="00C36170"/>
    <w:rsid w:val="00C36613"/>
    <w:rsid w:val="00C3699F"/>
    <w:rsid w:val="00C37CE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5AF6"/>
    <w:rsid w:val="00C45D0D"/>
    <w:rsid w:val="00C461D8"/>
    <w:rsid w:val="00C4641D"/>
    <w:rsid w:val="00C46D6A"/>
    <w:rsid w:val="00C47466"/>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531A"/>
    <w:rsid w:val="00C55384"/>
    <w:rsid w:val="00C564E4"/>
    <w:rsid w:val="00C5675D"/>
    <w:rsid w:val="00C569EF"/>
    <w:rsid w:val="00C57751"/>
    <w:rsid w:val="00C579A3"/>
    <w:rsid w:val="00C61199"/>
    <w:rsid w:val="00C6225A"/>
    <w:rsid w:val="00C62BCA"/>
    <w:rsid w:val="00C62D35"/>
    <w:rsid w:val="00C63395"/>
    <w:rsid w:val="00C63B22"/>
    <w:rsid w:val="00C64758"/>
    <w:rsid w:val="00C649D5"/>
    <w:rsid w:val="00C6550A"/>
    <w:rsid w:val="00C6571A"/>
    <w:rsid w:val="00C657AE"/>
    <w:rsid w:val="00C65953"/>
    <w:rsid w:val="00C65BD3"/>
    <w:rsid w:val="00C66225"/>
    <w:rsid w:val="00C66542"/>
    <w:rsid w:val="00C670F1"/>
    <w:rsid w:val="00C6716C"/>
    <w:rsid w:val="00C70163"/>
    <w:rsid w:val="00C7068B"/>
    <w:rsid w:val="00C70759"/>
    <w:rsid w:val="00C70D50"/>
    <w:rsid w:val="00C715A0"/>
    <w:rsid w:val="00C716DC"/>
    <w:rsid w:val="00C7174C"/>
    <w:rsid w:val="00C7254D"/>
    <w:rsid w:val="00C72E06"/>
    <w:rsid w:val="00C72E83"/>
    <w:rsid w:val="00C73517"/>
    <w:rsid w:val="00C739A5"/>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48E"/>
    <w:rsid w:val="00C8098B"/>
    <w:rsid w:val="00C809AE"/>
    <w:rsid w:val="00C813B8"/>
    <w:rsid w:val="00C818EB"/>
    <w:rsid w:val="00C81BA7"/>
    <w:rsid w:val="00C81C4C"/>
    <w:rsid w:val="00C81D34"/>
    <w:rsid w:val="00C826BB"/>
    <w:rsid w:val="00C82B81"/>
    <w:rsid w:val="00C82D6B"/>
    <w:rsid w:val="00C833BE"/>
    <w:rsid w:val="00C83794"/>
    <w:rsid w:val="00C8386A"/>
    <w:rsid w:val="00C83964"/>
    <w:rsid w:val="00C83A10"/>
    <w:rsid w:val="00C83AC3"/>
    <w:rsid w:val="00C83AEE"/>
    <w:rsid w:val="00C83C62"/>
    <w:rsid w:val="00C8439A"/>
    <w:rsid w:val="00C8464A"/>
    <w:rsid w:val="00C84AD4"/>
    <w:rsid w:val="00C861AC"/>
    <w:rsid w:val="00C86255"/>
    <w:rsid w:val="00C86799"/>
    <w:rsid w:val="00C8712C"/>
    <w:rsid w:val="00C87AC4"/>
    <w:rsid w:val="00C87F07"/>
    <w:rsid w:val="00C9013A"/>
    <w:rsid w:val="00C90EE5"/>
    <w:rsid w:val="00C9104D"/>
    <w:rsid w:val="00C9192C"/>
    <w:rsid w:val="00C91A44"/>
    <w:rsid w:val="00C92461"/>
    <w:rsid w:val="00C92603"/>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0F2A"/>
    <w:rsid w:val="00CA1BEB"/>
    <w:rsid w:val="00CA1CE6"/>
    <w:rsid w:val="00CA1CF7"/>
    <w:rsid w:val="00CA1D72"/>
    <w:rsid w:val="00CA1E61"/>
    <w:rsid w:val="00CA1F2D"/>
    <w:rsid w:val="00CA2185"/>
    <w:rsid w:val="00CA24D7"/>
    <w:rsid w:val="00CA2939"/>
    <w:rsid w:val="00CA2AED"/>
    <w:rsid w:val="00CA2D28"/>
    <w:rsid w:val="00CA31DA"/>
    <w:rsid w:val="00CA37F1"/>
    <w:rsid w:val="00CA3A30"/>
    <w:rsid w:val="00CA483A"/>
    <w:rsid w:val="00CA504C"/>
    <w:rsid w:val="00CA5583"/>
    <w:rsid w:val="00CA66A8"/>
    <w:rsid w:val="00CA6A20"/>
    <w:rsid w:val="00CA7860"/>
    <w:rsid w:val="00CA79B4"/>
    <w:rsid w:val="00CA7E2D"/>
    <w:rsid w:val="00CB02D2"/>
    <w:rsid w:val="00CB04B7"/>
    <w:rsid w:val="00CB09DA"/>
    <w:rsid w:val="00CB0E54"/>
    <w:rsid w:val="00CB0FDB"/>
    <w:rsid w:val="00CB12DE"/>
    <w:rsid w:val="00CB1319"/>
    <w:rsid w:val="00CB16D9"/>
    <w:rsid w:val="00CB1CB8"/>
    <w:rsid w:val="00CB2326"/>
    <w:rsid w:val="00CB24F7"/>
    <w:rsid w:val="00CB478D"/>
    <w:rsid w:val="00CB4811"/>
    <w:rsid w:val="00CB4A8A"/>
    <w:rsid w:val="00CB50C0"/>
    <w:rsid w:val="00CB5799"/>
    <w:rsid w:val="00CB5A1F"/>
    <w:rsid w:val="00CB690B"/>
    <w:rsid w:val="00CB6F5D"/>
    <w:rsid w:val="00CB70F6"/>
    <w:rsid w:val="00CB74BD"/>
    <w:rsid w:val="00CB799E"/>
    <w:rsid w:val="00CB7C88"/>
    <w:rsid w:val="00CC05DE"/>
    <w:rsid w:val="00CC06DF"/>
    <w:rsid w:val="00CC0C6D"/>
    <w:rsid w:val="00CC0E6B"/>
    <w:rsid w:val="00CC0EB4"/>
    <w:rsid w:val="00CC13B2"/>
    <w:rsid w:val="00CC13D0"/>
    <w:rsid w:val="00CC23E5"/>
    <w:rsid w:val="00CC25A6"/>
    <w:rsid w:val="00CC2A1F"/>
    <w:rsid w:val="00CC2B37"/>
    <w:rsid w:val="00CC2CCE"/>
    <w:rsid w:val="00CC30CA"/>
    <w:rsid w:val="00CC32BE"/>
    <w:rsid w:val="00CC3315"/>
    <w:rsid w:val="00CC3D74"/>
    <w:rsid w:val="00CC3E3B"/>
    <w:rsid w:val="00CC3F68"/>
    <w:rsid w:val="00CC4912"/>
    <w:rsid w:val="00CC4B64"/>
    <w:rsid w:val="00CC4D38"/>
    <w:rsid w:val="00CC51E4"/>
    <w:rsid w:val="00CC6167"/>
    <w:rsid w:val="00CC6E7A"/>
    <w:rsid w:val="00CC7032"/>
    <w:rsid w:val="00CC73C9"/>
    <w:rsid w:val="00CC7552"/>
    <w:rsid w:val="00CC786F"/>
    <w:rsid w:val="00CD003E"/>
    <w:rsid w:val="00CD005E"/>
    <w:rsid w:val="00CD062F"/>
    <w:rsid w:val="00CD1197"/>
    <w:rsid w:val="00CD177D"/>
    <w:rsid w:val="00CD259E"/>
    <w:rsid w:val="00CD35E6"/>
    <w:rsid w:val="00CD3CB4"/>
    <w:rsid w:val="00CD4710"/>
    <w:rsid w:val="00CD4956"/>
    <w:rsid w:val="00CD4B26"/>
    <w:rsid w:val="00CD4BCB"/>
    <w:rsid w:val="00CD54A2"/>
    <w:rsid w:val="00CD629A"/>
    <w:rsid w:val="00CD66AE"/>
    <w:rsid w:val="00CD6980"/>
    <w:rsid w:val="00CD718E"/>
    <w:rsid w:val="00CD7315"/>
    <w:rsid w:val="00CD7479"/>
    <w:rsid w:val="00CD74A8"/>
    <w:rsid w:val="00CD7FEC"/>
    <w:rsid w:val="00CE00B2"/>
    <w:rsid w:val="00CE10EF"/>
    <w:rsid w:val="00CE1355"/>
    <w:rsid w:val="00CE1390"/>
    <w:rsid w:val="00CE1757"/>
    <w:rsid w:val="00CE18DA"/>
    <w:rsid w:val="00CE1ACE"/>
    <w:rsid w:val="00CE2622"/>
    <w:rsid w:val="00CE29D1"/>
    <w:rsid w:val="00CE2CA1"/>
    <w:rsid w:val="00CE358B"/>
    <w:rsid w:val="00CE3B05"/>
    <w:rsid w:val="00CE3BEA"/>
    <w:rsid w:val="00CE3EAB"/>
    <w:rsid w:val="00CE4235"/>
    <w:rsid w:val="00CE4482"/>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211"/>
    <w:rsid w:val="00CF15D6"/>
    <w:rsid w:val="00CF1DA1"/>
    <w:rsid w:val="00CF1FC3"/>
    <w:rsid w:val="00CF3912"/>
    <w:rsid w:val="00CF430B"/>
    <w:rsid w:val="00CF474F"/>
    <w:rsid w:val="00CF4919"/>
    <w:rsid w:val="00CF4BA8"/>
    <w:rsid w:val="00CF5440"/>
    <w:rsid w:val="00CF5565"/>
    <w:rsid w:val="00CF5D21"/>
    <w:rsid w:val="00CF5D28"/>
    <w:rsid w:val="00CF5D72"/>
    <w:rsid w:val="00CF613D"/>
    <w:rsid w:val="00CF6AEE"/>
    <w:rsid w:val="00CF6C02"/>
    <w:rsid w:val="00CF6E19"/>
    <w:rsid w:val="00CF75E7"/>
    <w:rsid w:val="00D00673"/>
    <w:rsid w:val="00D013E9"/>
    <w:rsid w:val="00D01722"/>
    <w:rsid w:val="00D01830"/>
    <w:rsid w:val="00D01837"/>
    <w:rsid w:val="00D019DB"/>
    <w:rsid w:val="00D021E6"/>
    <w:rsid w:val="00D02718"/>
    <w:rsid w:val="00D02913"/>
    <w:rsid w:val="00D02C40"/>
    <w:rsid w:val="00D03718"/>
    <w:rsid w:val="00D03A33"/>
    <w:rsid w:val="00D03A8A"/>
    <w:rsid w:val="00D04400"/>
    <w:rsid w:val="00D04437"/>
    <w:rsid w:val="00D0479E"/>
    <w:rsid w:val="00D04A06"/>
    <w:rsid w:val="00D050B0"/>
    <w:rsid w:val="00D05511"/>
    <w:rsid w:val="00D055E0"/>
    <w:rsid w:val="00D0568C"/>
    <w:rsid w:val="00D059D8"/>
    <w:rsid w:val="00D05DF8"/>
    <w:rsid w:val="00D05E4F"/>
    <w:rsid w:val="00D064E8"/>
    <w:rsid w:val="00D06708"/>
    <w:rsid w:val="00D06AE8"/>
    <w:rsid w:val="00D07A56"/>
    <w:rsid w:val="00D07CAE"/>
    <w:rsid w:val="00D07F0C"/>
    <w:rsid w:val="00D10390"/>
    <w:rsid w:val="00D10655"/>
    <w:rsid w:val="00D109D9"/>
    <w:rsid w:val="00D10BFC"/>
    <w:rsid w:val="00D11305"/>
    <w:rsid w:val="00D118DB"/>
    <w:rsid w:val="00D120E1"/>
    <w:rsid w:val="00D12359"/>
    <w:rsid w:val="00D12600"/>
    <w:rsid w:val="00D13049"/>
    <w:rsid w:val="00D13384"/>
    <w:rsid w:val="00D13DD0"/>
    <w:rsid w:val="00D1455A"/>
    <w:rsid w:val="00D14E8C"/>
    <w:rsid w:val="00D15A9C"/>
    <w:rsid w:val="00D15C2E"/>
    <w:rsid w:val="00D16EE2"/>
    <w:rsid w:val="00D173F5"/>
    <w:rsid w:val="00D17426"/>
    <w:rsid w:val="00D17F4E"/>
    <w:rsid w:val="00D2024A"/>
    <w:rsid w:val="00D20962"/>
    <w:rsid w:val="00D20F2B"/>
    <w:rsid w:val="00D216A7"/>
    <w:rsid w:val="00D21944"/>
    <w:rsid w:val="00D21F99"/>
    <w:rsid w:val="00D2251A"/>
    <w:rsid w:val="00D226B3"/>
    <w:rsid w:val="00D22E18"/>
    <w:rsid w:val="00D22FBD"/>
    <w:rsid w:val="00D23582"/>
    <w:rsid w:val="00D242AE"/>
    <w:rsid w:val="00D243D0"/>
    <w:rsid w:val="00D2476A"/>
    <w:rsid w:val="00D24C7D"/>
    <w:rsid w:val="00D24ED6"/>
    <w:rsid w:val="00D24EE5"/>
    <w:rsid w:val="00D250DC"/>
    <w:rsid w:val="00D25A33"/>
    <w:rsid w:val="00D25EA1"/>
    <w:rsid w:val="00D26036"/>
    <w:rsid w:val="00D264C7"/>
    <w:rsid w:val="00D267D7"/>
    <w:rsid w:val="00D26B80"/>
    <w:rsid w:val="00D26CDA"/>
    <w:rsid w:val="00D26FF5"/>
    <w:rsid w:val="00D27530"/>
    <w:rsid w:val="00D30216"/>
    <w:rsid w:val="00D30C19"/>
    <w:rsid w:val="00D30C89"/>
    <w:rsid w:val="00D310A6"/>
    <w:rsid w:val="00D31220"/>
    <w:rsid w:val="00D31484"/>
    <w:rsid w:val="00D3189B"/>
    <w:rsid w:val="00D31BF6"/>
    <w:rsid w:val="00D32059"/>
    <w:rsid w:val="00D32284"/>
    <w:rsid w:val="00D325AF"/>
    <w:rsid w:val="00D32804"/>
    <w:rsid w:val="00D33917"/>
    <w:rsid w:val="00D33DB8"/>
    <w:rsid w:val="00D34000"/>
    <w:rsid w:val="00D34159"/>
    <w:rsid w:val="00D348BC"/>
    <w:rsid w:val="00D3541F"/>
    <w:rsid w:val="00D35D5A"/>
    <w:rsid w:val="00D35D71"/>
    <w:rsid w:val="00D3626A"/>
    <w:rsid w:val="00D37702"/>
    <w:rsid w:val="00D37E2C"/>
    <w:rsid w:val="00D40089"/>
    <w:rsid w:val="00D402D1"/>
    <w:rsid w:val="00D4055D"/>
    <w:rsid w:val="00D4067B"/>
    <w:rsid w:val="00D40835"/>
    <w:rsid w:val="00D4089B"/>
    <w:rsid w:val="00D40F6B"/>
    <w:rsid w:val="00D41AD0"/>
    <w:rsid w:val="00D41ADD"/>
    <w:rsid w:val="00D433D2"/>
    <w:rsid w:val="00D4344C"/>
    <w:rsid w:val="00D44018"/>
    <w:rsid w:val="00D440BD"/>
    <w:rsid w:val="00D44806"/>
    <w:rsid w:val="00D44AF7"/>
    <w:rsid w:val="00D45567"/>
    <w:rsid w:val="00D458B4"/>
    <w:rsid w:val="00D46824"/>
    <w:rsid w:val="00D46997"/>
    <w:rsid w:val="00D46C97"/>
    <w:rsid w:val="00D4746F"/>
    <w:rsid w:val="00D4758C"/>
    <w:rsid w:val="00D4778C"/>
    <w:rsid w:val="00D47A8D"/>
    <w:rsid w:val="00D47C16"/>
    <w:rsid w:val="00D50245"/>
    <w:rsid w:val="00D50248"/>
    <w:rsid w:val="00D50C12"/>
    <w:rsid w:val="00D5110C"/>
    <w:rsid w:val="00D51483"/>
    <w:rsid w:val="00D51749"/>
    <w:rsid w:val="00D5175F"/>
    <w:rsid w:val="00D5181B"/>
    <w:rsid w:val="00D5183D"/>
    <w:rsid w:val="00D51BC1"/>
    <w:rsid w:val="00D520C9"/>
    <w:rsid w:val="00D521F3"/>
    <w:rsid w:val="00D53232"/>
    <w:rsid w:val="00D539E6"/>
    <w:rsid w:val="00D548BB"/>
    <w:rsid w:val="00D5494F"/>
    <w:rsid w:val="00D5577E"/>
    <w:rsid w:val="00D56FB5"/>
    <w:rsid w:val="00D574BF"/>
    <w:rsid w:val="00D5790C"/>
    <w:rsid w:val="00D60353"/>
    <w:rsid w:val="00D60BA3"/>
    <w:rsid w:val="00D6196C"/>
    <w:rsid w:val="00D619ED"/>
    <w:rsid w:val="00D61E61"/>
    <w:rsid w:val="00D61F09"/>
    <w:rsid w:val="00D62439"/>
    <w:rsid w:val="00D62D0A"/>
    <w:rsid w:val="00D62E57"/>
    <w:rsid w:val="00D62E89"/>
    <w:rsid w:val="00D63597"/>
    <w:rsid w:val="00D63DE8"/>
    <w:rsid w:val="00D6443E"/>
    <w:rsid w:val="00D64472"/>
    <w:rsid w:val="00D648C8"/>
    <w:rsid w:val="00D653DA"/>
    <w:rsid w:val="00D66089"/>
    <w:rsid w:val="00D670E5"/>
    <w:rsid w:val="00D67399"/>
    <w:rsid w:val="00D67744"/>
    <w:rsid w:val="00D70107"/>
    <w:rsid w:val="00D701D6"/>
    <w:rsid w:val="00D70B9C"/>
    <w:rsid w:val="00D714BC"/>
    <w:rsid w:val="00D7181F"/>
    <w:rsid w:val="00D71D55"/>
    <w:rsid w:val="00D72111"/>
    <w:rsid w:val="00D72257"/>
    <w:rsid w:val="00D723E4"/>
    <w:rsid w:val="00D7334A"/>
    <w:rsid w:val="00D74061"/>
    <w:rsid w:val="00D74499"/>
    <w:rsid w:val="00D745B1"/>
    <w:rsid w:val="00D74676"/>
    <w:rsid w:val="00D74C1B"/>
    <w:rsid w:val="00D75623"/>
    <w:rsid w:val="00D75B47"/>
    <w:rsid w:val="00D76220"/>
    <w:rsid w:val="00D764D3"/>
    <w:rsid w:val="00D76AC8"/>
    <w:rsid w:val="00D77BBD"/>
    <w:rsid w:val="00D77F62"/>
    <w:rsid w:val="00D80274"/>
    <w:rsid w:val="00D8028B"/>
    <w:rsid w:val="00D80744"/>
    <w:rsid w:val="00D80DE0"/>
    <w:rsid w:val="00D80EF9"/>
    <w:rsid w:val="00D81603"/>
    <w:rsid w:val="00D819D0"/>
    <w:rsid w:val="00D819D5"/>
    <w:rsid w:val="00D819F7"/>
    <w:rsid w:val="00D81E6F"/>
    <w:rsid w:val="00D8314C"/>
    <w:rsid w:val="00D8375C"/>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E38"/>
    <w:rsid w:val="00D90FE5"/>
    <w:rsid w:val="00D91BED"/>
    <w:rsid w:val="00D91EAE"/>
    <w:rsid w:val="00D925F6"/>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3D7E"/>
    <w:rsid w:val="00DA4299"/>
    <w:rsid w:val="00DA44F0"/>
    <w:rsid w:val="00DA4D0A"/>
    <w:rsid w:val="00DA5323"/>
    <w:rsid w:val="00DA5A20"/>
    <w:rsid w:val="00DA6405"/>
    <w:rsid w:val="00DA6810"/>
    <w:rsid w:val="00DA6BA7"/>
    <w:rsid w:val="00DA6FA3"/>
    <w:rsid w:val="00DA75E5"/>
    <w:rsid w:val="00DB01EB"/>
    <w:rsid w:val="00DB0363"/>
    <w:rsid w:val="00DB08C6"/>
    <w:rsid w:val="00DB166E"/>
    <w:rsid w:val="00DB1971"/>
    <w:rsid w:val="00DB1C13"/>
    <w:rsid w:val="00DB1CCE"/>
    <w:rsid w:val="00DB1D8E"/>
    <w:rsid w:val="00DB335A"/>
    <w:rsid w:val="00DB351A"/>
    <w:rsid w:val="00DB3686"/>
    <w:rsid w:val="00DB3A47"/>
    <w:rsid w:val="00DB3D92"/>
    <w:rsid w:val="00DB449C"/>
    <w:rsid w:val="00DB47E8"/>
    <w:rsid w:val="00DB4B88"/>
    <w:rsid w:val="00DB4CE8"/>
    <w:rsid w:val="00DB5BD2"/>
    <w:rsid w:val="00DB5ECC"/>
    <w:rsid w:val="00DB6671"/>
    <w:rsid w:val="00DB6D3F"/>
    <w:rsid w:val="00DB7F7F"/>
    <w:rsid w:val="00DC06E7"/>
    <w:rsid w:val="00DC0A03"/>
    <w:rsid w:val="00DC0CBA"/>
    <w:rsid w:val="00DC0D97"/>
    <w:rsid w:val="00DC0E31"/>
    <w:rsid w:val="00DC0F03"/>
    <w:rsid w:val="00DC0F21"/>
    <w:rsid w:val="00DC20CE"/>
    <w:rsid w:val="00DC20E3"/>
    <w:rsid w:val="00DC222C"/>
    <w:rsid w:val="00DC248C"/>
    <w:rsid w:val="00DC2F8C"/>
    <w:rsid w:val="00DC311A"/>
    <w:rsid w:val="00DC32D3"/>
    <w:rsid w:val="00DC38E0"/>
    <w:rsid w:val="00DC445F"/>
    <w:rsid w:val="00DC4585"/>
    <w:rsid w:val="00DC49AC"/>
    <w:rsid w:val="00DC4E57"/>
    <w:rsid w:val="00DC4E5E"/>
    <w:rsid w:val="00DC59F4"/>
    <w:rsid w:val="00DC5EC2"/>
    <w:rsid w:val="00DC61F5"/>
    <w:rsid w:val="00DC63D3"/>
    <w:rsid w:val="00DC63D7"/>
    <w:rsid w:val="00DC70C2"/>
    <w:rsid w:val="00DC70F9"/>
    <w:rsid w:val="00DC7C91"/>
    <w:rsid w:val="00DC7D84"/>
    <w:rsid w:val="00DD02EC"/>
    <w:rsid w:val="00DD0340"/>
    <w:rsid w:val="00DD07D2"/>
    <w:rsid w:val="00DD0F34"/>
    <w:rsid w:val="00DD14BB"/>
    <w:rsid w:val="00DD208B"/>
    <w:rsid w:val="00DD229E"/>
    <w:rsid w:val="00DD25E6"/>
    <w:rsid w:val="00DD2FF4"/>
    <w:rsid w:val="00DD30EC"/>
    <w:rsid w:val="00DD3C41"/>
    <w:rsid w:val="00DD449B"/>
    <w:rsid w:val="00DD473C"/>
    <w:rsid w:val="00DD48A0"/>
    <w:rsid w:val="00DD48B3"/>
    <w:rsid w:val="00DD4D8F"/>
    <w:rsid w:val="00DD5551"/>
    <w:rsid w:val="00DD55E0"/>
    <w:rsid w:val="00DD603D"/>
    <w:rsid w:val="00DD67C3"/>
    <w:rsid w:val="00DE023E"/>
    <w:rsid w:val="00DE0291"/>
    <w:rsid w:val="00DE0596"/>
    <w:rsid w:val="00DE0A22"/>
    <w:rsid w:val="00DE0D05"/>
    <w:rsid w:val="00DE124A"/>
    <w:rsid w:val="00DE1FBC"/>
    <w:rsid w:val="00DE22B5"/>
    <w:rsid w:val="00DE22F5"/>
    <w:rsid w:val="00DE26D0"/>
    <w:rsid w:val="00DE3C97"/>
    <w:rsid w:val="00DE3DBB"/>
    <w:rsid w:val="00DE3EB8"/>
    <w:rsid w:val="00DE46AC"/>
    <w:rsid w:val="00DE46D5"/>
    <w:rsid w:val="00DE4AF9"/>
    <w:rsid w:val="00DE544A"/>
    <w:rsid w:val="00DE660E"/>
    <w:rsid w:val="00DE69EF"/>
    <w:rsid w:val="00DE77F5"/>
    <w:rsid w:val="00DE7C46"/>
    <w:rsid w:val="00DF0205"/>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63A2"/>
    <w:rsid w:val="00DF63C0"/>
    <w:rsid w:val="00DF6BE6"/>
    <w:rsid w:val="00DF6CD2"/>
    <w:rsid w:val="00DF6F8F"/>
    <w:rsid w:val="00DF747F"/>
    <w:rsid w:val="00DF74E3"/>
    <w:rsid w:val="00DF7746"/>
    <w:rsid w:val="00DF777C"/>
    <w:rsid w:val="00DF7ED2"/>
    <w:rsid w:val="00E0000A"/>
    <w:rsid w:val="00E00AC0"/>
    <w:rsid w:val="00E0150A"/>
    <w:rsid w:val="00E018C9"/>
    <w:rsid w:val="00E03EBD"/>
    <w:rsid w:val="00E043DE"/>
    <w:rsid w:val="00E04778"/>
    <w:rsid w:val="00E04F40"/>
    <w:rsid w:val="00E050FE"/>
    <w:rsid w:val="00E053E3"/>
    <w:rsid w:val="00E0576C"/>
    <w:rsid w:val="00E05CAD"/>
    <w:rsid w:val="00E074BE"/>
    <w:rsid w:val="00E077E2"/>
    <w:rsid w:val="00E07DFC"/>
    <w:rsid w:val="00E100B8"/>
    <w:rsid w:val="00E109BA"/>
    <w:rsid w:val="00E10F74"/>
    <w:rsid w:val="00E116B5"/>
    <w:rsid w:val="00E11788"/>
    <w:rsid w:val="00E11882"/>
    <w:rsid w:val="00E11A05"/>
    <w:rsid w:val="00E12CA5"/>
    <w:rsid w:val="00E1359E"/>
    <w:rsid w:val="00E13A07"/>
    <w:rsid w:val="00E13CA8"/>
    <w:rsid w:val="00E13CB7"/>
    <w:rsid w:val="00E13DAE"/>
    <w:rsid w:val="00E142A4"/>
    <w:rsid w:val="00E14307"/>
    <w:rsid w:val="00E151CF"/>
    <w:rsid w:val="00E15476"/>
    <w:rsid w:val="00E155C9"/>
    <w:rsid w:val="00E1576F"/>
    <w:rsid w:val="00E15BC4"/>
    <w:rsid w:val="00E1650E"/>
    <w:rsid w:val="00E1683E"/>
    <w:rsid w:val="00E16A48"/>
    <w:rsid w:val="00E16AF6"/>
    <w:rsid w:val="00E16CC1"/>
    <w:rsid w:val="00E16D35"/>
    <w:rsid w:val="00E16D5F"/>
    <w:rsid w:val="00E173C0"/>
    <w:rsid w:val="00E17BC3"/>
    <w:rsid w:val="00E17F42"/>
    <w:rsid w:val="00E17F86"/>
    <w:rsid w:val="00E2040B"/>
    <w:rsid w:val="00E20F5D"/>
    <w:rsid w:val="00E212E9"/>
    <w:rsid w:val="00E21526"/>
    <w:rsid w:val="00E2171C"/>
    <w:rsid w:val="00E217E3"/>
    <w:rsid w:val="00E217EC"/>
    <w:rsid w:val="00E21B33"/>
    <w:rsid w:val="00E24656"/>
    <w:rsid w:val="00E251EC"/>
    <w:rsid w:val="00E257A7"/>
    <w:rsid w:val="00E26244"/>
    <w:rsid w:val="00E26687"/>
    <w:rsid w:val="00E268E6"/>
    <w:rsid w:val="00E26DB9"/>
    <w:rsid w:val="00E27222"/>
    <w:rsid w:val="00E27FC2"/>
    <w:rsid w:val="00E30565"/>
    <w:rsid w:val="00E30775"/>
    <w:rsid w:val="00E308C5"/>
    <w:rsid w:val="00E30BDE"/>
    <w:rsid w:val="00E30FE9"/>
    <w:rsid w:val="00E31F13"/>
    <w:rsid w:val="00E31FAC"/>
    <w:rsid w:val="00E32470"/>
    <w:rsid w:val="00E32958"/>
    <w:rsid w:val="00E329BB"/>
    <w:rsid w:val="00E34063"/>
    <w:rsid w:val="00E34456"/>
    <w:rsid w:val="00E35875"/>
    <w:rsid w:val="00E359F4"/>
    <w:rsid w:val="00E35BC9"/>
    <w:rsid w:val="00E35C04"/>
    <w:rsid w:val="00E36207"/>
    <w:rsid w:val="00E36798"/>
    <w:rsid w:val="00E36DD8"/>
    <w:rsid w:val="00E3712F"/>
    <w:rsid w:val="00E37B51"/>
    <w:rsid w:val="00E40057"/>
    <w:rsid w:val="00E4060A"/>
    <w:rsid w:val="00E40C38"/>
    <w:rsid w:val="00E40D62"/>
    <w:rsid w:val="00E41083"/>
    <w:rsid w:val="00E41430"/>
    <w:rsid w:val="00E42AD4"/>
    <w:rsid w:val="00E43B5F"/>
    <w:rsid w:val="00E43F8E"/>
    <w:rsid w:val="00E44045"/>
    <w:rsid w:val="00E44D5C"/>
    <w:rsid w:val="00E45334"/>
    <w:rsid w:val="00E45798"/>
    <w:rsid w:val="00E45FB6"/>
    <w:rsid w:val="00E46037"/>
    <w:rsid w:val="00E464DA"/>
    <w:rsid w:val="00E4675F"/>
    <w:rsid w:val="00E469DD"/>
    <w:rsid w:val="00E47226"/>
    <w:rsid w:val="00E4740D"/>
    <w:rsid w:val="00E5039C"/>
    <w:rsid w:val="00E50477"/>
    <w:rsid w:val="00E506A0"/>
    <w:rsid w:val="00E50AFF"/>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470"/>
    <w:rsid w:val="00E54D5E"/>
    <w:rsid w:val="00E55DD5"/>
    <w:rsid w:val="00E56BE8"/>
    <w:rsid w:val="00E56C13"/>
    <w:rsid w:val="00E56DEE"/>
    <w:rsid w:val="00E57227"/>
    <w:rsid w:val="00E57BAF"/>
    <w:rsid w:val="00E60C1F"/>
    <w:rsid w:val="00E60C5A"/>
    <w:rsid w:val="00E60E96"/>
    <w:rsid w:val="00E62033"/>
    <w:rsid w:val="00E62173"/>
    <w:rsid w:val="00E62369"/>
    <w:rsid w:val="00E626CB"/>
    <w:rsid w:val="00E63979"/>
    <w:rsid w:val="00E63BD5"/>
    <w:rsid w:val="00E644CF"/>
    <w:rsid w:val="00E64757"/>
    <w:rsid w:val="00E64EB3"/>
    <w:rsid w:val="00E66098"/>
    <w:rsid w:val="00E66412"/>
    <w:rsid w:val="00E6686F"/>
    <w:rsid w:val="00E674C4"/>
    <w:rsid w:val="00E67C1A"/>
    <w:rsid w:val="00E67F4D"/>
    <w:rsid w:val="00E704C2"/>
    <w:rsid w:val="00E71360"/>
    <w:rsid w:val="00E71384"/>
    <w:rsid w:val="00E71E56"/>
    <w:rsid w:val="00E723A7"/>
    <w:rsid w:val="00E724DF"/>
    <w:rsid w:val="00E7338E"/>
    <w:rsid w:val="00E73A31"/>
    <w:rsid w:val="00E74212"/>
    <w:rsid w:val="00E744E6"/>
    <w:rsid w:val="00E748A8"/>
    <w:rsid w:val="00E74DCB"/>
    <w:rsid w:val="00E74FA7"/>
    <w:rsid w:val="00E764D4"/>
    <w:rsid w:val="00E769F7"/>
    <w:rsid w:val="00E76A94"/>
    <w:rsid w:val="00E76DAC"/>
    <w:rsid w:val="00E7723E"/>
    <w:rsid w:val="00E77353"/>
    <w:rsid w:val="00E77EDE"/>
    <w:rsid w:val="00E80431"/>
    <w:rsid w:val="00E805E0"/>
    <w:rsid w:val="00E80779"/>
    <w:rsid w:val="00E814CD"/>
    <w:rsid w:val="00E826E6"/>
    <w:rsid w:val="00E82AC2"/>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713"/>
    <w:rsid w:val="00E8684F"/>
    <w:rsid w:val="00E8688E"/>
    <w:rsid w:val="00E86949"/>
    <w:rsid w:val="00E8696A"/>
    <w:rsid w:val="00E877E6"/>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745"/>
    <w:rsid w:val="00E9707C"/>
    <w:rsid w:val="00E97137"/>
    <w:rsid w:val="00E973C1"/>
    <w:rsid w:val="00EA073A"/>
    <w:rsid w:val="00EA0FCF"/>
    <w:rsid w:val="00EA1D43"/>
    <w:rsid w:val="00EA201B"/>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B7"/>
    <w:rsid w:val="00EA53C6"/>
    <w:rsid w:val="00EA57AB"/>
    <w:rsid w:val="00EA5C60"/>
    <w:rsid w:val="00EA601F"/>
    <w:rsid w:val="00EA6365"/>
    <w:rsid w:val="00EA63BA"/>
    <w:rsid w:val="00EA65EF"/>
    <w:rsid w:val="00EA6746"/>
    <w:rsid w:val="00EA709C"/>
    <w:rsid w:val="00EA70ED"/>
    <w:rsid w:val="00EA719A"/>
    <w:rsid w:val="00EA78F6"/>
    <w:rsid w:val="00EA7DBF"/>
    <w:rsid w:val="00EB002D"/>
    <w:rsid w:val="00EB15E8"/>
    <w:rsid w:val="00EB1743"/>
    <w:rsid w:val="00EB19F9"/>
    <w:rsid w:val="00EB1EBB"/>
    <w:rsid w:val="00EB241D"/>
    <w:rsid w:val="00EB26B8"/>
    <w:rsid w:val="00EB2D87"/>
    <w:rsid w:val="00EB2E14"/>
    <w:rsid w:val="00EB3773"/>
    <w:rsid w:val="00EB3851"/>
    <w:rsid w:val="00EB3D4B"/>
    <w:rsid w:val="00EB3F39"/>
    <w:rsid w:val="00EB584A"/>
    <w:rsid w:val="00EB5AE2"/>
    <w:rsid w:val="00EB5BA7"/>
    <w:rsid w:val="00EB5D6F"/>
    <w:rsid w:val="00EB6399"/>
    <w:rsid w:val="00EB728A"/>
    <w:rsid w:val="00EB763C"/>
    <w:rsid w:val="00EB7ED5"/>
    <w:rsid w:val="00EC04C7"/>
    <w:rsid w:val="00EC0594"/>
    <w:rsid w:val="00EC1BA5"/>
    <w:rsid w:val="00EC2192"/>
    <w:rsid w:val="00EC303D"/>
    <w:rsid w:val="00EC43ED"/>
    <w:rsid w:val="00EC5328"/>
    <w:rsid w:val="00EC55BB"/>
    <w:rsid w:val="00EC5AB8"/>
    <w:rsid w:val="00EC5E19"/>
    <w:rsid w:val="00EC67C5"/>
    <w:rsid w:val="00EC71DA"/>
    <w:rsid w:val="00EC75AE"/>
    <w:rsid w:val="00EC763D"/>
    <w:rsid w:val="00EC7DB7"/>
    <w:rsid w:val="00EC7DDF"/>
    <w:rsid w:val="00ED04CF"/>
    <w:rsid w:val="00ED058D"/>
    <w:rsid w:val="00ED104D"/>
    <w:rsid w:val="00ED1231"/>
    <w:rsid w:val="00ED1E08"/>
    <w:rsid w:val="00ED1E20"/>
    <w:rsid w:val="00ED2504"/>
    <w:rsid w:val="00ED2BE1"/>
    <w:rsid w:val="00ED2FF7"/>
    <w:rsid w:val="00ED32FB"/>
    <w:rsid w:val="00ED3391"/>
    <w:rsid w:val="00ED34B3"/>
    <w:rsid w:val="00ED3656"/>
    <w:rsid w:val="00ED3A18"/>
    <w:rsid w:val="00ED3B6C"/>
    <w:rsid w:val="00ED3CB3"/>
    <w:rsid w:val="00ED4103"/>
    <w:rsid w:val="00ED466A"/>
    <w:rsid w:val="00ED4EEB"/>
    <w:rsid w:val="00ED52EE"/>
    <w:rsid w:val="00ED5305"/>
    <w:rsid w:val="00ED598F"/>
    <w:rsid w:val="00ED6519"/>
    <w:rsid w:val="00ED698D"/>
    <w:rsid w:val="00ED75FA"/>
    <w:rsid w:val="00ED7804"/>
    <w:rsid w:val="00ED7852"/>
    <w:rsid w:val="00ED78EC"/>
    <w:rsid w:val="00ED7CD8"/>
    <w:rsid w:val="00EE0891"/>
    <w:rsid w:val="00EE0A04"/>
    <w:rsid w:val="00EE0C5A"/>
    <w:rsid w:val="00EE1325"/>
    <w:rsid w:val="00EE1329"/>
    <w:rsid w:val="00EE1388"/>
    <w:rsid w:val="00EE1E49"/>
    <w:rsid w:val="00EE1E51"/>
    <w:rsid w:val="00EE3AF0"/>
    <w:rsid w:val="00EE413F"/>
    <w:rsid w:val="00EE4732"/>
    <w:rsid w:val="00EE49B7"/>
    <w:rsid w:val="00EE5E29"/>
    <w:rsid w:val="00EE6085"/>
    <w:rsid w:val="00EE63B3"/>
    <w:rsid w:val="00EE640B"/>
    <w:rsid w:val="00EE6416"/>
    <w:rsid w:val="00EE642A"/>
    <w:rsid w:val="00EE675E"/>
    <w:rsid w:val="00EE76A9"/>
    <w:rsid w:val="00EE784F"/>
    <w:rsid w:val="00EE78AB"/>
    <w:rsid w:val="00EE79A3"/>
    <w:rsid w:val="00EE7C27"/>
    <w:rsid w:val="00EE7CDB"/>
    <w:rsid w:val="00EE7FA7"/>
    <w:rsid w:val="00EF0631"/>
    <w:rsid w:val="00EF0930"/>
    <w:rsid w:val="00EF0ABF"/>
    <w:rsid w:val="00EF0BCA"/>
    <w:rsid w:val="00EF0C18"/>
    <w:rsid w:val="00EF1DDD"/>
    <w:rsid w:val="00EF1EF8"/>
    <w:rsid w:val="00EF21C3"/>
    <w:rsid w:val="00EF28FE"/>
    <w:rsid w:val="00EF36C6"/>
    <w:rsid w:val="00EF37AA"/>
    <w:rsid w:val="00EF38D3"/>
    <w:rsid w:val="00EF4108"/>
    <w:rsid w:val="00EF43A6"/>
    <w:rsid w:val="00EF44AC"/>
    <w:rsid w:val="00EF4694"/>
    <w:rsid w:val="00EF4786"/>
    <w:rsid w:val="00EF4794"/>
    <w:rsid w:val="00EF4AD4"/>
    <w:rsid w:val="00EF4DBB"/>
    <w:rsid w:val="00EF51F9"/>
    <w:rsid w:val="00EF5FE4"/>
    <w:rsid w:val="00EF6523"/>
    <w:rsid w:val="00EF69F9"/>
    <w:rsid w:val="00EF6B42"/>
    <w:rsid w:val="00EF7502"/>
    <w:rsid w:val="00EF7724"/>
    <w:rsid w:val="00EF79CA"/>
    <w:rsid w:val="00F00170"/>
    <w:rsid w:val="00F001F2"/>
    <w:rsid w:val="00F002F7"/>
    <w:rsid w:val="00F004A7"/>
    <w:rsid w:val="00F01C15"/>
    <w:rsid w:val="00F01DAA"/>
    <w:rsid w:val="00F02218"/>
    <w:rsid w:val="00F0264D"/>
    <w:rsid w:val="00F02969"/>
    <w:rsid w:val="00F02F80"/>
    <w:rsid w:val="00F03327"/>
    <w:rsid w:val="00F036D7"/>
    <w:rsid w:val="00F04563"/>
    <w:rsid w:val="00F04692"/>
    <w:rsid w:val="00F04888"/>
    <w:rsid w:val="00F049AF"/>
    <w:rsid w:val="00F0670C"/>
    <w:rsid w:val="00F069AC"/>
    <w:rsid w:val="00F07253"/>
    <w:rsid w:val="00F073BA"/>
    <w:rsid w:val="00F075D7"/>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774"/>
    <w:rsid w:val="00F160A9"/>
    <w:rsid w:val="00F162CB"/>
    <w:rsid w:val="00F16C57"/>
    <w:rsid w:val="00F17208"/>
    <w:rsid w:val="00F174DB"/>
    <w:rsid w:val="00F17698"/>
    <w:rsid w:val="00F178C9"/>
    <w:rsid w:val="00F17E89"/>
    <w:rsid w:val="00F20593"/>
    <w:rsid w:val="00F20962"/>
    <w:rsid w:val="00F21801"/>
    <w:rsid w:val="00F22353"/>
    <w:rsid w:val="00F23E98"/>
    <w:rsid w:val="00F24E08"/>
    <w:rsid w:val="00F2649A"/>
    <w:rsid w:val="00F274EE"/>
    <w:rsid w:val="00F27AF8"/>
    <w:rsid w:val="00F27DFB"/>
    <w:rsid w:val="00F30445"/>
    <w:rsid w:val="00F306D6"/>
    <w:rsid w:val="00F30DBE"/>
    <w:rsid w:val="00F31123"/>
    <w:rsid w:val="00F3182D"/>
    <w:rsid w:val="00F320B0"/>
    <w:rsid w:val="00F324CE"/>
    <w:rsid w:val="00F326B2"/>
    <w:rsid w:val="00F3441C"/>
    <w:rsid w:val="00F34481"/>
    <w:rsid w:val="00F35279"/>
    <w:rsid w:val="00F357EE"/>
    <w:rsid w:val="00F35D9B"/>
    <w:rsid w:val="00F360E9"/>
    <w:rsid w:val="00F40000"/>
    <w:rsid w:val="00F414E8"/>
    <w:rsid w:val="00F41501"/>
    <w:rsid w:val="00F41DEF"/>
    <w:rsid w:val="00F421F9"/>
    <w:rsid w:val="00F429B6"/>
    <w:rsid w:val="00F42DFF"/>
    <w:rsid w:val="00F42ED6"/>
    <w:rsid w:val="00F42FFA"/>
    <w:rsid w:val="00F436DB"/>
    <w:rsid w:val="00F43AB0"/>
    <w:rsid w:val="00F44D35"/>
    <w:rsid w:val="00F44EB2"/>
    <w:rsid w:val="00F44F4F"/>
    <w:rsid w:val="00F45040"/>
    <w:rsid w:val="00F45117"/>
    <w:rsid w:val="00F45732"/>
    <w:rsid w:val="00F4767F"/>
    <w:rsid w:val="00F47B33"/>
    <w:rsid w:val="00F47F85"/>
    <w:rsid w:val="00F514B0"/>
    <w:rsid w:val="00F520BC"/>
    <w:rsid w:val="00F52E46"/>
    <w:rsid w:val="00F530C3"/>
    <w:rsid w:val="00F532E8"/>
    <w:rsid w:val="00F5351E"/>
    <w:rsid w:val="00F541DD"/>
    <w:rsid w:val="00F5433D"/>
    <w:rsid w:val="00F54E01"/>
    <w:rsid w:val="00F55311"/>
    <w:rsid w:val="00F55466"/>
    <w:rsid w:val="00F55682"/>
    <w:rsid w:val="00F55B36"/>
    <w:rsid w:val="00F55CF6"/>
    <w:rsid w:val="00F570E9"/>
    <w:rsid w:val="00F5733A"/>
    <w:rsid w:val="00F57C21"/>
    <w:rsid w:val="00F57D1E"/>
    <w:rsid w:val="00F57F8D"/>
    <w:rsid w:val="00F60432"/>
    <w:rsid w:val="00F608D0"/>
    <w:rsid w:val="00F60A52"/>
    <w:rsid w:val="00F60D72"/>
    <w:rsid w:val="00F6171B"/>
    <w:rsid w:val="00F6202E"/>
    <w:rsid w:val="00F62391"/>
    <w:rsid w:val="00F625CD"/>
    <w:rsid w:val="00F6264A"/>
    <w:rsid w:val="00F62C49"/>
    <w:rsid w:val="00F62D00"/>
    <w:rsid w:val="00F63549"/>
    <w:rsid w:val="00F639FA"/>
    <w:rsid w:val="00F63B8F"/>
    <w:rsid w:val="00F63ED6"/>
    <w:rsid w:val="00F647DE"/>
    <w:rsid w:val="00F64FE9"/>
    <w:rsid w:val="00F65A8E"/>
    <w:rsid w:val="00F66123"/>
    <w:rsid w:val="00F66421"/>
    <w:rsid w:val="00F665FA"/>
    <w:rsid w:val="00F66A34"/>
    <w:rsid w:val="00F6749E"/>
    <w:rsid w:val="00F67A97"/>
    <w:rsid w:val="00F7026B"/>
    <w:rsid w:val="00F7039A"/>
    <w:rsid w:val="00F7167F"/>
    <w:rsid w:val="00F717F9"/>
    <w:rsid w:val="00F71904"/>
    <w:rsid w:val="00F719CA"/>
    <w:rsid w:val="00F71DF8"/>
    <w:rsid w:val="00F72BAF"/>
    <w:rsid w:val="00F72E32"/>
    <w:rsid w:val="00F7364D"/>
    <w:rsid w:val="00F73782"/>
    <w:rsid w:val="00F73D93"/>
    <w:rsid w:val="00F74496"/>
    <w:rsid w:val="00F744C7"/>
    <w:rsid w:val="00F747CF"/>
    <w:rsid w:val="00F74EB5"/>
    <w:rsid w:val="00F76C9A"/>
    <w:rsid w:val="00F77148"/>
    <w:rsid w:val="00F77622"/>
    <w:rsid w:val="00F803D4"/>
    <w:rsid w:val="00F80605"/>
    <w:rsid w:val="00F80D5A"/>
    <w:rsid w:val="00F813A7"/>
    <w:rsid w:val="00F813B5"/>
    <w:rsid w:val="00F8305A"/>
    <w:rsid w:val="00F8320B"/>
    <w:rsid w:val="00F834A1"/>
    <w:rsid w:val="00F840AA"/>
    <w:rsid w:val="00F841F7"/>
    <w:rsid w:val="00F8449B"/>
    <w:rsid w:val="00F84A73"/>
    <w:rsid w:val="00F8594C"/>
    <w:rsid w:val="00F859BE"/>
    <w:rsid w:val="00F85F8C"/>
    <w:rsid w:val="00F860AC"/>
    <w:rsid w:val="00F863E2"/>
    <w:rsid w:val="00F86745"/>
    <w:rsid w:val="00F867EC"/>
    <w:rsid w:val="00F8680B"/>
    <w:rsid w:val="00F868C8"/>
    <w:rsid w:val="00F86977"/>
    <w:rsid w:val="00F86A4B"/>
    <w:rsid w:val="00F86BDE"/>
    <w:rsid w:val="00F86CE4"/>
    <w:rsid w:val="00F8730F"/>
    <w:rsid w:val="00F8735D"/>
    <w:rsid w:val="00F87AF4"/>
    <w:rsid w:val="00F87C0E"/>
    <w:rsid w:val="00F9063A"/>
    <w:rsid w:val="00F90A62"/>
    <w:rsid w:val="00F91321"/>
    <w:rsid w:val="00F917B3"/>
    <w:rsid w:val="00F91DCA"/>
    <w:rsid w:val="00F92070"/>
    <w:rsid w:val="00F92443"/>
    <w:rsid w:val="00F92734"/>
    <w:rsid w:val="00F92E09"/>
    <w:rsid w:val="00F93DF0"/>
    <w:rsid w:val="00F94182"/>
    <w:rsid w:val="00F94187"/>
    <w:rsid w:val="00F943DF"/>
    <w:rsid w:val="00F9443F"/>
    <w:rsid w:val="00F94559"/>
    <w:rsid w:val="00F94AB8"/>
    <w:rsid w:val="00F94CBE"/>
    <w:rsid w:val="00F95061"/>
    <w:rsid w:val="00F95166"/>
    <w:rsid w:val="00F952B4"/>
    <w:rsid w:val="00F95B18"/>
    <w:rsid w:val="00F96550"/>
    <w:rsid w:val="00F9657A"/>
    <w:rsid w:val="00F96E5C"/>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A10"/>
    <w:rsid w:val="00FA60FC"/>
    <w:rsid w:val="00FA6499"/>
    <w:rsid w:val="00FA64DB"/>
    <w:rsid w:val="00FA6554"/>
    <w:rsid w:val="00FA6A20"/>
    <w:rsid w:val="00FA6E7F"/>
    <w:rsid w:val="00FA6F24"/>
    <w:rsid w:val="00FA7114"/>
    <w:rsid w:val="00FA756C"/>
    <w:rsid w:val="00FA76BE"/>
    <w:rsid w:val="00FA7A2F"/>
    <w:rsid w:val="00FA7F43"/>
    <w:rsid w:val="00FA7FE5"/>
    <w:rsid w:val="00FB0442"/>
    <w:rsid w:val="00FB087F"/>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5E30"/>
    <w:rsid w:val="00FB6001"/>
    <w:rsid w:val="00FB6632"/>
    <w:rsid w:val="00FB6659"/>
    <w:rsid w:val="00FB6D50"/>
    <w:rsid w:val="00FC0687"/>
    <w:rsid w:val="00FC0E66"/>
    <w:rsid w:val="00FC1A96"/>
    <w:rsid w:val="00FC1C03"/>
    <w:rsid w:val="00FC1EEE"/>
    <w:rsid w:val="00FC2F6F"/>
    <w:rsid w:val="00FC396F"/>
    <w:rsid w:val="00FC3AEE"/>
    <w:rsid w:val="00FC3C67"/>
    <w:rsid w:val="00FC3FFB"/>
    <w:rsid w:val="00FC401B"/>
    <w:rsid w:val="00FC41F5"/>
    <w:rsid w:val="00FC4218"/>
    <w:rsid w:val="00FC4453"/>
    <w:rsid w:val="00FC44B4"/>
    <w:rsid w:val="00FC4B60"/>
    <w:rsid w:val="00FC5C9D"/>
    <w:rsid w:val="00FC63F3"/>
    <w:rsid w:val="00FC67F4"/>
    <w:rsid w:val="00FC6911"/>
    <w:rsid w:val="00FC71FE"/>
    <w:rsid w:val="00FC7872"/>
    <w:rsid w:val="00FC7B7D"/>
    <w:rsid w:val="00FD0411"/>
    <w:rsid w:val="00FD0477"/>
    <w:rsid w:val="00FD065C"/>
    <w:rsid w:val="00FD06C1"/>
    <w:rsid w:val="00FD0A05"/>
    <w:rsid w:val="00FD0B14"/>
    <w:rsid w:val="00FD14CF"/>
    <w:rsid w:val="00FD16B9"/>
    <w:rsid w:val="00FD175D"/>
    <w:rsid w:val="00FD1D7A"/>
    <w:rsid w:val="00FD1E36"/>
    <w:rsid w:val="00FD27CB"/>
    <w:rsid w:val="00FD282D"/>
    <w:rsid w:val="00FD29C4"/>
    <w:rsid w:val="00FD2A9C"/>
    <w:rsid w:val="00FD3A91"/>
    <w:rsid w:val="00FD3CFA"/>
    <w:rsid w:val="00FD3FBB"/>
    <w:rsid w:val="00FD3FE1"/>
    <w:rsid w:val="00FD4D36"/>
    <w:rsid w:val="00FD548E"/>
    <w:rsid w:val="00FD65E3"/>
    <w:rsid w:val="00FD69BA"/>
    <w:rsid w:val="00FD6C26"/>
    <w:rsid w:val="00FD6EF8"/>
    <w:rsid w:val="00FD72AB"/>
    <w:rsid w:val="00FD7800"/>
    <w:rsid w:val="00FE002E"/>
    <w:rsid w:val="00FE089B"/>
    <w:rsid w:val="00FE0CF3"/>
    <w:rsid w:val="00FE1BD1"/>
    <w:rsid w:val="00FE1DE3"/>
    <w:rsid w:val="00FE212F"/>
    <w:rsid w:val="00FE2291"/>
    <w:rsid w:val="00FE2DD8"/>
    <w:rsid w:val="00FE54EA"/>
    <w:rsid w:val="00FE6B28"/>
    <w:rsid w:val="00FE6B73"/>
    <w:rsid w:val="00FE78AD"/>
    <w:rsid w:val="00FE79A9"/>
    <w:rsid w:val="00FE7B8E"/>
    <w:rsid w:val="00FE7C7C"/>
    <w:rsid w:val="00FF076B"/>
    <w:rsid w:val="00FF0A9C"/>
    <w:rsid w:val="00FF0EB1"/>
    <w:rsid w:val="00FF1357"/>
    <w:rsid w:val="00FF14A2"/>
    <w:rsid w:val="00FF16F2"/>
    <w:rsid w:val="00FF201A"/>
    <w:rsid w:val="00FF2CDC"/>
    <w:rsid w:val="00FF2ED0"/>
    <w:rsid w:val="00FF450D"/>
    <w:rsid w:val="00FF453D"/>
    <w:rsid w:val="00FF486E"/>
    <w:rsid w:val="00FF50A6"/>
    <w:rsid w:val="00FF5B20"/>
    <w:rsid w:val="00FF5E4C"/>
    <w:rsid w:val="00FF63E4"/>
    <w:rsid w:val="00FF64B0"/>
    <w:rsid w:val="00FF6C00"/>
    <w:rsid w:val="00FF6C9E"/>
    <w:rsid w:val="00FF6D2A"/>
    <w:rsid w:val="00FF76A8"/>
    <w:rsid w:val="00FF7828"/>
    <w:rsid w:val="00FF789A"/>
    <w:rsid w:val="00FF789C"/>
    <w:rsid w:val="00FF7F32"/>
    <w:rsid w:val="02E2772D"/>
    <w:rsid w:val="0328B618"/>
    <w:rsid w:val="0411FB33"/>
    <w:rsid w:val="044A4FD1"/>
    <w:rsid w:val="0467A313"/>
    <w:rsid w:val="04FA3831"/>
    <w:rsid w:val="05CA869D"/>
    <w:rsid w:val="06586BF8"/>
    <w:rsid w:val="080B9FE3"/>
    <w:rsid w:val="08A48EB8"/>
    <w:rsid w:val="0A78869B"/>
    <w:rsid w:val="0A7AFBF0"/>
    <w:rsid w:val="0B37BA6D"/>
    <w:rsid w:val="0D88D070"/>
    <w:rsid w:val="0FA9B36A"/>
    <w:rsid w:val="12201C5F"/>
    <w:rsid w:val="1276AA0C"/>
    <w:rsid w:val="13142EB0"/>
    <w:rsid w:val="14B931D7"/>
    <w:rsid w:val="17A821C0"/>
    <w:rsid w:val="18B9C1F4"/>
    <w:rsid w:val="18DBA125"/>
    <w:rsid w:val="1B1C8A97"/>
    <w:rsid w:val="1DCA32E3"/>
    <w:rsid w:val="1F7F86FA"/>
    <w:rsid w:val="23EDB513"/>
    <w:rsid w:val="264A46CF"/>
    <w:rsid w:val="27BCD352"/>
    <w:rsid w:val="2929512D"/>
    <w:rsid w:val="2E6E61CA"/>
    <w:rsid w:val="2F1AC98C"/>
    <w:rsid w:val="2F4CA46E"/>
    <w:rsid w:val="2FA2FFB7"/>
    <w:rsid w:val="304682EC"/>
    <w:rsid w:val="30B05B6B"/>
    <w:rsid w:val="30F64CCE"/>
    <w:rsid w:val="32A48C78"/>
    <w:rsid w:val="33517706"/>
    <w:rsid w:val="336CEA96"/>
    <w:rsid w:val="35D3577E"/>
    <w:rsid w:val="36FB29A5"/>
    <w:rsid w:val="39333267"/>
    <w:rsid w:val="3A42D86C"/>
    <w:rsid w:val="3BCDF644"/>
    <w:rsid w:val="3C5D70B7"/>
    <w:rsid w:val="3F76C755"/>
    <w:rsid w:val="41C778CA"/>
    <w:rsid w:val="462A61FF"/>
    <w:rsid w:val="46394FCB"/>
    <w:rsid w:val="4651DF05"/>
    <w:rsid w:val="49C0303C"/>
    <w:rsid w:val="4A533843"/>
    <w:rsid w:val="4A9A8C8C"/>
    <w:rsid w:val="4D0F858E"/>
    <w:rsid w:val="4EE95040"/>
    <w:rsid w:val="4F633CEB"/>
    <w:rsid w:val="512127AF"/>
    <w:rsid w:val="527F9333"/>
    <w:rsid w:val="52E4F8EE"/>
    <w:rsid w:val="538A1DFC"/>
    <w:rsid w:val="53D7D0AB"/>
    <w:rsid w:val="545343A9"/>
    <w:rsid w:val="568A827B"/>
    <w:rsid w:val="58B1976E"/>
    <w:rsid w:val="5A438073"/>
    <w:rsid w:val="5C712DE4"/>
    <w:rsid w:val="5D8C9184"/>
    <w:rsid w:val="5E2388B5"/>
    <w:rsid w:val="5E269B63"/>
    <w:rsid w:val="5F4AB055"/>
    <w:rsid w:val="61ECB7EF"/>
    <w:rsid w:val="627B1AD3"/>
    <w:rsid w:val="6610C6BB"/>
    <w:rsid w:val="67122F51"/>
    <w:rsid w:val="67616826"/>
    <w:rsid w:val="67BB358A"/>
    <w:rsid w:val="6B5057A0"/>
    <w:rsid w:val="6D7CE5A1"/>
    <w:rsid w:val="715A0E16"/>
    <w:rsid w:val="72D72241"/>
    <w:rsid w:val="73BDF01B"/>
    <w:rsid w:val="74D63590"/>
    <w:rsid w:val="75100EC8"/>
    <w:rsid w:val="774049F8"/>
    <w:rsid w:val="78FDD0A1"/>
    <w:rsid w:val="79AF4E00"/>
    <w:rsid w:val="79F1C56A"/>
    <w:rsid w:val="7BA7E69D"/>
    <w:rsid w:val="7D3CA4D4"/>
    <w:rsid w:val="7FED6C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3E1B41"/>
  <w15:chartTrackingRefBased/>
  <w15:docId w15:val="{DD883C4E-0FEE-43AB-BA71-B3267BD6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table of figures" w:uiPriority="99"/>
    <w:lsdException w:name="List Bullet"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DB3A47"/>
    <w:pPr>
      <w:keepNext/>
      <w:keepLines/>
      <w:numPr>
        <w:numId w:val="2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qFormat/>
    <w:rsid w:val="00DB3A47"/>
    <w:pPr>
      <w:numPr>
        <w:ilvl w:val="2"/>
      </w:numPr>
      <w:spacing w:before="120"/>
      <w:outlineLvl w:val="2"/>
    </w:pPr>
    <w:rPr>
      <w:sz w:val="28"/>
    </w:rPr>
  </w:style>
  <w:style w:type="paragraph" w:styleId="Heading4">
    <w:name w:val="heading 4"/>
    <w:basedOn w:val="Heading3"/>
    <w:next w:val="Normal"/>
    <w:link w:val="Heading4Char"/>
    <w:uiPriority w:val="9"/>
    <w:qFormat/>
    <w:rsid w:val="00DB3A47"/>
    <w:pPr>
      <w:numPr>
        <w:ilvl w:val="3"/>
      </w:numPr>
      <w:outlineLvl w:val="3"/>
    </w:pPr>
    <w:rPr>
      <w:sz w:val="24"/>
    </w:rPr>
  </w:style>
  <w:style w:type="paragraph" w:styleId="Heading5">
    <w:name w:val="heading 5"/>
    <w:basedOn w:val="Heading4"/>
    <w:next w:val="Normal"/>
    <w:link w:val="Heading5Char"/>
    <w:uiPriority w:val="9"/>
    <w:qFormat/>
    <w:rsid w:val="00DB3A47"/>
    <w:pPr>
      <w:numPr>
        <w:ilvl w:val="4"/>
      </w:numPr>
      <w:outlineLvl w:val="4"/>
    </w:pPr>
    <w:rPr>
      <w:sz w:val="22"/>
    </w:rPr>
  </w:style>
  <w:style w:type="paragraph" w:styleId="Heading6">
    <w:name w:val="heading 6"/>
    <w:basedOn w:val="H6"/>
    <w:next w:val="Normal"/>
    <w:link w:val="Heading6Char"/>
    <w:uiPriority w:val="9"/>
    <w:qFormat/>
    <w:rsid w:val="00DB3A47"/>
    <w:pPr>
      <w:numPr>
        <w:ilvl w:val="5"/>
        <w:numId w:val="29"/>
      </w:numPr>
      <w:outlineLvl w:val="5"/>
    </w:pPr>
  </w:style>
  <w:style w:type="paragraph" w:styleId="Heading7">
    <w:name w:val="heading 7"/>
    <w:basedOn w:val="H6"/>
    <w:next w:val="Normal"/>
    <w:link w:val="Heading7Char"/>
    <w:uiPriority w:val="9"/>
    <w:qFormat/>
    <w:rsid w:val="00DB3A47"/>
    <w:pPr>
      <w:numPr>
        <w:ilvl w:val="6"/>
        <w:numId w:val="29"/>
      </w:numPr>
      <w:outlineLvl w:val="6"/>
    </w:pPr>
  </w:style>
  <w:style w:type="paragraph" w:styleId="Heading8">
    <w:name w:val="heading 8"/>
    <w:basedOn w:val="Heading1"/>
    <w:next w:val="Normal"/>
    <w:link w:val="Heading8Char"/>
    <w:uiPriority w:val="9"/>
    <w:qFormat/>
    <w:rsid w:val="00DB3A47"/>
    <w:pPr>
      <w:numPr>
        <w:ilvl w:val="7"/>
      </w:numPr>
      <w:outlineLvl w:val="7"/>
    </w:pPr>
  </w:style>
  <w:style w:type="paragraph" w:styleId="Heading9">
    <w:name w:val="heading 9"/>
    <w:basedOn w:val="Heading8"/>
    <w:next w:val="Normal"/>
    <w:link w:val="Heading9Char"/>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uiPriority w:val="99"/>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列出段落,¥¡¡¡¡ì¬º¥¹¥È¶ÎÂä,ÁÐ³ö¶ÎÂä,列表段落1,—ño’i—Ž,¥ê¥¹¥È¶ÎÂä"/>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3"/>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
    <w:link w:val="ListParagraph"/>
    <w:uiPriority w:val="34"/>
    <w:qFormat/>
    <w:rsid w:val="00CF3912"/>
    <w:rPr>
      <w:rFonts w:ascii="Times New Roman" w:hAnsi="Times New Roman"/>
      <w:lang w:val="en-GB"/>
    </w:rPr>
  </w:style>
  <w:style w:type="numbering" w:customStyle="1" w:styleId="NoList1">
    <w:name w:val="No List1"/>
    <w:next w:val="NoList"/>
    <w:uiPriority w:val="99"/>
    <w:semiHidden/>
    <w:unhideWhenUsed/>
    <w:rsid w:val="00465AB6"/>
  </w:style>
  <w:style w:type="character" w:customStyle="1" w:styleId="Heading1Char">
    <w:name w:val="Heading 1 Char"/>
    <w:aliases w:val="H1 Char,h1 Char,Heading 1 3GPP Char"/>
    <w:basedOn w:val="DefaultParagraphFont"/>
    <w:link w:val="Heading1"/>
    <w:uiPriority w:val="9"/>
    <w:rsid w:val="00465AB6"/>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rsid w:val="00465AB6"/>
    <w:rPr>
      <w:rFonts w:ascii="Arial" w:hAnsi="Arial"/>
      <w:sz w:val="32"/>
      <w:lang w:val="en-GB"/>
    </w:rPr>
  </w:style>
  <w:style w:type="character" w:customStyle="1" w:styleId="Heading3Char">
    <w:name w:val="Heading 3 Char"/>
    <w:aliases w:val="Heading 3 3GPP Char"/>
    <w:basedOn w:val="DefaultParagraphFont"/>
    <w:link w:val="Heading3"/>
    <w:uiPriority w:val="9"/>
    <w:rsid w:val="00465AB6"/>
    <w:rPr>
      <w:rFonts w:ascii="Arial" w:hAnsi="Arial"/>
      <w:sz w:val="28"/>
      <w:lang w:val="en-GB"/>
    </w:rPr>
  </w:style>
  <w:style w:type="character" w:customStyle="1" w:styleId="Heading4Char">
    <w:name w:val="Heading 4 Char"/>
    <w:basedOn w:val="DefaultParagraphFont"/>
    <w:link w:val="Heading4"/>
    <w:uiPriority w:val="9"/>
    <w:rsid w:val="00465AB6"/>
    <w:rPr>
      <w:rFonts w:ascii="Arial" w:hAnsi="Arial"/>
      <w:sz w:val="24"/>
      <w:lang w:val="en-GB"/>
    </w:rPr>
  </w:style>
  <w:style w:type="character" w:customStyle="1" w:styleId="Heading5Char">
    <w:name w:val="Heading 5 Char"/>
    <w:basedOn w:val="DefaultParagraphFont"/>
    <w:link w:val="Heading5"/>
    <w:uiPriority w:val="9"/>
    <w:rsid w:val="00465AB6"/>
    <w:rPr>
      <w:rFonts w:ascii="Arial" w:hAnsi="Arial"/>
      <w:sz w:val="22"/>
      <w:lang w:val="en-GB"/>
    </w:rPr>
  </w:style>
  <w:style w:type="character" w:customStyle="1" w:styleId="Heading6Char">
    <w:name w:val="Heading 6 Char"/>
    <w:basedOn w:val="DefaultParagraphFont"/>
    <w:link w:val="Heading6"/>
    <w:uiPriority w:val="9"/>
    <w:rsid w:val="00465AB6"/>
    <w:rPr>
      <w:rFonts w:ascii="Arial" w:hAnsi="Arial"/>
      <w:lang w:val="en-GB"/>
    </w:rPr>
  </w:style>
  <w:style w:type="character" w:customStyle="1" w:styleId="Heading7Char">
    <w:name w:val="Heading 7 Char"/>
    <w:basedOn w:val="DefaultParagraphFont"/>
    <w:link w:val="Heading7"/>
    <w:uiPriority w:val="9"/>
    <w:rsid w:val="00465AB6"/>
    <w:rPr>
      <w:rFonts w:ascii="Arial" w:hAnsi="Arial"/>
      <w:lang w:val="en-GB"/>
    </w:rPr>
  </w:style>
  <w:style w:type="character" w:customStyle="1" w:styleId="Heading8Char">
    <w:name w:val="Heading 8 Char"/>
    <w:basedOn w:val="DefaultParagraphFont"/>
    <w:link w:val="Heading8"/>
    <w:uiPriority w:val="9"/>
    <w:rsid w:val="00465AB6"/>
    <w:rPr>
      <w:rFonts w:ascii="Arial" w:hAnsi="Arial"/>
      <w:sz w:val="36"/>
      <w:lang w:val="en-GB"/>
    </w:rPr>
  </w:style>
  <w:style w:type="character" w:customStyle="1" w:styleId="Heading9Char">
    <w:name w:val="Heading 9 Char"/>
    <w:basedOn w:val="DefaultParagraphFont"/>
    <w:link w:val="Heading9"/>
    <w:uiPriority w:val="9"/>
    <w:rsid w:val="00465AB6"/>
    <w:rPr>
      <w:rFonts w:ascii="Arial" w:hAnsi="Arial"/>
      <w:sz w:val="36"/>
      <w:lang w:val="en-GB"/>
    </w:rPr>
  </w:style>
  <w:style w:type="table" w:customStyle="1" w:styleId="TableGrid1">
    <w:name w:val="Table Grid1"/>
    <w:basedOn w:val="TableNormal"/>
    <w:next w:val="TableGrid"/>
    <w:qFormat/>
    <w:rsid w:val="00465AB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5AB6"/>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5AB6"/>
    <w:rPr>
      <w:rFonts w:ascii="Times New Roman" w:eastAsia="MS Mincho" w:hAnsi="Times New Roman"/>
      <w:szCs w:val="24"/>
    </w:rPr>
  </w:style>
  <w:style w:type="paragraph" w:customStyle="1" w:styleId="Proposal">
    <w:name w:val="Proposal"/>
    <w:basedOn w:val="Normal"/>
    <w:link w:val="ProposalChar"/>
    <w:qFormat/>
    <w:rsid w:val="00465AB6"/>
    <w:pPr>
      <w:overflowPunct/>
      <w:autoSpaceDE/>
      <w:autoSpaceDN/>
      <w:adjustRightInd/>
      <w:spacing w:after="0"/>
      <w:ind w:left="1276" w:hanging="1276"/>
      <w:jc w:val="both"/>
      <w:textAlignment w:val="auto"/>
    </w:pPr>
    <w:rPr>
      <w:rFonts w:ascii="Calibri" w:eastAsia="MS Mincho" w:hAnsi="Calibri"/>
      <w:b/>
      <w:lang w:val="en-US"/>
    </w:rPr>
  </w:style>
  <w:style w:type="character" w:customStyle="1" w:styleId="ProposalChar">
    <w:name w:val="Proposal Char"/>
    <w:link w:val="Proposal"/>
    <w:rsid w:val="00465AB6"/>
    <w:rPr>
      <w:rFonts w:ascii="Calibri" w:eastAsia="MS Mincho" w:hAnsi="Calibri"/>
      <w:b/>
    </w:rPr>
  </w:style>
  <w:style w:type="paragraph" w:styleId="TableofFigures">
    <w:name w:val="table of figures"/>
    <w:basedOn w:val="BodyText"/>
    <w:next w:val="Normal"/>
    <w:uiPriority w:val="99"/>
    <w:rsid w:val="00465AB6"/>
    <w:pPr>
      <w:spacing w:line="259" w:lineRule="auto"/>
      <w:ind w:left="1701" w:hanging="1701"/>
      <w:jc w:val="left"/>
    </w:pPr>
    <w:rPr>
      <w:rFonts w:ascii="Arial" w:eastAsiaTheme="minorHAnsi" w:hAnsi="Arial" w:cstheme="minorBidi"/>
      <w:b/>
      <w:sz w:val="22"/>
      <w:szCs w:val="22"/>
    </w:rPr>
  </w:style>
  <w:style w:type="paragraph" w:customStyle="1" w:styleId="StyleCRCoverPageBoldBottomSinglesolidlineAuto15">
    <w:name w:val="Style CR Cover Page + Bold Bottom: (Single solid line Auto  1.5 ..."/>
    <w:basedOn w:val="Normal"/>
    <w:rsid w:val="00465AB6"/>
    <w:pPr>
      <w:pBdr>
        <w:bottom w:val="single" w:sz="12" w:space="1" w:color="auto"/>
      </w:pBdr>
      <w:overflowPunct/>
      <w:autoSpaceDE/>
      <w:autoSpaceDN/>
      <w:adjustRightInd/>
      <w:spacing w:after="120"/>
      <w:textAlignment w:val="auto"/>
    </w:pPr>
    <w:rPr>
      <w:rFonts w:ascii="Arial" w:eastAsia="Times New Roman" w:hAnsi="Arial"/>
      <w:b/>
      <w:bCs/>
    </w:rPr>
  </w:style>
  <w:style w:type="character" w:customStyle="1" w:styleId="BalloonTextChar">
    <w:name w:val="Balloon Text Char"/>
    <w:basedOn w:val="DefaultParagraphFont"/>
    <w:link w:val="BalloonText"/>
    <w:uiPriority w:val="99"/>
    <w:semiHidden/>
    <w:rsid w:val="00465AB6"/>
    <w:rPr>
      <w:rFonts w:ascii="Tahoma" w:hAnsi="Tahoma" w:cs="Tahoma"/>
      <w:sz w:val="16"/>
      <w:szCs w:val="16"/>
      <w:lang w:val="en-GB"/>
    </w:rPr>
  </w:style>
  <w:style w:type="table" w:customStyle="1" w:styleId="TableGrid11">
    <w:name w:val="Table Grid11"/>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465A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2415441">
      <w:bodyDiv w:val="1"/>
      <w:marLeft w:val="0"/>
      <w:marRight w:val="0"/>
      <w:marTop w:val="0"/>
      <w:marBottom w:val="0"/>
      <w:divBdr>
        <w:top w:val="none" w:sz="0" w:space="0" w:color="auto"/>
        <w:left w:val="none" w:sz="0" w:space="0" w:color="auto"/>
        <w:bottom w:val="none" w:sz="0" w:space="0" w:color="auto"/>
        <w:right w:val="none" w:sz="0" w:space="0" w:color="auto"/>
      </w:divBdr>
      <w:divsChild>
        <w:div w:id="862011876">
          <w:marLeft w:val="0"/>
          <w:marRight w:val="0"/>
          <w:marTop w:val="0"/>
          <w:marBottom w:val="120"/>
          <w:divBdr>
            <w:top w:val="none" w:sz="0" w:space="0" w:color="auto"/>
            <w:left w:val="none" w:sz="0" w:space="0" w:color="auto"/>
            <w:bottom w:val="none" w:sz="0" w:space="0" w:color="auto"/>
            <w:right w:val="none" w:sz="0" w:space="0" w:color="auto"/>
          </w:divBdr>
        </w:div>
        <w:div w:id="548613311">
          <w:marLeft w:val="1080"/>
          <w:marRight w:val="0"/>
          <w:marTop w:val="0"/>
          <w:marBottom w:val="120"/>
          <w:divBdr>
            <w:top w:val="none" w:sz="0" w:space="0" w:color="auto"/>
            <w:left w:val="none" w:sz="0" w:space="0" w:color="auto"/>
            <w:bottom w:val="none" w:sz="0" w:space="0" w:color="auto"/>
            <w:right w:val="none" w:sz="0" w:space="0" w:color="auto"/>
          </w:divBdr>
        </w:div>
        <w:div w:id="503475571">
          <w:marLeft w:val="0"/>
          <w:marRight w:val="0"/>
          <w:marTop w:val="0"/>
          <w:marBottom w:val="12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4397080">
      <w:bodyDiv w:val="1"/>
      <w:marLeft w:val="0"/>
      <w:marRight w:val="0"/>
      <w:marTop w:val="0"/>
      <w:marBottom w:val="0"/>
      <w:divBdr>
        <w:top w:val="none" w:sz="0" w:space="0" w:color="auto"/>
        <w:left w:val="none" w:sz="0" w:space="0" w:color="auto"/>
        <w:bottom w:val="none" w:sz="0" w:space="0" w:color="auto"/>
        <w:right w:val="none" w:sz="0" w:space="0" w:color="auto"/>
      </w:divBdr>
      <w:divsChild>
        <w:div w:id="1119102152">
          <w:marLeft w:val="446"/>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204238">
      <w:bodyDiv w:val="1"/>
      <w:marLeft w:val="0"/>
      <w:marRight w:val="0"/>
      <w:marTop w:val="0"/>
      <w:marBottom w:val="0"/>
      <w:divBdr>
        <w:top w:val="none" w:sz="0" w:space="0" w:color="auto"/>
        <w:left w:val="none" w:sz="0" w:space="0" w:color="auto"/>
        <w:bottom w:val="none" w:sz="0" w:space="0" w:color="auto"/>
        <w:right w:val="none" w:sz="0" w:space="0" w:color="auto"/>
      </w:divBdr>
      <w:divsChild>
        <w:div w:id="1320380701">
          <w:marLeft w:val="547"/>
          <w:marRight w:val="0"/>
          <w:marTop w:val="0"/>
          <w:marBottom w:val="40"/>
          <w:divBdr>
            <w:top w:val="none" w:sz="0" w:space="0" w:color="auto"/>
            <w:left w:val="none" w:sz="0" w:space="0" w:color="auto"/>
            <w:bottom w:val="none" w:sz="0" w:space="0" w:color="auto"/>
            <w:right w:val="none" w:sz="0" w:space="0" w:color="auto"/>
          </w:divBdr>
        </w:div>
        <w:div w:id="278992582">
          <w:marLeft w:val="547"/>
          <w:marRight w:val="0"/>
          <w:marTop w:val="0"/>
          <w:marBottom w:val="40"/>
          <w:divBdr>
            <w:top w:val="none" w:sz="0" w:space="0" w:color="auto"/>
            <w:left w:val="none" w:sz="0" w:space="0" w:color="auto"/>
            <w:bottom w:val="none" w:sz="0" w:space="0" w:color="auto"/>
            <w:right w:val="none" w:sz="0" w:space="0" w:color="auto"/>
          </w:divBdr>
        </w:div>
        <w:div w:id="435322879">
          <w:marLeft w:val="1166"/>
          <w:marRight w:val="0"/>
          <w:marTop w:val="0"/>
          <w:marBottom w:val="40"/>
          <w:divBdr>
            <w:top w:val="none" w:sz="0" w:space="0" w:color="auto"/>
            <w:left w:val="none" w:sz="0" w:space="0" w:color="auto"/>
            <w:bottom w:val="none" w:sz="0" w:space="0" w:color="auto"/>
            <w:right w:val="none" w:sz="0" w:space="0" w:color="auto"/>
          </w:divBdr>
        </w:div>
        <w:div w:id="1832021521">
          <w:marLeft w:val="1166"/>
          <w:marRight w:val="0"/>
          <w:marTop w:val="0"/>
          <w:marBottom w:val="4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3287531">
      <w:bodyDiv w:val="1"/>
      <w:marLeft w:val="0"/>
      <w:marRight w:val="0"/>
      <w:marTop w:val="0"/>
      <w:marBottom w:val="0"/>
      <w:divBdr>
        <w:top w:val="none" w:sz="0" w:space="0" w:color="auto"/>
        <w:left w:val="none" w:sz="0" w:space="0" w:color="auto"/>
        <w:bottom w:val="none" w:sz="0" w:space="0" w:color="auto"/>
        <w:right w:val="none" w:sz="0" w:space="0" w:color="auto"/>
      </w:divBdr>
      <w:divsChild>
        <w:div w:id="1040276636">
          <w:marLeft w:val="0"/>
          <w:marRight w:val="0"/>
          <w:marTop w:val="0"/>
          <w:marBottom w:val="120"/>
          <w:divBdr>
            <w:top w:val="none" w:sz="0" w:space="0" w:color="auto"/>
            <w:left w:val="none" w:sz="0" w:space="0" w:color="auto"/>
            <w:bottom w:val="none" w:sz="0" w:space="0" w:color="auto"/>
            <w:right w:val="none" w:sz="0" w:space="0" w:color="auto"/>
          </w:divBdr>
        </w:div>
        <w:div w:id="1335567438">
          <w:marLeft w:val="0"/>
          <w:marRight w:val="0"/>
          <w:marTop w:val="0"/>
          <w:marBottom w:val="120"/>
          <w:divBdr>
            <w:top w:val="none" w:sz="0" w:space="0" w:color="auto"/>
            <w:left w:val="none" w:sz="0" w:space="0" w:color="auto"/>
            <w:bottom w:val="none" w:sz="0" w:space="0" w:color="auto"/>
            <w:right w:val="none" w:sz="0" w:space="0" w:color="auto"/>
          </w:divBdr>
        </w:div>
        <w:div w:id="790247580">
          <w:marLeft w:val="0"/>
          <w:marRight w:val="0"/>
          <w:marTop w:val="0"/>
          <w:marBottom w:val="120"/>
          <w:divBdr>
            <w:top w:val="none" w:sz="0" w:space="0" w:color="auto"/>
            <w:left w:val="none" w:sz="0" w:space="0" w:color="auto"/>
            <w:bottom w:val="none" w:sz="0" w:space="0" w:color="auto"/>
            <w:right w:val="none" w:sz="0" w:space="0" w:color="auto"/>
          </w:divBdr>
        </w:div>
      </w:divsChild>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11441417">
      <w:bodyDiv w:val="1"/>
      <w:marLeft w:val="0"/>
      <w:marRight w:val="0"/>
      <w:marTop w:val="0"/>
      <w:marBottom w:val="0"/>
      <w:divBdr>
        <w:top w:val="none" w:sz="0" w:space="0" w:color="auto"/>
        <w:left w:val="none" w:sz="0" w:space="0" w:color="auto"/>
        <w:bottom w:val="none" w:sz="0" w:space="0" w:color="auto"/>
        <w:right w:val="none" w:sz="0" w:space="0" w:color="auto"/>
      </w:divBdr>
      <w:divsChild>
        <w:div w:id="1687824340">
          <w:marLeft w:val="547"/>
          <w:marRight w:val="0"/>
          <w:marTop w:val="0"/>
          <w:marBottom w:val="40"/>
          <w:divBdr>
            <w:top w:val="none" w:sz="0" w:space="0" w:color="auto"/>
            <w:left w:val="none" w:sz="0" w:space="0" w:color="auto"/>
            <w:bottom w:val="none" w:sz="0" w:space="0" w:color="auto"/>
            <w:right w:val="none" w:sz="0" w:space="0" w:color="auto"/>
          </w:divBdr>
        </w:div>
        <w:div w:id="1260605573">
          <w:marLeft w:val="1166"/>
          <w:marRight w:val="0"/>
          <w:marTop w:val="0"/>
          <w:marBottom w:val="40"/>
          <w:divBdr>
            <w:top w:val="none" w:sz="0" w:space="0" w:color="auto"/>
            <w:left w:val="none" w:sz="0" w:space="0" w:color="auto"/>
            <w:bottom w:val="none" w:sz="0" w:space="0" w:color="auto"/>
            <w:right w:val="none" w:sz="0" w:space="0" w:color="auto"/>
          </w:divBdr>
        </w:div>
        <w:div w:id="1993293133">
          <w:marLeft w:val="1166"/>
          <w:marRight w:val="0"/>
          <w:marTop w:val="0"/>
          <w:marBottom w:val="40"/>
          <w:divBdr>
            <w:top w:val="none" w:sz="0" w:space="0" w:color="auto"/>
            <w:left w:val="none" w:sz="0" w:space="0" w:color="auto"/>
            <w:bottom w:val="none" w:sz="0" w:space="0" w:color="auto"/>
            <w:right w:val="none" w:sz="0" w:space="0" w:color="auto"/>
          </w:divBdr>
        </w:div>
        <w:div w:id="1881699151">
          <w:marLeft w:val="1166"/>
          <w:marRight w:val="0"/>
          <w:marTop w:val="0"/>
          <w:marBottom w:val="4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2284504">
      <w:bodyDiv w:val="1"/>
      <w:marLeft w:val="0"/>
      <w:marRight w:val="0"/>
      <w:marTop w:val="0"/>
      <w:marBottom w:val="0"/>
      <w:divBdr>
        <w:top w:val="none" w:sz="0" w:space="0" w:color="auto"/>
        <w:left w:val="none" w:sz="0" w:space="0" w:color="auto"/>
        <w:bottom w:val="none" w:sz="0" w:space="0" w:color="auto"/>
        <w:right w:val="none" w:sz="0" w:space="0" w:color="auto"/>
      </w:divBdr>
      <w:divsChild>
        <w:div w:id="2139061976">
          <w:marLeft w:val="547"/>
          <w:marRight w:val="0"/>
          <w:marTop w:val="0"/>
          <w:marBottom w:val="60"/>
          <w:divBdr>
            <w:top w:val="none" w:sz="0" w:space="0" w:color="auto"/>
            <w:left w:val="none" w:sz="0" w:space="0" w:color="auto"/>
            <w:bottom w:val="none" w:sz="0" w:space="0" w:color="auto"/>
            <w:right w:val="none" w:sz="0" w:space="0" w:color="auto"/>
          </w:divBdr>
        </w:div>
        <w:div w:id="789125886">
          <w:marLeft w:val="1166"/>
          <w:marRight w:val="0"/>
          <w:marTop w:val="0"/>
          <w:marBottom w:val="60"/>
          <w:divBdr>
            <w:top w:val="none" w:sz="0" w:space="0" w:color="auto"/>
            <w:left w:val="none" w:sz="0" w:space="0" w:color="auto"/>
            <w:bottom w:val="none" w:sz="0" w:space="0" w:color="auto"/>
            <w:right w:val="none" w:sz="0" w:space="0" w:color="auto"/>
          </w:divBdr>
        </w:div>
        <w:div w:id="703142012">
          <w:marLeft w:val="1166"/>
          <w:marRight w:val="0"/>
          <w:marTop w:val="0"/>
          <w:marBottom w:val="60"/>
          <w:divBdr>
            <w:top w:val="none" w:sz="0" w:space="0" w:color="auto"/>
            <w:left w:val="none" w:sz="0" w:space="0" w:color="auto"/>
            <w:bottom w:val="none" w:sz="0" w:space="0" w:color="auto"/>
            <w:right w:val="none" w:sz="0" w:space="0" w:color="auto"/>
          </w:divBdr>
        </w:div>
        <w:div w:id="1088693554">
          <w:marLeft w:val="1166"/>
          <w:marRight w:val="0"/>
          <w:marTop w:val="0"/>
          <w:marBottom w:val="60"/>
          <w:divBdr>
            <w:top w:val="none" w:sz="0" w:space="0" w:color="auto"/>
            <w:left w:val="none" w:sz="0" w:space="0" w:color="auto"/>
            <w:bottom w:val="none" w:sz="0" w:space="0" w:color="auto"/>
            <w:right w:val="none" w:sz="0" w:space="0" w:color="auto"/>
          </w:divBdr>
        </w:div>
        <w:div w:id="99839129">
          <w:marLeft w:val="547"/>
          <w:marRight w:val="0"/>
          <w:marTop w:val="0"/>
          <w:marBottom w:val="60"/>
          <w:divBdr>
            <w:top w:val="none" w:sz="0" w:space="0" w:color="auto"/>
            <w:left w:val="none" w:sz="0" w:space="0" w:color="auto"/>
            <w:bottom w:val="none" w:sz="0" w:space="0" w:color="auto"/>
            <w:right w:val="none" w:sz="0" w:space="0" w:color="auto"/>
          </w:divBdr>
        </w:div>
        <w:div w:id="1398288256">
          <w:marLeft w:val="547"/>
          <w:marRight w:val="0"/>
          <w:marTop w:val="0"/>
          <w:marBottom w:val="6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941912">
      <w:bodyDiv w:val="1"/>
      <w:marLeft w:val="0"/>
      <w:marRight w:val="0"/>
      <w:marTop w:val="0"/>
      <w:marBottom w:val="0"/>
      <w:divBdr>
        <w:top w:val="none" w:sz="0" w:space="0" w:color="auto"/>
        <w:left w:val="none" w:sz="0" w:space="0" w:color="auto"/>
        <w:bottom w:val="none" w:sz="0" w:space="0" w:color="auto"/>
        <w:right w:val="none" w:sz="0" w:space="0" w:color="auto"/>
      </w:divBdr>
      <w:divsChild>
        <w:div w:id="2039155702">
          <w:marLeft w:val="446"/>
          <w:marRight w:val="0"/>
          <w:marTop w:val="0"/>
          <w:marBottom w:val="12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275051">
      <w:bodyDiv w:val="1"/>
      <w:marLeft w:val="0"/>
      <w:marRight w:val="0"/>
      <w:marTop w:val="0"/>
      <w:marBottom w:val="0"/>
      <w:divBdr>
        <w:top w:val="none" w:sz="0" w:space="0" w:color="auto"/>
        <w:left w:val="none" w:sz="0" w:space="0" w:color="auto"/>
        <w:bottom w:val="none" w:sz="0" w:space="0" w:color="auto"/>
        <w:right w:val="none" w:sz="0" w:space="0" w:color="auto"/>
      </w:divBdr>
      <w:divsChild>
        <w:div w:id="1270771230">
          <w:marLeft w:val="547"/>
          <w:marRight w:val="0"/>
          <w:marTop w:val="0"/>
          <w:marBottom w:val="40"/>
          <w:divBdr>
            <w:top w:val="none" w:sz="0" w:space="0" w:color="auto"/>
            <w:left w:val="none" w:sz="0" w:space="0" w:color="auto"/>
            <w:bottom w:val="none" w:sz="0" w:space="0" w:color="auto"/>
            <w:right w:val="none" w:sz="0" w:space="0" w:color="auto"/>
          </w:divBdr>
        </w:div>
        <w:div w:id="897789510">
          <w:marLeft w:val="1166"/>
          <w:marRight w:val="0"/>
          <w:marTop w:val="0"/>
          <w:marBottom w:val="40"/>
          <w:divBdr>
            <w:top w:val="none" w:sz="0" w:space="0" w:color="auto"/>
            <w:left w:val="none" w:sz="0" w:space="0" w:color="auto"/>
            <w:bottom w:val="none" w:sz="0" w:space="0" w:color="auto"/>
            <w:right w:val="none" w:sz="0" w:space="0" w:color="auto"/>
          </w:divBdr>
        </w:div>
        <w:div w:id="1059016207">
          <w:marLeft w:val="1166"/>
          <w:marRight w:val="0"/>
          <w:marTop w:val="0"/>
          <w:marBottom w:val="40"/>
          <w:divBdr>
            <w:top w:val="none" w:sz="0" w:space="0" w:color="auto"/>
            <w:left w:val="none" w:sz="0" w:space="0" w:color="auto"/>
            <w:bottom w:val="none" w:sz="0" w:space="0" w:color="auto"/>
            <w:right w:val="none" w:sz="0" w:space="0" w:color="auto"/>
          </w:divBdr>
        </w:div>
        <w:div w:id="2012443292">
          <w:marLeft w:val="1166"/>
          <w:marRight w:val="0"/>
          <w:marTop w:val="0"/>
          <w:marBottom w:val="4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67813395">
      <w:bodyDiv w:val="1"/>
      <w:marLeft w:val="0"/>
      <w:marRight w:val="0"/>
      <w:marTop w:val="0"/>
      <w:marBottom w:val="0"/>
      <w:divBdr>
        <w:top w:val="none" w:sz="0" w:space="0" w:color="auto"/>
        <w:left w:val="none" w:sz="0" w:space="0" w:color="auto"/>
        <w:bottom w:val="none" w:sz="0" w:space="0" w:color="auto"/>
        <w:right w:val="none" w:sz="0" w:space="0" w:color="auto"/>
      </w:divBdr>
      <w:divsChild>
        <w:div w:id="215315447">
          <w:marLeft w:val="446"/>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883634">
      <w:bodyDiv w:val="1"/>
      <w:marLeft w:val="0"/>
      <w:marRight w:val="0"/>
      <w:marTop w:val="0"/>
      <w:marBottom w:val="0"/>
      <w:divBdr>
        <w:top w:val="none" w:sz="0" w:space="0" w:color="auto"/>
        <w:left w:val="none" w:sz="0" w:space="0" w:color="auto"/>
        <w:bottom w:val="none" w:sz="0" w:space="0" w:color="auto"/>
        <w:right w:val="none" w:sz="0" w:space="0" w:color="auto"/>
      </w:divBdr>
      <w:divsChild>
        <w:div w:id="583343163">
          <w:marLeft w:val="547"/>
          <w:marRight w:val="0"/>
          <w:marTop w:val="0"/>
          <w:marBottom w:val="60"/>
          <w:divBdr>
            <w:top w:val="none" w:sz="0" w:space="0" w:color="auto"/>
            <w:left w:val="none" w:sz="0" w:space="0" w:color="auto"/>
            <w:bottom w:val="none" w:sz="0" w:space="0" w:color="auto"/>
            <w:right w:val="none" w:sz="0" w:space="0" w:color="auto"/>
          </w:divBdr>
        </w:div>
        <w:div w:id="1596203637">
          <w:marLeft w:val="1166"/>
          <w:marRight w:val="0"/>
          <w:marTop w:val="0"/>
          <w:marBottom w:val="60"/>
          <w:divBdr>
            <w:top w:val="none" w:sz="0" w:space="0" w:color="auto"/>
            <w:left w:val="none" w:sz="0" w:space="0" w:color="auto"/>
            <w:bottom w:val="none" w:sz="0" w:space="0" w:color="auto"/>
            <w:right w:val="none" w:sz="0" w:space="0" w:color="auto"/>
          </w:divBdr>
        </w:div>
        <w:div w:id="79299938">
          <w:marLeft w:val="1166"/>
          <w:marRight w:val="0"/>
          <w:marTop w:val="0"/>
          <w:marBottom w:val="60"/>
          <w:divBdr>
            <w:top w:val="none" w:sz="0" w:space="0" w:color="auto"/>
            <w:left w:val="none" w:sz="0" w:space="0" w:color="auto"/>
            <w:bottom w:val="none" w:sz="0" w:space="0" w:color="auto"/>
            <w:right w:val="none" w:sz="0" w:space="0" w:color="auto"/>
          </w:divBdr>
        </w:div>
        <w:div w:id="61879987">
          <w:marLeft w:val="1800"/>
          <w:marRight w:val="0"/>
          <w:marTop w:val="0"/>
          <w:marBottom w:val="60"/>
          <w:divBdr>
            <w:top w:val="none" w:sz="0" w:space="0" w:color="auto"/>
            <w:left w:val="none" w:sz="0" w:space="0" w:color="auto"/>
            <w:bottom w:val="none" w:sz="0" w:space="0" w:color="auto"/>
            <w:right w:val="none" w:sz="0" w:space="0" w:color="auto"/>
          </w:divBdr>
        </w:div>
        <w:div w:id="1900819585">
          <w:marLeft w:val="1800"/>
          <w:marRight w:val="0"/>
          <w:marTop w:val="0"/>
          <w:marBottom w:val="60"/>
          <w:divBdr>
            <w:top w:val="none" w:sz="0" w:space="0" w:color="auto"/>
            <w:left w:val="none" w:sz="0" w:space="0" w:color="auto"/>
            <w:bottom w:val="none" w:sz="0" w:space="0" w:color="auto"/>
            <w:right w:val="none" w:sz="0" w:space="0" w:color="auto"/>
          </w:divBdr>
        </w:div>
        <w:div w:id="846596840">
          <w:marLeft w:val="1166"/>
          <w:marRight w:val="0"/>
          <w:marTop w:val="0"/>
          <w:marBottom w:val="60"/>
          <w:divBdr>
            <w:top w:val="none" w:sz="0" w:space="0" w:color="auto"/>
            <w:left w:val="none" w:sz="0" w:space="0" w:color="auto"/>
            <w:bottom w:val="none" w:sz="0" w:space="0" w:color="auto"/>
            <w:right w:val="none" w:sz="0" w:space="0" w:color="auto"/>
          </w:divBdr>
        </w:div>
      </w:divsChild>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5AIRPNAIUNRU-1830940522-5468</_dlc_DocId>
    <_dlc_DocIdUrl xmlns="71c5aaf6-e6ce-465b-b873-5148d2a4c105">
      <Url>https://nokia.sharepoint.com/sites/c5g/5gradio/_layouts/15/DocIdRedir.aspx?ID=5AIRPNAIUNRU-1830940522-5468</Url>
      <Description>5AIRPNAIUNRU-1830940522-5468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3.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4.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5.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7.xml><?xml version="1.0" encoding="utf-8"?>
<ds:datastoreItem xmlns:ds="http://schemas.openxmlformats.org/officeDocument/2006/customXml" ds:itemID="{EC146756-51C3-4901-B465-65E7B8AF2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1030</TotalTime>
  <Pages>53</Pages>
  <Words>17393</Words>
  <Characters>99143</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116304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cp:lastModifiedBy>
  <cp:revision>650</cp:revision>
  <cp:lastPrinted>2019-03-29T15:32:00Z</cp:lastPrinted>
  <dcterms:created xsi:type="dcterms:W3CDTF">2019-02-04T21:41:00Z</dcterms:created>
  <dcterms:modified xsi:type="dcterms:W3CDTF">2019-05-14T15:11:00Z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dlc_DocId">
    <vt:lpwstr>5AIRPNAIUNRU-1830940522-4612</vt:lpwstr>
  </property>
  <property fmtid="{D5CDD505-2E9C-101B-9397-08002B2CF9AE}" pid="10" name="_dlc_DocIdItemGuid">
    <vt:lpwstr>a41fb4ce-268b-49c1-87ef-01afed042abb</vt:lpwstr>
  </property>
  <property fmtid="{D5CDD505-2E9C-101B-9397-08002B2CF9AE}" pid="11" name="_dlc_DocIdUrl">
    <vt:lpwstr>https://nokia.sharepoint.com/sites/c5g/5gradio/_layouts/15/DocIdRedir.aspx?ID=5AIRPNAIUNRU-1830940522-4612, 5AIRPNAIUNRU-1830940522-4612</vt:lpwstr>
  </property>
  <property fmtid="{D5CDD505-2E9C-101B-9397-08002B2CF9AE}" pid="12" name="ContentTypeId">
    <vt:lpwstr>0x010100F72F5225BF40E546BD513D0BB4BDDD33</vt:lpwstr>
  </property>
</Properties>
</file>